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5E8FE137" w:rsidR="00AB224F" w:rsidRPr="00165C34" w:rsidRDefault="00AB224F" w:rsidP="00C85C72">
      <w:pPr>
        <w:tabs>
          <w:tab w:val="left" w:pos="720"/>
        </w:tabs>
        <w:ind w:right="-45"/>
        <w:rPr>
          <w:rFonts w:ascii="Browallia New" w:hAnsi="Browallia New" w:cs="Browallia New"/>
          <w:b/>
          <w:bCs/>
          <w:color w:val="000000" w:themeColor="text1"/>
          <w:sz w:val="28"/>
          <w:szCs w:val="28"/>
          <w:lang w:val="en-GB"/>
        </w:rPr>
      </w:pPr>
      <w:r w:rsidRPr="00165C34">
        <w:rPr>
          <w:rFonts w:ascii="Browallia New" w:hAnsi="Browallia New" w:cs="Browallia New"/>
          <w:b/>
          <w:bCs/>
          <w:color w:val="000000" w:themeColor="text1"/>
          <w:sz w:val="28"/>
          <w:szCs w:val="28"/>
          <w:cs/>
        </w:rPr>
        <w:t>บริษัท</w:t>
      </w:r>
      <w:r w:rsidR="00C85C72"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cs/>
        </w:rPr>
        <w:t>อิตาเลียนไทย</w:t>
      </w:r>
      <w:r w:rsidR="00C85C72"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cs/>
        </w:rPr>
        <w:t>ดีเวล๊อปเมนต์</w:t>
      </w:r>
      <w:r w:rsidR="00C85C72"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cs/>
        </w:rPr>
        <w:t>จำกัด</w:t>
      </w:r>
      <w:r w:rsidR="00C85C72"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rPr>
        <w:t>(</w:t>
      </w:r>
      <w:r w:rsidRPr="00165C34">
        <w:rPr>
          <w:rFonts w:ascii="Browallia New" w:hAnsi="Browallia New" w:cs="Browallia New"/>
          <w:b/>
          <w:bCs/>
          <w:color w:val="000000" w:themeColor="text1"/>
          <w:sz w:val="28"/>
          <w:szCs w:val="28"/>
          <w:cs/>
        </w:rPr>
        <w:t>มหาชน</w:t>
      </w:r>
      <w:r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cs/>
        </w:rPr>
        <w:t>และบริษัทย่อย</w:t>
      </w:r>
      <w:r w:rsidR="00C85C72" w:rsidRPr="00165C34">
        <w:rPr>
          <w:rFonts w:ascii="Browallia New" w:hAnsi="Browallia New" w:cs="Browallia New"/>
          <w:b/>
          <w:bCs/>
          <w:color w:val="000000" w:themeColor="text1"/>
          <w:sz w:val="28"/>
          <w:szCs w:val="28"/>
        </w:rPr>
        <w:t xml:space="preserve"> </w:t>
      </w:r>
    </w:p>
    <w:p w14:paraId="7B91D8FE" w14:textId="2DF3CFB3" w:rsidR="007D5AFB" w:rsidRPr="00165C34" w:rsidRDefault="007D5AFB" w:rsidP="00C85C72">
      <w:pPr>
        <w:tabs>
          <w:tab w:val="left" w:pos="720"/>
        </w:tabs>
        <w:ind w:right="-43"/>
        <w:rPr>
          <w:rFonts w:ascii="Browallia New" w:hAnsi="Browallia New" w:cs="Browallia New"/>
          <w:b/>
          <w:bCs/>
          <w:color w:val="000000" w:themeColor="text1"/>
          <w:sz w:val="28"/>
          <w:szCs w:val="28"/>
          <w:lang w:val="en-GB"/>
        </w:rPr>
      </w:pPr>
      <w:r w:rsidRPr="00165C34">
        <w:rPr>
          <w:rFonts w:ascii="Browallia New" w:hAnsi="Browallia New" w:cs="Browallia New"/>
          <w:b/>
          <w:bCs/>
          <w:color w:val="000000" w:themeColor="text1"/>
          <w:sz w:val="28"/>
          <w:szCs w:val="28"/>
          <w:cs/>
        </w:rPr>
        <w:t>หมายเหตุประกอบงบการเงินระหว่างกาลแบบย่อ</w:t>
      </w:r>
    </w:p>
    <w:p w14:paraId="253E8016" w14:textId="58C523CC" w:rsidR="007D5AFB" w:rsidRPr="00165C34" w:rsidRDefault="00DE1BD0" w:rsidP="00C85C72">
      <w:pPr>
        <w:tabs>
          <w:tab w:val="left" w:pos="720"/>
        </w:tabs>
        <w:ind w:right="-45"/>
        <w:rPr>
          <w:rFonts w:ascii="Browallia New" w:hAnsi="Browallia New" w:cs="Browallia New"/>
          <w:b/>
          <w:bCs/>
          <w:color w:val="000000" w:themeColor="text1"/>
          <w:sz w:val="28"/>
          <w:szCs w:val="28"/>
        </w:rPr>
      </w:pPr>
      <w:r w:rsidRPr="00165C34">
        <w:rPr>
          <w:rFonts w:ascii="Browallia New" w:hAnsi="Browallia New" w:cs="Browallia New" w:hint="cs"/>
          <w:b/>
          <w:bCs/>
          <w:color w:val="000000" w:themeColor="text1"/>
          <w:sz w:val="28"/>
          <w:szCs w:val="28"/>
          <w:cs/>
        </w:rPr>
        <w:t>สำหรับงวดสามเดือนสิ้นสุด</w:t>
      </w:r>
      <w:r w:rsidRPr="00165C34">
        <w:rPr>
          <w:rFonts w:ascii="Browallia New" w:hAnsi="Browallia New" w:cs="Browallia New"/>
          <w:b/>
          <w:bCs/>
          <w:color w:val="000000" w:themeColor="text1"/>
          <w:sz w:val="28"/>
          <w:szCs w:val="28"/>
          <w:cs/>
        </w:rPr>
        <w:t xml:space="preserve">วันที่ </w:t>
      </w:r>
      <w:r w:rsidR="007461C0" w:rsidRPr="00165C34">
        <w:rPr>
          <w:rFonts w:ascii="Browallia New" w:hAnsi="Browallia New" w:cs="Browallia New"/>
          <w:b/>
          <w:bCs/>
          <w:color w:val="000000" w:themeColor="text1"/>
          <w:sz w:val="28"/>
          <w:szCs w:val="28"/>
        </w:rPr>
        <w:t>31</w:t>
      </w:r>
      <w:r w:rsidRPr="00165C34">
        <w:rPr>
          <w:rFonts w:ascii="Browallia New" w:hAnsi="Browallia New" w:cs="Browallia New"/>
          <w:b/>
          <w:bCs/>
          <w:color w:val="000000" w:themeColor="text1"/>
          <w:sz w:val="28"/>
          <w:szCs w:val="28"/>
        </w:rPr>
        <w:t xml:space="preserve"> </w:t>
      </w:r>
      <w:r w:rsidR="007461C0" w:rsidRPr="00165C34">
        <w:rPr>
          <w:rFonts w:ascii="Browallia New" w:hAnsi="Browallia New" w:cs="Browallia New" w:hint="cs"/>
          <w:b/>
          <w:bCs/>
          <w:color w:val="000000" w:themeColor="text1"/>
          <w:sz w:val="28"/>
          <w:szCs w:val="28"/>
          <w:cs/>
        </w:rPr>
        <w:t>มีนาคม</w:t>
      </w:r>
      <w:r w:rsidR="00281CB2" w:rsidRPr="00165C34">
        <w:rPr>
          <w:rFonts w:ascii="Browallia New" w:hAnsi="Browallia New" w:cs="Browallia New" w:hint="cs"/>
          <w:b/>
          <w:bCs/>
          <w:color w:val="000000" w:themeColor="text1"/>
          <w:sz w:val="28"/>
          <w:szCs w:val="28"/>
          <w:cs/>
          <w:lang w:val="en-GB"/>
        </w:rPr>
        <w:t xml:space="preserve"> </w:t>
      </w:r>
      <w:r w:rsidR="00281CB2" w:rsidRPr="00165C34">
        <w:rPr>
          <w:rFonts w:ascii="Browallia New" w:hAnsi="Browallia New" w:cs="Browallia New"/>
          <w:b/>
          <w:bCs/>
          <w:color w:val="000000" w:themeColor="text1"/>
          <w:sz w:val="28"/>
          <w:szCs w:val="28"/>
        </w:rPr>
        <w:t>256</w:t>
      </w:r>
      <w:r w:rsidR="007461C0" w:rsidRPr="00165C34">
        <w:rPr>
          <w:rFonts w:ascii="Browallia New" w:hAnsi="Browallia New" w:cs="Browallia New"/>
          <w:b/>
          <w:bCs/>
          <w:color w:val="000000" w:themeColor="text1"/>
          <w:sz w:val="28"/>
          <w:szCs w:val="28"/>
        </w:rPr>
        <w:t>5</w:t>
      </w:r>
      <w:r w:rsidR="0071711B" w:rsidRPr="00165C34">
        <w:rPr>
          <w:rFonts w:ascii="Browallia New" w:hAnsi="Browallia New" w:cs="Browallia New"/>
          <w:b/>
          <w:bCs/>
          <w:color w:val="000000" w:themeColor="text1"/>
          <w:sz w:val="28"/>
          <w:szCs w:val="28"/>
        </w:rPr>
        <w:t xml:space="preserve"> </w:t>
      </w:r>
      <w:r w:rsidR="007D5AFB" w:rsidRPr="00165C34">
        <w:rPr>
          <w:rFonts w:ascii="Browallia New" w:hAnsi="Browallia New" w:cs="Browallia New"/>
          <w:b/>
          <w:bCs/>
          <w:color w:val="000000" w:themeColor="text1"/>
          <w:sz w:val="28"/>
          <w:szCs w:val="28"/>
          <w:cs/>
        </w:rPr>
        <w:t>(ยังไม่ได้ตรวจสอบ</w:t>
      </w:r>
      <w:r w:rsidR="00C85C72" w:rsidRPr="00165C34">
        <w:rPr>
          <w:rFonts w:ascii="Browallia New" w:hAnsi="Browallia New" w:cs="Browallia New"/>
          <w:b/>
          <w:bCs/>
          <w:color w:val="000000" w:themeColor="text1"/>
          <w:sz w:val="28"/>
          <w:szCs w:val="28"/>
        </w:rPr>
        <w:t xml:space="preserve"> </w:t>
      </w:r>
      <w:r w:rsidR="007D5AFB" w:rsidRPr="00165C34">
        <w:rPr>
          <w:rFonts w:ascii="Browallia New" w:hAnsi="Browallia New" w:cs="Browallia New"/>
          <w:b/>
          <w:bCs/>
          <w:color w:val="000000" w:themeColor="text1"/>
          <w:sz w:val="28"/>
          <w:szCs w:val="28"/>
          <w:cs/>
        </w:rPr>
        <w:t>แต่สอบทานแล้ว)</w:t>
      </w:r>
    </w:p>
    <w:p w14:paraId="371239F3" w14:textId="77777777" w:rsidR="007D5AFB" w:rsidRPr="00165C34" w:rsidRDefault="007D5AFB" w:rsidP="00C85C72">
      <w:pPr>
        <w:tabs>
          <w:tab w:val="left" w:pos="720"/>
        </w:tabs>
        <w:ind w:right="-43"/>
        <w:rPr>
          <w:rFonts w:ascii="Browallia New" w:hAnsi="Browallia New" w:cs="Browallia New"/>
          <w:color w:val="000000" w:themeColor="text1"/>
          <w:sz w:val="28"/>
          <w:szCs w:val="28"/>
          <w:lang w:val="en-GB"/>
        </w:rPr>
      </w:pPr>
    </w:p>
    <w:p w14:paraId="5145F42C" w14:textId="77777777" w:rsidR="007D5AFB" w:rsidRPr="00165C34" w:rsidRDefault="007D5AFB" w:rsidP="00C85C7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b/>
          <w:bCs/>
          <w:color w:val="000000" w:themeColor="text1"/>
          <w:sz w:val="28"/>
          <w:szCs w:val="28"/>
          <w:cs/>
        </w:rPr>
        <w:t>ลักษณะการดำเนินธุรกิจ</w:t>
      </w:r>
    </w:p>
    <w:p w14:paraId="03B50E1C" w14:textId="77777777" w:rsidR="007D5AFB" w:rsidRPr="00165C34" w:rsidRDefault="007D5AFB" w:rsidP="00C85C72">
      <w:pPr>
        <w:tabs>
          <w:tab w:val="left" w:pos="1440"/>
        </w:tabs>
        <w:ind w:left="426" w:right="-1" w:hanging="6"/>
        <w:jc w:val="thaiDistribute"/>
        <w:rPr>
          <w:rFonts w:ascii="Browallia New" w:hAnsi="Browallia New" w:cs="Browallia New"/>
          <w:color w:val="000000" w:themeColor="text1"/>
          <w:sz w:val="28"/>
          <w:szCs w:val="28"/>
        </w:rPr>
      </w:pPr>
    </w:p>
    <w:p w14:paraId="53EAFEA5" w14:textId="16F20DD0" w:rsidR="007D5AFB" w:rsidRPr="00165C34" w:rsidRDefault="007D5AFB" w:rsidP="00C85C72">
      <w:pPr>
        <w:tabs>
          <w:tab w:val="left" w:pos="990"/>
        </w:tabs>
        <w:ind w:left="441" w:firstLine="9"/>
        <w:jc w:val="thaiDistribute"/>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บริษัท</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อิตาเลียนไทย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ดีเวล๊อปเมนต์</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จำกัด</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(มหาชน)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(“บริษัท”)</w:t>
      </w:r>
      <w:r w:rsidR="00C85C72" w:rsidRPr="00165C34">
        <w:rPr>
          <w:rFonts w:ascii="Browallia New" w:hAnsi="Browallia New" w:cs="Browallia New"/>
          <w:color w:val="000000" w:themeColor="text1"/>
          <w:sz w:val="28"/>
          <w:szCs w:val="28"/>
        </w:rPr>
        <w:t xml:space="preserve"> </w:t>
      </w:r>
      <w:r w:rsidR="00493F69" w:rsidRPr="00165C34">
        <w:rPr>
          <w:rFonts w:ascii="Browallia New" w:hAnsi="Browallia New" w:cs="Browallia New" w:hint="cs"/>
          <w:color w:val="000000" w:themeColor="text1"/>
          <w:sz w:val="28"/>
          <w:szCs w:val="28"/>
          <w:cs/>
        </w:rPr>
        <w:t>เป็นบริษัทที่</w:t>
      </w:r>
      <w:r w:rsidR="0021232F" w:rsidRPr="00165C34">
        <w:rPr>
          <w:rFonts w:ascii="Browallia New" w:hAnsi="Browallia New" w:cs="Browallia New" w:hint="cs"/>
          <w:spacing w:val="-4"/>
          <w:sz w:val="28"/>
          <w:szCs w:val="28"/>
          <w:cs/>
        </w:rPr>
        <w:t>จด</w:t>
      </w:r>
      <w:r w:rsidR="008555FE" w:rsidRPr="00165C34">
        <w:rPr>
          <w:rFonts w:ascii="Browallia New" w:hAnsi="Browallia New" w:cs="Browallia New" w:hint="cs"/>
          <w:spacing w:val="-4"/>
          <w:sz w:val="28"/>
          <w:szCs w:val="28"/>
          <w:cs/>
        </w:rPr>
        <w:t>ทะเบียน</w:t>
      </w:r>
      <w:r w:rsidR="002D6B77" w:rsidRPr="00165C34">
        <w:rPr>
          <w:rFonts w:ascii="Browallia New" w:hAnsi="Browallia New" w:cs="Browallia New"/>
          <w:spacing w:val="-4"/>
          <w:sz w:val="28"/>
          <w:szCs w:val="28"/>
          <w:cs/>
        </w:rPr>
        <w:t>ในประเทศไทย</w:t>
      </w:r>
      <w:r w:rsidR="0038208D" w:rsidRPr="00165C34">
        <w:rPr>
          <w:rFonts w:ascii="Browallia New" w:hAnsi="Browallia New" w:cs="Browallia New"/>
          <w:spacing w:val="-4"/>
          <w:sz w:val="28"/>
          <w:szCs w:val="28"/>
        </w:rPr>
        <w:t xml:space="preserve"> </w:t>
      </w:r>
      <w:r w:rsidR="0038208D" w:rsidRPr="00165C34">
        <w:rPr>
          <w:rFonts w:ascii="BrowalliaUPC" w:hAnsi="BrowalliaUPC" w:cs="BrowalliaUPC" w:hint="cs"/>
          <w:sz w:val="28"/>
          <w:szCs w:val="28"/>
          <w:cs/>
        </w:rPr>
        <w:t xml:space="preserve">โดยมีกิจการสาขาในต่างประเทศจำนวน </w:t>
      </w:r>
      <w:r w:rsidR="00586153" w:rsidRPr="00165C34">
        <w:rPr>
          <w:rFonts w:ascii="BrowalliaUPC" w:hAnsi="BrowalliaUPC" w:cs="BrowalliaUPC"/>
          <w:sz w:val="28"/>
          <w:szCs w:val="28"/>
        </w:rPr>
        <w:t>3</w:t>
      </w:r>
      <w:r w:rsidR="0038208D" w:rsidRPr="00165C34">
        <w:rPr>
          <w:rFonts w:ascii="BrowalliaUPC" w:hAnsi="BrowalliaUPC" w:cs="BrowalliaUPC"/>
          <w:sz w:val="28"/>
          <w:szCs w:val="28"/>
        </w:rPr>
        <w:t xml:space="preserve"> </w:t>
      </w:r>
      <w:r w:rsidR="0038208D" w:rsidRPr="00165C34">
        <w:rPr>
          <w:rFonts w:ascii="BrowalliaUPC" w:hAnsi="BrowalliaUPC" w:cs="BrowalliaUPC" w:hint="cs"/>
          <w:sz w:val="28"/>
          <w:szCs w:val="28"/>
          <w:cs/>
        </w:rPr>
        <w:t xml:space="preserve">สาขา และสำนักงานโครงการในต่างประเทศจำนวน </w:t>
      </w:r>
      <w:r w:rsidR="0038208D" w:rsidRPr="00165C34">
        <w:rPr>
          <w:rFonts w:ascii="BrowalliaUPC" w:hAnsi="BrowalliaUPC" w:cs="BrowalliaUPC"/>
          <w:sz w:val="28"/>
          <w:szCs w:val="28"/>
        </w:rPr>
        <w:t xml:space="preserve">3 </w:t>
      </w:r>
      <w:r w:rsidR="0038208D" w:rsidRPr="00165C34">
        <w:rPr>
          <w:rFonts w:ascii="BrowalliaUPC" w:hAnsi="BrowalliaUPC" w:cs="BrowalliaUPC" w:hint="cs"/>
          <w:sz w:val="28"/>
          <w:szCs w:val="28"/>
          <w:cs/>
        </w:rPr>
        <w:t>โครงการ</w:t>
      </w:r>
      <w:r w:rsidR="002D6B77" w:rsidRPr="00165C34">
        <w:rPr>
          <w:rFonts w:ascii="Browallia New" w:hAnsi="Browallia New" w:cs="Browallia New"/>
          <w:sz w:val="28"/>
          <w:szCs w:val="28"/>
        </w:rPr>
        <w:t xml:space="preserve"> </w:t>
      </w:r>
      <w:r w:rsidR="002D6B77" w:rsidRPr="00165C34">
        <w:rPr>
          <w:rFonts w:ascii="Browallia New" w:hAnsi="Browallia New" w:cs="Browallia New"/>
          <w:color w:val="000000" w:themeColor="text1"/>
          <w:sz w:val="28"/>
          <w:szCs w:val="28"/>
          <w:cs/>
        </w:rPr>
        <w:t>บริษัทและบริษัทย่อยดำเนินธุรกิจหลักในการให้บริการ</w:t>
      </w:r>
      <w:r w:rsidR="002D6B77" w:rsidRPr="00165C34">
        <w:rPr>
          <w:rFonts w:ascii="Browallia New" w:hAnsi="Browallia New" w:cs="Browallia New" w:hint="cs"/>
          <w:color w:val="000000" w:themeColor="text1"/>
          <w:sz w:val="28"/>
          <w:szCs w:val="28"/>
          <w:cs/>
        </w:rPr>
        <w:t>รับเหมา</w:t>
      </w:r>
      <w:r w:rsidR="002D6B77" w:rsidRPr="00165C34">
        <w:rPr>
          <w:rFonts w:ascii="Browallia New" w:hAnsi="Browallia New" w:cs="Browallia New"/>
          <w:color w:val="000000" w:themeColor="text1"/>
          <w:sz w:val="28"/>
          <w:szCs w:val="28"/>
          <w:cs/>
        </w:rPr>
        <w:t>ก่อสร้าง</w:t>
      </w:r>
      <w:r w:rsidR="00C85C72" w:rsidRPr="00165C34">
        <w:rPr>
          <w:rFonts w:ascii="Browallia New" w:hAnsi="Browallia New" w:cs="Browallia New" w:hint="cs"/>
          <w:color w:val="000000" w:themeColor="text1"/>
          <w:sz w:val="28"/>
          <w:szCs w:val="28"/>
        </w:rPr>
        <w:t xml:space="preserve"> </w:t>
      </w:r>
      <w:r w:rsidR="002D6B77" w:rsidRPr="00165C34">
        <w:rPr>
          <w:rFonts w:ascii="Browallia New" w:hAnsi="Browallia New" w:cs="Browallia New" w:hint="cs"/>
          <w:color w:val="000000" w:themeColor="text1"/>
          <w:sz w:val="28"/>
          <w:szCs w:val="28"/>
          <w:cs/>
        </w:rPr>
        <w:t>และบริการอื่นอันเกี่ยวเนื่องกับงานก่อสร้าง</w:t>
      </w:r>
      <w:r w:rsidR="004857B6" w:rsidRPr="00165C34">
        <w:rPr>
          <w:rFonts w:ascii="Browallia New" w:hAnsi="Browallia New" w:cs="Browallia New"/>
          <w:color w:val="000000" w:themeColor="text1"/>
          <w:sz w:val="28"/>
          <w:szCs w:val="28"/>
        </w:rPr>
        <w:t xml:space="preserve"> </w:t>
      </w:r>
      <w:r w:rsidR="00C85C72" w:rsidRPr="00165C34">
        <w:rPr>
          <w:rFonts w:ascii="Browallia New" w:hAnsi="Browallia New" w:cs="Browallia New" w:hint="cs"/>
          <w:color w:val="000000" w:themeColor="text1"/>
          <w:sz w:val="28"/>
          <w:szCs w:val="28"/>
        </w:rPr>
        <w:t xml:space="preserve"> </w:t>
      </w:r>
      <w:r w:rsidR="002D6B77" w:rsidRPr="00165C34">
        <w:rPr>
          <w:rFonts w:ascii="Browallia New" w:hAnsi="Browallia New" w:cs="Browallia New"/>
          <w:color w:val="000000" w:themeColor="text1"/>
          <w:sz w:val="28"/>
          <w:szCs w:val="28"/>
          <w:cs/>
        </w:rPr>
        <w:t>ให้บริการการขุด</w:t>
      </w:r>
      <w:r w:rsidR="002D6B77" w:rsidRPr="00165C34">
        <w:rPr>
          <w:rFonts w:ascii="Browallia New" w:hAnsi="Browallia New" w:cs="Browallia New"/>
          <w:color w:val="000000" w:themeColor="text1"/>
          <w:sz w:val="28"/>
          <w:szCs w:val="28"/>
        </w:rPr>
        <w:t>-</w:t>
      </w:r>
      <w:r w:rsidR="002D6B77" w:rsidRPr="00165C34">
        <w:rPr>
          <w:rFonts w:ascii="Browallia New" w:hAnsi="Browallia New" w:cs="Browallia New"/>
          <w:color w:val="000000" w:themeColor="text1"/>
          <w:sz w:val="28"/>
          <w:szCs w:val="28"/>
          <w:cs/>
        </w:rPr>
        <w:t>ขนดิน</w:t>
      </w:r>
      <w:r w:rsidR="00C85C72" w:rsidRPr="00165C34">
        <w:rPr>
          <w:rFonts w:ascii="Browallia New" w:hAnsi="Browallia New" w:cs="Browallia New"/>
          <w:color w:val="000000" w:themeColor="text1"/>
          <w:sz w:val="28"/>
          <w:szCs w:val="28"/>
        </w:rPr>
        <w:t xml:space="preserve"> </w:t>
      </w:r>
      <w:r w:rsidR="002D6B77" w:rsidRPr="00165C34">
        <w:rPr>
          <w:rFonts w:ascii="Browallia New" w:hAnsi="Browallia New" w:cs="Browallia New"/>
          <w:color w:val="000000" w:themeColor="text1"/>
          <w:sz w:val="28"/>
          <w:szCs w:val="28"/>
          <w:cs/>
        </w:rPr>
        <w:t>ขุดและ</w:t>
      </w:r>
      <w:r w:rsidR="002D6B77" w:rsidRPr="00165C34">
        <w:rPr>
          <w:rFonts w:ascii="Browallia New" w:hAnsi="Browallia New" w:cs="Browallia New" w:hint="cs"/>
          <w:color w:val="000000" w:themeColor="text1"/>
          <w:sz w:val="28"/>
          <w:szCs w:val="28"/>
          <w:cs/>
        </w:rPr>
        <w:t>คัด</w:t>
      </w:r>
      <w:r w:rsidR="002D6B77" w:rsidRPr="00165C34">
        <w:rPr>
          <w:rFonts w:ascii="Browallia New" w:hAnsi="Browallia New" w:cs="Browallia New"/>
          <w:color w:val="000000" w:themeColor="text1"/>
          <w:sz w:val="28"/>
          <w:szCs w:val="28"/>
          <w:cs/>
        </w:rPr>
        <w:t>แยก</w:t>
      </w:r>
      <w:r w:rsidR="00C85C72" w:rsidRPr="00165C34">
        <w:rPr>
          <w:rFonts w:ascii="Browallia New" w:hAnsi="Browallia New" w:cs="Browallia New"/>
          <w:color w:val="000000" w:themeColor="text1"/>
          <w:sz w:val="28"/>
          <w:szCs w:val="28"/>
        </w:rPr>
        <w:t xml:space="preserve"> </w:t>
      </w:r>
      <w:r w:rsidR="002D6B77" w:rsidRPr="00165C34">
        <w:rPr>
          <w:rFonts w:ascii="Browallia New" w:hAnsi="Browallia New" w:cs="Browallia New"/>
          <w:color w:val="000000" w:themeColor="text1"/>
          <w:sz w:val="28"/>
          <w:szCs w:val="28"/>
          <w:cs/>
        </w:rPr>
        <w:t>และขนถ่านหิน</w:t>
      </w:r>
      <w:r w:rsidR="00C85C72" w:rsidRPr="00165C34">
        <w:rPr>
          <w:rFonts w:ascii="Browallia New" w:hAnsi="Browallia New" w:cs="Browallia New" w:hint="cs"/>
          <w:color w:val="000000" w:themeColor="text1"/>
          <w:sz w:val="28"/>
          <w:szCs w:val="28"/>
        </w:rPr>
        <w:t xml:space="preserve"> </w:t>
      </w:r>
      <w:r w:rsidR="002D6B77" w:rsidRPr="00165C34">
        <w:rPr>
          <w:rFonts w:ascii="Browallia New" w:hAnsi="Browallia New" w:cs="Browallia New" w:hint="cs"/>
          <w:color w:val="000000" w:themeColor="text1"/>
          <w:sz w:val="28"/>
          <w:szCs w:val="28"/>
          <w:cs/>
        </w:rPr>
        <w:t>พัฒนาอสังหาริมทรัพย์</w:t>
      </w:r>
      <w:r w:rsidR="00C85C72" w:rsidRPr="00165C34">
        <w:rPr>
          <w:rFonts w:ascii="Browallia New" w:hAnsi="Browallia New" w:cs="Browallia New" w:hint="cs"/>
          <w:color w:val="000000" w:themeColor="text1"/>
          <w:sz w:val="28"/>
          <w:szCs w:val="28"/>
        </w:rPr>
        <w:t xml:space="preserve"> </w:t>
      </w:r>
      <w:r w:rsidR="002D6B77" w:rsidRPr="00165C34">
        <w:rPr>
          <w:rFonts w:ascii="Browallia New" w:hAnsi="Browallia New" w:cs="Browallia New" w:hint="cs"/>
          <w:color w:val="000000" w:themeColor="text1"/>
          <w:sz w:val="28"/>
          <w:szCs w:val="28"/>
          <w:cs/>
        </w:rPr>
        <w:t>ผลิตและขายวัสดุก่อสร้าง</w:t>
      </w:r>
      <w:r w:rsidR="00C85C72" w:rsidRPr="00165C34">
        <w:rPr>
          <w:rFonts w:ascii="Browallia New" w:hAnsi="Browallia New" w:cs="Browallia New" w:hint="cs"/>
          <w:color w:val="000000" w:themeColor="text1"/>
          <w:sz w:val="28"/>
          <w:szCs w:val="28"/>
        </w:rPr>
        <w:t xml:space="preserve"> </w:t>
      </w:r>
      <w:r w:rsidR="002D6B77" w:rsidRPr="00165C34">
        <w:rPr>
          <w:rFonts w:ascii="Browallia New" w:hAnsi="Browallia New" w:cs="Browallia New"/>
          <w:color w:val="000000" w:themeColor="text1"/>
          <w:sz w:val="28"/>
          <w:szCs w:val="28"/>
          <w:cs/>
        </w:rPr>
        <w:t>รวมถึงลงทุนในโครงการต่างๆ</w:t>
      </w:r>
      <w:r w:rsidR="002D6B77" w:rsidRPr="00165C34">
        <w:rPr>
          <w:rFonts w:ascii="Browallia New" w:hAnsi="Browallia New" w:cs="Browallia New"/>
          <w:color w:val="000000" w:themeColor="text1"/>
          <w:sz w:val="28"/>
          <w:szCs w:val="28"/>
        </w:rPr>
        <w:t xml:space="preserve"> </w:t>
      </w:r>
      <w:r w:rsidR="002D6B77" w:rsidRPr="00165C34">
        <w:rPr>
          <w:rFonts w:ascii="Browallia New" w:hAnsi="Browallia New" w:cs="Browallia New"/>
          <w:color w:val="000000" w:themeColor="text1"/>
          <w:sz w:val="28"/>
          <w:szCs w:val="28"/>
          <w:cs/>
        </w:rPr>
        <w:t>ทั้งในและต่างประเทศ</w:t>
      </w:r>
    </w:p>
    <w:p w14:paraId="2B97E2B1" w14:textId="7CE07903" w:rsidR="00C1691A" w:rsidRPr="00165C34" w:rsidRDefault="00C1691A" w:rsidP="00C85C72">
      <w:pPr>
        <w:ind w:right="-45"/>
        <w:jc w:val="thaiDistribute"/>
        <w:rPr>
          <w:rFonts w:ascii="Browallia New" w:hAnsi="Browallia New" w:cs="Browallia New"/>
          <w:color w:val="000000" w:themeColor="text1"/>
          <w:sz w:val="28"/>
          <w:szCs w:val="28"/>
        </w:rPr>
      </w:pPr>
    </w:p>
    <w:p w14:paraId="6D727091" w14:textId="77777777" w:rsidR="0067540A" w:rsidRPr="00165C34" w:rsidRDefault="0067540A" w:rsidP="0067540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b/>
          <w:bCs/>
          <w:color w:val="000000" w:themeColor="text1"/>
          <w:sz w:val="28"/>
          <w:szCs w:val="28"/>
          <w:cs/>
        </w:rPr>
        <w:t>เกณฑ์ในการจัดทำงบการเงิน</w:t>
      </w:r>
    </w:p>
    <w:p w14:paraId="5A556422" w14:textId="77777777" w:rsidR="0067540A" w:rsidRPr="00165C34"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18EF5721" w14:textId="77777777" w:rsidR="0067540A" w:rsidRPr="00165C34" w:rsidRDefault="0067540A" w:rsidP="0067540A">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cs/>
          <w:lang w:val="th-TH"/>
        </w:rPr>
      </w:pPr>
      <w:r w:rsidRPr="00165C34">
        <w:rPr>
          <w:rFonts w:ascii="Browallia New" w:hAnsi="Browallia New" w:cs="Browallia New"/>
          <w:color w:val="000000" w:themeColor="text1"/>
          <w:sz w:val="28"/>
          <w:szCs w:val="28"/>
          <w:cs/>
          <w:lang w:val="th-TH"/>
        </w:rPr>
        <w:t>เกณฑ์ในการจัดทำงบการเงินระหว่างกาล</w:t>
      </w:r>
    </w:p>
    <w:p w14:paraId="30EE3A3F" w14:textId="77777777" w:rsidR="0067540A" w:rsidRPr="00165C34" w:rsidRDefault="0067540A" w:rsidP="0067540A">
      <w:pPr>
        <w:overflowPunct/>
        <w:autoSpaceDE/>
        <w:autoSpaceDN/>
        <w:adjustRightInd/>
        <w:ind w:left="851"/>
        <w:jc w:val="thaiDistribute"/>
        <w:textAlignment w:val="auto"/>
        <w:rPr>
          <w:rFonts w:ascii="Browallia New" w:hAnsi="Browallia New" w:cs="Browallia New"/>
          <w:color w:val="000000" w:themeColor="text1"/>
          <w:cs/>
          <w:lang w:val="th-TH"/>
        </w:rPr>
      </w:pPr>
    </w:p>
    <w:p w14:paraId="3E3D51A3" w14:textId="5EFC8C48" w:rsidR="0067540A" w:rsidRPr="00165C34" w:rsidRDefault="0067540A" w:rsidP="0067540A">
      <w:pPr>
        <w:tabs>
          <w:tab w:val="left" w:pos="851"/>
        </w:tabs>
        <w:ind w:left="851"/>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งบการเงินระหว่างกาลสำหรับงวดสามเดือน</w:t>
      </w:r>
      <w:r w:rsidR="0011241B" w:rsidRPr="00165C34">
        <w:rPr>
          <w:rFonts w:ascii="Browallia New" w:hAnsi="Browallia New" w:cs="Browallia New" w:hint="cs"/>
          <w:color w:val="000000" w:themeColor="text1"/>
          <w:sz w:val="28"/>
          <w:szCs w:val="28"/>
          <w:cs/>
        </w:rPr>
        <w:t>สิ้</w:t>
      </w:r>
      <w:r w:rsidR="0011241B" w:rsidRPr="00165C34">
        <w:rPr>
          <w:rFonts w:ascii="Browallia New" w:hAnsi="Browallia New" w:cs="Browallia New"/>
          <w:color w:val="000000" w:themeColor="text1"/>
          <w:sz w:val="28"/>
          <w:szCs w:val="28"/>
          <w:cs/>
        </w:rPr>
        <w:t xml:space="preserve">นสุดวันที่ </w:t>
      </w:r>
      <w:r w:rsidR="007461C0" w:rsidRPr="00165C34">
        <w:rPr>
          <w:rFonts w:ascii="Browallia New" w:hAnsi="Browallia New" w:cs="Browallia New"/>
          <w:color w:val="000000" w:themeColor="text1"/>
          <w:sz w:val="28"/>
          <w:szCs w:val="28"/>
        </w:rPr>
        <w:t xml:space="preserve">31 </w:t>
      </w:r>
      <w:r w:rsidR="007461C0" w:rsidRPr="00165C34">
        <w:rPr>
          <w:rFonts w:ascii="Browallia New" w:hAnsi="Browallia New" w:cs="Browallia New" w:hint="cs"/>
          <w:color w:val="000000" w:themeColor="text1"/>
          <w:sz w:val="28"/>
          <w:szCs w:val="28"/>
          <w:cs/>
        </w:rPr>
        <w:t>มีนาคม</w:t>
      </w:r>
      <w:r w:rsidR="007461C0" w:rsidRPr="00165C34">
        <w:rPr>
          <w:rFonts w:ascii="Browallia New" w:hAnsi="Browallia New" w:cs="Browallia New" w:hint="cs"/>
          <w:color w:val="000000" w:themeColor="text1"/>
          <w:sz w:val="28"/>
          <w:szCs w:val="28"/>
          <w:cs/>
          <w:lang w:val="en-GB"/>
        </w:rPr>
        <w:t xml:space="preserve"> </w:t>
      </w:r>
      <w:r w:rsidR="007461C0" w:rsidRPr="00165C34">
        <w:rPr>
          <w:rFonts w:ascii="Browallia New" w:hAnsi="Browallia New" w:cs="Browallia New"/>
          <w:color w:val="000000" w:themeColor="text1"/>
          <w:sz w:val="28"/>
          <w:szCs w:val="28"/>
        </w:rPr>
        <w:t>2565</w:t>
      </w:r>
      <w:r w:rsidRPr="00165C34">
        <w:rPr>
          <w:rFonts w:ascii="Browallia New" w:hAnsi="Browallia New" w:cs="Browallia New"/>
          <w:color w:val="000000" w:themeColor="text1"/>
          <w:sz w:val="28"/>
          <w:szCs w:val="28"/>
          <w:cs/>
        </w:rPr>
        <w:t xml:space="preserve"> </w:t>
      </w:r>
      <w:r w:rsidR="00420260" w:rsidRPr="00165C34">
        <w:rPr>
          <w:rFonts w:ascii="Browallia New" w:hAnsi="Browallia New" w:cs="Browallia New"/>
          <w:color w:val="000000" w:themeColor="text1"/>
          <w:sz w:val="28"/>
          <w:szCs w:val="28"/>
          <w:cs/>
        </w:rPr>
        <w:t>จัดทำขึ้น</w:t>
      </w:r>
      <w:r w:rsidRPr="00165C34">
        <w:rPr>
          <w:rFonts w:ascii="Browallia New" w:hAnsi="Browallia New" w:cs="Browallia New"/>
          <w:color w:val="000000" w:themeColor="text1"/>
          <w:sz w:val="28"/>
          <w:szCs w:val="28"/>
          <w:cs/>
        </w:rPr>
        <w:t>ตามมาตรฐานการบัญชี</w:t>
      </w:r>
      <w:r w:rsidR="0011241B" w:rsidRPr="00165C34">
        <w:rPr>
          <w:rFonts w:ascii="Browallia New" w:hAnsi="Browallia New" w:cs="Browallia New"/>
          <w:color w:val="000000" w:themeColor="text1"/>
          <w:sz w:val="28"/>
          <w:szCs w:val="28"/>
        </w:rPr>
        <w:t xml:space="preserve"> </w:t>
      </w:r>
      <w:r w:rsidR="007461C0" w:rsidRPr="00165C34">
        <w:rPr>
          <w:rFonts w:ascii="Browallia New" w:hAnsi="Browallia New" w:cs="Browallia New" w:hint="cs"/>
          <w:color w:val="000000" w:themeColor="text1"/>
          <w:sz w:val="28"/>
          <w:szCs w:val="28"/>
          <w:cs/>
        </w:rPr>
        <w:t xml:space="preserve"> </w:t>
      </w:r>
      <w:r w:rsidR="00757243">
        <w:rPr>
          <w:rFonts w:ascii="Browallia New" w:hAnsi="Browallia New" w:cs="Browallia New" w:hint="cs"/>
          <w:color w:val="000000" w:themeColor="text1"/>
          <w:sz w:val="28"/>
          <w:szCs w:val="28"/>
          <w:cs/>
        </w:rPr>
        <w:t xml:space="preserve">          </w:t>
      </w:r>
      <w:r w:rsidRPr="00165C34">
        <w:rPr>
          <w:rFonts w:ascii="Browallia New" w:hAnsi="Browallia New" w:cs="Browallia New"/>
          <w:color w:val="000000" w:themeColor="text1"/>
          <w:sz w:val="28"/>
          <w:szCs w:val="28"/>
          <w:cs/>
        </w:rPr>
        <w:t xml:space="preserve">ฉบับที่ </w:t>
      </w:r>
      <w:r w:rsidRPr="00165C34">
        <w:rPr>
          <w:rFonts w:ascii="Browallia New" w:hAnsi="Browallia New" w:cs="Browallia New"/>
          <w:color w:val="000000" w:themeColor="text1"/>
          <w:sz w:val="28"/>
          <w:szCs w:val="28"/>
        </w:rPr>
        <w:t>34</w:t>
      </w:r>
      <w:r w:rsidRPr="00165C34">
        <w:rPr>
          <w:rFonts w:ascii="Browallia New" w:hAnsi="Browallia New" w:cs="Browallia New"/>
          <w:color w:val="000000" w:themeColor="text1"/>
          <w:sz w:val="28"/>
          <w:szCs w:val="28"/>
          <w:cs/>
        </w:rPr>
        <w:t xml:space="preserve"> เรื่อง การรายงานทางการเงินระหว่างกาล รวมถึงแนวปฏิบัติทางการบัญชีที่ประกาศใช้โดยสภาวิชาชีพบัญชี กฎระเบียบและประกาศคณะกรรมการกำกับหลักทรัพย์และตลาดหลักทรัพย์ที่เกี่ยวข้อง และได้นำเสนอในสกุลเงินบาทไทยโดยไม่ได้รวมข้อมูลทั้งหมดในงบการเงินประจำปีที่ได้จัดทำตามมาตรฐานการรายงานทางการเงินของไทย ผู้ใช้งบการเงินควรใช้งบการเงินระหว่างกาลนี้ควบคู่กับงบการเงินสำหรับปีสิ้นสุดวันที่ </w:t>
      </w:r>
      <w:r w:rsidR="00757243">
        <w:rPr>
          <w:rFonts w:ascii="Browallia New" w:hAnsi="Browallia New" w:cs="Browallia New" w:hint="cs"/>
          <w:color w:val="000000" w:themeColor="text1"/>
          <w:sz w:val="28"/>
          <w:szCs w:val="28"/>
          <w:cs/>
        </w:rPr>
        <w:t xml:space="preserve">            </w:t>
      </w:r>
      <w:r w:rsidRPr="00165C34">
        <w:rPr>
          <w:rFonts w:ascii="Browallia New" w:hAnsi="Browallia New" w:cs="Browallia New"/>
          <w:color w:val="000000" w:themeColor="text1"/>
          <w:sz w:val="28"/>
          <w:szCs w:val="28"/>
        </w:rPr>
        <w:t>31</w:t>
      </w:r>
      <w:r w:rsidRPr="00165C34">
        <w:rPr>
          <w:rFonts w:ascii="Browallia New" w:hAnsi="Browallia New" w:cs="Browallia New"/>
          <w:color w:val="000000" w:themeColor="text1"/>
          <w:sz w:val="28"/>
          <w:szCs w:val="28"/>
          <w:cs/>
        </w:rPr>
        <w:t xml:space="preserve"> 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w:t>
      </w:r>
      <w:r w:rsidR="00586153" w:rsidRPr="00165C34">
        <w:rPr>
          <w:rFonts w:ascii="Browallia New" w:hAnsi="Browallia New" w:cs="Browallia New"/>
          <w:color w:val="000000" w:themeColor="text1"/>
          <w:sz w:val="28"/>
          <w:szCs w:val="28"/>
          <w:lang w:val="en-GB"/>
        </w:rPr>
        <w:t>4</w:t>
      </w:r>
    </w:p>
    <w:p w14:paraId="5171B062" w14:textId="77777777" w:rsidR="0067540A" w:rsidRPr="00165C34" w:rsidRDefault="0067540A" w:rsidP="0067540A">
      <w:pPr>
        <w:tabs>
          <w:tab w:val="left" w:pos="851"/>
        </w:tabs>
        <w:ind w:left="851"/>
        <w:jc w:val="thaiDistribute"/>
        <w:rPr>
          <w:rFonts w:ascii="Browallia New" w:hAnsi="Browallia New" w:cs="Browallia New"/>
          <w:color w:val="000000" w:themeColor="text1"/>
        </w:rPr>
      </w:pPr>
    </w:p>
    <w:p w14:paraId="11887519" w14:textId="63E88E61" w:rsidR="0067540A" w:rsidRPr="00165C34" w:rsidRDefault="0067540A" w:rsidP="0067540A">
      <w:pPr>
        <w:tabs>
          <w:tab w:val="left" w:pos="851"/>
        </w:tabs>
        <w:ind w:left="851"/>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 xml:space="preserve">งบการเงินระหว่างกาลฉบับนี้จัดทำขึ้นเป็นทางการเป็นภาษาไทย การแปลงบการเงินฉบับนี้เป็นภาษาอื่น </w:t>
      </w:r>
      <w:r w:rsidR="007B685F"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ให้ยึดถืองบการเงินที่จัดทำขึ้นเป็นภาษาไทยเป็นเกณฑ์</w:t>
      </w:r>
    </w:p>
    <w:p w14:paraId="3B00FD39" w14:textId="77777777" w:rsidR="0067540A" w:rsidRPr="00165C34" w:rsidRDefault="0067540A" w:rsidP="0067540A">
      <w:pPr>
        <w:overflowPunct/>
        <w:autoSpaceDE/>
        <w:autoSpaceDN/>
        <w:adjustRightInd/>
        <w:ind w:left="851"/>
        <w:jc w:val="thaiDistribute"/>
        <w:textAlignment w:val="auto"/>
        <w:rPr>
          <w:rFonts w:ascii="Browallia New" w:hAnsi="Browallia New" w:cs="Browallia New"/>
          <w:color w:val="000000" w:themeColor="text1"/>
          <w:cs/>
          <w:lang w:val="th-TH"/>
        </w:rPr>
      </w:pPr>
    </w:p>
    <w:p w14:paraId="296FB622" w14:textId="389895C3" w:rsidR="00B016A9" w:rsidRPr="00165C34" w:rsidRDefault="0067540A" w:rsidP="003B458B">
      <w:pPr>
        <w:overflowPunct/>
        <w:autoSpaceDE/>
        <w:autoSpaceDN/>
        <w:adjustRightInd/>
        <w:ind w:left="851"/>
        <w:jc w:val="thaiDistribute"/>
        <w:textAlignment w:val="auto"/>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lang w:val="th-TH"/>
        </w:rPr>
        <w:t>งบการเงินระหว่างกาลนี้ได้รับอนุมัติจากกรรมการบริษัท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lang w:val="th-TH"/>
        </w:rPr>
        <w:t>เมื่อวันที่</w:t>
      </w:r>
      <w:r w:rsidRPr="00165C34">
        <w:rPr>
          <w:rFonts w:ascii="Browallia New" w:hAnsi="Browallia New" w:cs="Browallia New"/>
          <w:color w:val="000000" w:themeColor="text1"/>
          <w:sz w:val="28"/>
          <w:szCs w:val="28"/>
        </w:rPr>
        <w:t xml:space="preserve"> </w:t>
      </w:r>
      <w:r w:rsidR="00586153" w:rsidRPr="00165C34">
        <w:rPr>
          <w:rFonts w:ascii="Browallia New" w:hAnsi="Browallia New" w:cs="Browallia New"/>
          <w:color w:val="000000" w:themeColor="text1"/>
          <w:sz w:val="28"/>
          <w:szCs w:val="28"/>
        </w:rPr>
        <w:t>17</w:t>
      </w:r>
      <w:r w:rsidR="007461C0" w:rsidRPr="00165C34">
        <w:rPr>
          <w:rFonts w:ascii="Browallia New" w:hAnsi="Browallia New" w:cs="Browallia New" w:hint="cs"/>
          <w:color w:val="000000" w:themeColor="text1"/>
          <w:sz w:val="28"/>
          <w:szCs w:val="28"/>
          <w:cs/>
        </w:rPr>
        <w:t xml:space="preserve"> พฤษภาคม </w:t>
      </w:r>
      <w:r w:rsidR="007461C0" w:rsidRPr="00165C34">
        <w:rPr>
          <w:rFonts w:ascii="Browallia New" w:hAnsi="Browallia New" w:cs="Browallia New"/>
          <w:color w:val="000000" w:themeColor="text1"/>
          <w:sz w:val="28"/>
          <w:szCs w:val="28"/>
        </w:rPr>
        <w:t>2565</w:t>
      </w:r>
    </w:p>
    <w:p w14:paraId="5FA9DE37" w14:textId="77777777" w:rsidR="00B016A9" w:rsidRPr="00757243" w:rsidRDefault="00B016A9" w:rsidP="00411BD6">
      <w:pPr>
        <w:overflowPunct/>
        <w:autoSpaceDE/>
        <w:autoSpaceDN/>
        <w:adjustRightInd/>
        <w:jc w:val="thaiDistribute"/>
        <w:textAlignment w:val="auto"/>
        <w:rPr>
          <w:rFonts w:ascii="Browallia New" w:hAnsi="Browallia New" w:cs="Browallia New"/>
          <w:color w:val="000000" w:themeColor="text1"/>
          <w:sz w:val="28"/>
          <w:szCs w:val="28"/>
          <w:cs/>
          <w:lang w:val="th-TH"/>
        </w:rPr>
      </w:pPr>
    </w:p>
    <w:p w14:paraId="33DE78A3" w14:textId="3A1AAA52" w:rsidR="00411BD6" w:rsidRPr="00165C34" w:rsidRDefault="00411BD6" w:rsidP="007B685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cs/>
          <w:lang w:val="th-TH"/>
        </w:rPr>
      </w:pPr>
      <w:r w:rsidRPr="00165C34">
        <w:rPr>
          <w:rFonts w:ascii="Browallia New" w:hAnsi="Browallia New" w:cs="Browallia New"/>
          <w:color w:val="000000" w:themeColor="text1"/>
          <w:sz w:val="28"/>
          <w:szCs w:val="28"/>
          <w:cs/>
          <w:lang w:val="th-TH"/>
        </w:rPr>
        <w:t>เกณฑ์ในการจัดทำงบการเงินรวม</w:t>
      </w:r>
      <w:r w:rsidR="00275CB0" w:rsidRPr="00165C34">
        <w:rPr>
          <w:rFonts w:ascii="Browallia New" w:hAnsi="Browallia New" w:cs="Browallia New" w:hint="cs"/>
          <w:color w:val="000000" w:themeColor="text1"/>
          <w:sz w:val="28"/>
          <w:szCs w:val="28"/>
          <w:cs/>
          <w:lang w:val="th-TH"/>
        </w:rPr>
        <w:t>ระ</w:t>
      </w:r>
      <w:r w:rsidR="0073520A" w:rsidRPr="00165C34">
        <w:rPr>
          <w:rFonts w:ascii="Browallia New" w:hAnsi="Browallia New" w:cs="Browallia New" w:hint="cs"/>
          <w:color w:val="000000" w:themeColor="text1"/>
          <w:sz w:val="28"/>
          <w:szCs w:val="28"/>
          <w:cs/>
          <w:lang w:val="th-TH"/>
        </w:rPr>
        <w:t>หว่างกาล</w:t>
      </w:r>
    </w:p>
    <w:p w14:paraId="78C6D755" w14:textId="77777777" w:rsidR="00411BD6" w:rsidRPr="00165C34"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7F3FDB13" w14:textId="21516263" w:rsidR="00411BD6" w:rsidRPr="00165C34" w:rsidRDefault="00411BD6" w:rsidP="007B685F">
      <w:pPr>
        <w:overflowPunct/>
        <w:autoSpaceDE/>
        <w:autoSpaceDN/>
        <w:adjustRightInd/>
        <w:ind w:left="882"/>
        <w:jc w:val="thaiDistribute"/>
        <w:textAlignment w:val="auto"/>
        <w:rPr>
          <w:rFonts w:ascii="Browallia New" w:hAnsi="Browallia New" w:cs="Browallia New"/>
          <w:color w:val="000000" w:themeColor="text1"/>
          <w:sz w:val="28"/>
          <w:szCs w:val="28"/>
          <w:lang w:val="th-TH"/>
        </w:rPr>
      </w:pPr>
      <w:r w:rsidRPr="00165C34">
        <w:rPr>
          <w:rFonts w:ascii="Browallia New" w:hAnsi="Browallia New" w:cs="Browallia New"/>
          <w:color w:val="000000" w:themeColor="text1"/>
          <w:sz w:val="28"/>
          <w:szCs w:val="28"/>
          <w:cs/>
          <w:lang w:val="th-TH"/>
        </w:rPr>
        <w:t>งบการเงิน</w:t>
      </w:r>
      <w:r w:rsidR="00102A7B" w:rsidRPr="00165C34">
        <w:rPr>
          <w:rFonts w:ascii="Browallia New" w:hAnsi="Browallia New" w:cs="Browallia New" w:hint="cs"/>
          <w:color w:val="000000" w:themeColor="text1"/>
          <w:sz w:val="28"/>
          <w:szCs w:val="28"/>
          <w:cs/>
          <w:lang w:val="th-TH"/>
        </w:rPr>
        <w:t>รวม</w:t>
      </w:r>
      <w:r w:rsidRPr="00165C34">
        <w:rPr>
          <w:rFonts w:ascii="Browallia New" w:hAnsi="Browallia New" w:cs="Browallia New"/>
          <w:color w:val="000000" w:themeColor="text1"/>
          <w:sz w:val="28"/>
          <w:szCs w:val="28"/>
          <w:cs/>
          <w:lang w:val="th-TH"/>
        </w:rPr>
        <w:t>ระหว่างกาลได้จัดทำขึ้นโดยรวมงบการเงินของบริษัท อิตาเลียนไทย ดี</w:t>
      </w:r>
      <w:proofErr w:type="spellStart"/>
      <w:r w:rsidRPr="00165C34">
        <w:rPr>
          <w:rFonts w:ascii="Browallia New" w:hAnsi="Browallia New" w:cs="Browallia New"/>
          <w:color w:val="000000" w:themeColor="text1"/>
          <w:sz w:val="28"/>
          <w:szCs w:val="28"/>
          <w:cs/>
          <w:lang w:val="th-TH"/>
        </w:rPr>
        <w:t>เวล๊</w:t>
      </w:r>
      <w:proofErr w:type="spellEnd"/>
      <w:r w:rsidRPr="00165C34">
        <w:rPr>
          <w:rFonts w:ascii="Browallia New" w:hAnsi="Browallia New" w:cs="Browallia New"/>
          <w:color w:val="000000" w:themeColor="text1"/>
          <w:sz w:val="28"/>
          <w:szCs w:val="28"/>
          <w:cs/>
          <w:lang w:val="th-TH"/>
        </w:rPr>
        <w:t>อปเมน</w:t>
      </w:r>
      <w:proofErr w:type="spellStart"/>
      <w:r w:rsidRPr="00165C34">
        <w:rPr>
          <w:rFonts w:ascii="Browallia New" w:hAnsi="Browallia New" w:cs="Browallia New"/>
          <w:color w:val="000000" w:themeColor="text1"/>
          <w:sz w:val="28"/>
          <w:szCs w:val="28"/>
          <w:cs/>
          <w:lang w:val="th-TH"/>
        </w:rPr>
        <w:t>ต์</w:t>
      </w:r>
      <w:proofErr w:type="spellEnd"/>
      <w:r w:rsidRPr="00165C34">
        <w:rPr>
          <w:rFonts w:ascii="Browallia New" w:hAnsi="Browallia New" w:cs="Browallia New"/>
          <w:color w:val="000000" w:themeColor="text1"/>
          <w:sz w:val="28"/>
          <w:szCs w:val="28"/>
          <w:cs/>
          <w:lang w:val="th-TH"/>
        </w:rPr>
        <w:t xml:space="preserve"> จำกัด (มหาชน) และบริษัทย่อย และได้จัดทำขึ้นโดยใช้หลักเกณฑ์เดียวกับการจัดทำงบการเงินรวมสำหรับปีสิ้นสุดวันที่ </w:t>
      </w:r>
      <w:r w:rsidR="00C04D2B" w:rsidRPr="00165C34">
        <w:rPr>
          <w:rFonts w:ascii="Browallia New" w:hAnsi="Browallia New" w:cs="Browallia New"/>
          <w:color w:val="000000" w:themeColor="text1"/>
          <w:sz w:val="28"/>
          <w:szCs w:val="28"/>
          <w:cs/>
          <w:lang w:val="th-TH"/>
        </w:rPr>
        <w:br/>
      </w:r>
      <w:r w:rsidR="005F043B" w:rsidRPr="00165C34">
        <w:rPr>
          <w:rFonts w:ascii="Browallia New" w:hAnsi="Browallia New" w:cs="Browallia New"/>
          <w:color w:val="000000" w:themeColor="text1"/>
          <w:sz w:val="28"/>
          <w:szCs w:val="28"/>
        </w:rPr>
        <w:t>31</w:t>
      </w:r>
      <w:r w:rsidR="002A225C" w:rsidRPr="00165C34">
        <w:rPr>
          <w:rFonts w:ascii="Browallia New" w:hAnsi="Browallia New" w:cs="Browallia New"/>
          <w:color w:val="000000" w:themeColor="text1"/>
          <w:sz w:val="28"/>
          <w:szCs w:val="28"/>
          <w:cs/>
          <w:lang w:val="th-TH"/>
        </w:rPr>
        <w:t xml:space="preserve"> </w:t>
      </w:r>
      <w:r w:rsidRPr="00165C34">
        <w:rPr>
          <w:rFonts w:ascii="Browallia New" w:hAnsi="Browallia New" w:cs="Browallia New"/>
          <w:color w:val="000000" w:themeColor="text1"/>
          <w:sz w:val="28"/>
          <w:szCs w:val="28"/>
          <w:cs/>
          <w:lang w:val="th-TH"/>
        </w:rPr>
        <w:t xml:space="preserve">ธันวาคม </w:t>
      </w:r>
      <w:r w:rsidR="005F043B" w:rsidRPr="00165C34">
        <w:rPr>
          <w:rFonts w:ascii="Browallia New" w:hAnsi="Browallia New" w:cs="Browallia New"/>
          <w:color w:val="000000" w:themeColor="text1"/>
          <w:sz w:val="28"/>
          <w:szCs w:val="28"/>
        </w:rPr>
        <w:t>256</w:t>
      </w:r>
      <w:r w:rsidR="007461C0" w:rsidRPr="00165C34">
        <w:rPr>
          <w:rFonts w:ascii="Browallia New" w:hAnsi="Browallia New" w:cs="Browallia New"/>
          <w:color w:val="000000" w:themeColor="text1"/>
          <w:sz w:val="28"/>
          <w:szCs w:val="28"/>
        </w:rPr>
        <w:t>4</w:t>
      </w:r>
      <w:r w:rsidRPr="00165C34">
        <w:rPr>
          <w:rFonts w:ascii="Browallia New" w:hAnsi="Browallia New" w:cs="Browallia New"/>
          <w:color w:val="000000" w:themeColor="text1"/>
          <w:sz w:val="28"/>
          <w:szCs w:val="28"/>
          <w:cs/>
          <w:lang w:val="th-TH"/>
        </w:rPr>
        <w:t xml:space="preserve"> โดยมีการเปลี่ยนแปลงที่สำคัญเกี่ยวกับ</w:t>
      </w:r>
      <w:r w:rsidR="00737E4F" w:rsidRPr="00165C34">
        <w:rPr>
          <w:rFonts w:ascii="Browallia New" w:hAnsi="Browallia New" w:cs="Browallia New" w:hint="cs"/>
          <w:color w:val="000000" w:themeColor="text1"/>
          <w:sz w:val="28"/>
          <w:szCs w:val="28"/>
          <w:cs/>
          <w:lang w:val="th-TH"/>
        </w:rPr>
        <w:t>โครงสร้าง</w:t>
      </w:r>
      <w:r w:rsidRPr="00165C34">
        <w:rPr>
          <w:rFonts w:ascii="Browallia New" w:hAnsi="Browallia New" w:cs="Browallia New"/>
          <w:color w:val="000000" w:themeColor="text1"/>
          <w:sz w:val="28"/>
          <w:szCs w:val="28"/>
          <w:cs/>
          <w:lang w:val="th-TH"/>
        </w:rPr>
        <w:t>ของ</w:t>
      </w:r>
      <w:r w:rsidR="00737E4F" w:rsidRPr="00165C34">
        <w:rPr>
          <w:rFonts w:ascii="Browallia New" w:hAnsi="Browallia New" w:cs="Browallia New" w:hint="cs"/>
          <w:color w:val="000000" w:themeColor="text1"/>
          <w:sz w:val="28"/>
          <w:szCs w:val="28"/>
          <w:cs/>
          <w:lang w:val="th-TH"/>
        </w:rPr>
        <w:t>กลุ่ม</w:t>
      </w:r>
      <w:r w:rsidRPr="00165C34">
        <w:rPr>
          <w:rFonts w:ascii="Browallia New" w:hAnsi="Browallia New" w:cs="Browallia New"/>
          <w:color w:val="000000" w:themeColor="text1"/>
          <w:sz w:val="28"/>
          <w:szCs w:val="28"/>
          <w:cs/>
          <w:lang w:val="th-TH"/>
        </w:rPr>
        <w:t xml:space="preserve">บริษัทในระหว่างงวด ดังนี้ </w:t>
      </w:r>
    </w:p>
    <w:p w14:paraId="11D42313" w14:textId="4765C662" w:rsidR="0038208D" w:rsidRPr="00165C34" w:rsidRDefault="0038208D" w:rsidP="00586153">
      <w:pPr>
        <w:jc w:val="thaiDistribute"/>
        <w:rPr>
          <w:rFonts w:ascii="Browallia New" w:hAnsi="Browallia New" w:cs="Browallia New"/>
          <w:color w:val="000000" w:themeColor="text1"/>
          <w:sz w:val="28"/>
          <w:szCs w:val="28"/>
          <w:lang w:val="th-TH"/>
        </w:rPr>
      </w:pPr>
    </w:p>
    <w:p w14:paraId="626640B3" w14:textId="4E06D449" w:rsidR="00887DCA" w:rsidRPr="00165C34" w:rsidRDefault="00586153" w:rsidP="001A5E59">
      <w:pPr>
        <w:pStyle w:val="ListParagraph"/>
        <w:numPr>
          <w:ilvl w:val="0"/>
          <w:numId w:val="11"/>
        </w:numPr>
        <w:tabs>
          <w:tab w:val="left" w:pos="1440"/>
        </w:tabs>
        <w:ind w:right="-45"/>
        <w:jc w:val="thaiDistribute"/>
        <w:rPr>
          <w:rFonts w:ascii="Browallia New" w:hAnsi="Browallia New" w:cs="Browallia New"/>
          <w:color w:val="000000" w:themeColor="text1"/>
          <w:sz w:val="28"/>
          <w:lang w:val="th-TH"/>
        </w:rPr>
      </w:pPr>
      <w:r w:rsidRPr="00165C34">
        <w:rPr>
          <w:rFonts w:ascii="Browallia New" w:hAnsi="Browallia New" w:cs="Browallia New" w:hint="cs"/>
          <w:color w:val="000000" w:themeColor="text1"/>
          <w:sz w:val="28"/>
          <w:cs/>
          <w:lang w:val="th-TH"/>
        </w:rPr>
        <w:t>บริษัทและบริษัท เนาวรัตน์พัฒนาการ จำกัด (มหาชน) ได้ร่วมลงทุนในกิจการร่วมค้า ไอทีดี - เอ็นดับเบิ้ลยูอาร์</w:t>
      </w:r>
      <w:r w:rsidRPr="00165C34">
        <w:rPr>
          <w:rFonts w:ascii="Browallia New" w:hAnsi="Browallia New" w:cs="Browallia New" w:hint="cs"/>
          <w:color w:val="000000" w:themeColor="text1"/>
          <w:sz w:val="28"/>
          <w:cs/>
        </w:rPr>
        <w:t xml:space="preserve"> </w:t>
      </w:r>
      <w:r w:rsidRPr="00165C34">
        <w:rPr>
          <w:rFonts w:ascii="Browallia New" w:hAnsi="Browallia New" w:cs="Browallia New"/>
          <w:color w:val="000000" w:themeColor="text1"/>
          <w:sz w:val="28"/>
          <w:cs/>
        </w:rPr>
        <w:t>เอ็มอาร์ที โ</w:t>
      </w:r>
      <w:r w:rsidRPr="00165C34">
        <w:rPr>
          <w:rFonts w:ascii="Browallia New" w:hAnsi="Browallia New" w:cs="Browallia New" w:hint="cs"/>
          <w:color w:val="000000" w:themeColor="text1"/>
          <w:sz w:val="28"/>
          <w:cs/>
        </w:rPr>
        <w:t xml:space="preserve">ดยมีวัตถุประสงค์เพื่อให้บริการงานก่อสร้างรถไฟฟ้าสายสีม่วง ช่วงเตาปูน </w:t>
      </w:r>
      <w:r w:rsidR="00303EE8" w:rsidRPr="00165C34">
        <w:rPr>
          <w:rFonts w:ascii="Browallia New" w:hAnsi="Browallia New" w:cs="Browallia New"/>
          <w:color w:val="000000" w:themeColor="text1"/>
          <w:sz w:val="28"/>
        </w:rPr>
        <w:t>-</w:t>
      </w:r>
      <w:r w:rsidRPr="00165C34">
        <w:rPr>
          <w:rFonts w:ascii="Browallia New" w:hAnsi="Browallia New" w:cs="Browallia New" w:hint="cs"/>
          <w:color w:val="000000" w:themeColor="text1"/>
          <w:sz w:val="28"/>
          <w:cs/>
        </w:rPr>
        <w:t xml:space="preserve"> ราษฎร์บูรณะ</w:t>
      </w:r>
      <w:r w:rsidR="00C04D2B" w:rsidRPr="00165C34">
        <w:rPr>
          <w:rFonts w:ascii="Browallia New" w:hAnsi="Browallia New" w:cs="Browallia New" w:hint="cs"/>
          <w:color w:val="000000" w:themeColor="text1"/>
          <w:sz w:val="28"/>
          <w:cs/>
        </w:rPr>
        <w:t xml:space="preserve">        </w:t>
      </w:r>
      <w:r w:rsidRPr="00165C34">
        <w:rPr>
          <w:rFonts w:ascii="Browallia New" w:hAnsi="Browallia New" w:cs="Browallia New" w:hint="cs"/>
          <w:color w:val="000000" w:themeColor="text1"/>
          <w:sz w:val="28"/>
          <w:cs/>
        </w:rPr>
        <w:t>(วงแหวน</w:t>
      </w:r>
      <w:r w:rsidRPr="00165C34">
        <w:rPr>
          <w:rFonts w:ascii="Browallia New" w:hAnsi="Browallia New" w:cs="Browallia New"/>
          <w:color w:val="000000" w:themeColor="text1"/>
          <w:sz w:val="28"/>
          <w:cs/>
        </w:rPr>
        <w:t>กาญจนาภิเษก)</w:t>
      </w:r>
      <w:r w:rsidRPr="00165C34">
        <w:rPr>
          <w:rFonts w:ascii="Browallia New" w:hAnsi="Browallia New" w:cs="Browallia New" w:hint="cs"/>
          <w:color w:val="000000" w:themeColor="text1"/>
          <w:sz w:val="28"/>
          <w:cs/>
        </w:rPr>
        <w:t xml:space="preserve"> </w:t>
      </w:r>
      <w:r w:rsidR="00AD4A91" w:rsidRPr="00165C34">
        <w:rPr>
          <w:rFonts w:ascii="Browallia New" w:hAnsi="Browallia New" w:cs="Browallia New" w:hint="cs"/>
          <w:color w:val="000000" w:themeColor="text1"/>
          <w:sz w:val="28"/>
          <w:cs/>
        </w:rPr>
        <w:t>สัญญา</w:t>
      </w:r>
      <w:r w:rsidR="00A174F5" w:rsidRPr="00165C34">
        <w:rPr>
          <w:rFonts w:ascii="Browallia New" w:hAnsi="Browallia New" w:cs="Browallia New" w:hint="cs"/>
          <w:color w:val="000000" w:themeColor="text1"/>
          <w:sz w:val="28"/>
          <w:cs/>
        </w:rPr>
        <w:t>ที่</w:t>
      </w:r>
      <w:r w:rsidR="00AD4A91" w:rsidRPr="00165C34">
        <w:rPr>
          <w:rFonts w:ascii="Browallia New" w:hAnsi="Browallia New" w:cs="Browallia New" w:hint="cs"/>
          <w:color w:val="000000" w:themeColor="text1"/>
          <w:sz w:val="28"/>
          <w:cs/>
        </w:rPr>
        <w:t xml:space="preserve"> </w:t>
      </w:r>
      <w:r w:rsidR="00AD4A91" w:rsidRPr="00165C34">
        <w:rPr>
          <w:rFonts w:ascii="Browallia New" w:hAnsi="Browallia New" w:cs="Browallia New"/>
          <w:color w:val="000000" w:themeColor="text1"/>
          <w:sz w:val="28"/>
        </w:rPr>
        <w:t>3</w:t>
      </w:r>
      <w:r w:rsidR="00AD4A91" w:rsidRPr="00165C34">
        <w:rPr>
          <w:rFonts w:ascii="Browallia New" w:hAnsi="Browallia New" w:cs="Browallia New" w:hint="cs"/>
          <w:color w:val="000000" w:themeColor="text1"/>
          <w:sz w:val="28"/>
          <w:cs/>
        </w:rPr>
        <w:t xml:space="preserve"> งานออกแบบและก่อสร้างอุโมงค์ทางวิ่งและสถานีใต้ดิน ช่วงผ่านฟ้า - สะพานพุทธ  </w:t>
      </w:r>
      <w:r w:rsidR="00A174F5" w:rsidRPr="00165C34">
        <w:rPr>
          <w:rFonts w:ascii="Browallia New" w:hAnsi="Browallia New" w:cs="Browallia New" w:hint="cs"/>
          <w:color w:val="000000" w:themeColor="text1"/>
          <w:sz w:val="28"/>
          <w:cs/>
        </w:rPr>
        <w:t>โด</w:t>
      </w:r>
      <w:r w:rsidR="00AD4A91" w:rsidRPr="00165C34">
        <w:rPr>
          <w:rFonts w:ascii="Browallia New" w:hAnsi="Browallia New" w:cs="Browallia New"/>
          <w:color w:val="000000" w:themeColor="text1"/>
          <w:sz w:val="28"/>
          <w:cs/>
          <w:lang w:val="th-TH"/>
        </w:rPr>
        <w:t xml:space="preserve">ยบริษัทมีสัดส่วนการร่วมทุนร้อยละ </w:t>
      </w:r>
      <w:r w:rsidR="00757243" w:rsidRPr="00757243">
        <w:rPr>
          <w:rFonts w:ascii="Browallia New" w:hAnsi="Browallia New" w:cs="Browallia New" w:hint="cs"/>
          <w:color w:val="000000" w:themeColor="text1"/>
          <w:sz w:val="28"/>
        </w:rPr>
        <w:t>60</w:t>
      </w:r>
      <w:r w:rsidR="00AD4A91" w:rsidRPr="00165C34">
        <w:rPr>
          <w:rFonts w:ascii="Browallia New" w:hAnsi="Browallia New" w:cs="Browallia New"/>
          <w:color w:val="000000" w:themeColor="text1"/>
          <w:sz w:val="28"/>
          <w:cs/>
          <w:lang w:val="th-TH"/>
        </w:rPr>
        <w:t xml:space="preserve"> ในกิจการร่วมค้า</w:t>
      </w:r>
    </w:p>
    <w:p w14:paraId="2B3B222A" w14:textId="44CE10A3" w:rsidR="00AD4A91" w:rsidRPr="00165C34" w:rsidRDefault="00AD4A91" w:rsidP="00420260">
      <w:pPr>
        <w:tabs>
          <w:tab w:val="left" w:pos="1440"/>
        </w:tabs>
        <w:ind w:right="-45"/>
        <w:jc w:val="thaiDistribute"/>
        <w:rPr>
          <w:rFonts w:ascii="Browallia New" w:hAnsi="Browallia New" w:cs="Browallia New"/>
          <w:color w:val="000000" w:themeColor="text1"/>
          <w:sz w:val="28"/>
          <w:szCs w:val="28"/>
          <w:lang w:val="th-TH"/>
        </w:rPr>
      </w:pPr>
      <w:r w:rsidRPr="00165C34">
        <w:rPr>
          <w:rFonts w:ascii="Browallia New" w:hAnsi="Browallia New" w:cs="Browallia New" w:hint="cs"/>
          <w:color w:val="000000" w:themeColor="text1"/>
          <w:sz w:val="28"/>
          <w:szCs w:val="28"/>
          <w:cs/>
          <w:lang w:val="th-TH"/>
        </w:rPr>
        <w:t xml:space="preserve">         </w:t>
      </w:r>
    </w:p>
    <w:p w14:paraId="30612059" w14:textId="63967804" w:rsidR="009961B8" w:rsidRPr="00165C34" w:rsidRDefault="009961B8" w:rsidP="00420260">
      <w:pPr>
        <w:tabs>
          <w:tab w:val="left" w:pos="1440"/>
        </w:tabs>
        <w:ind w:right="-45"/>
        <w:jc w:val="thaiDistribute"/>
        <w:rPr>
          <w:rFonts w:ascii="Browallia New" w:hAnsi="Browallia New" w:cs="Browallia New"/>
          <w:color w:val="000000" w:themeColor="text1"/>
          <w:sz w:val="28"/>
          <w:szCs w:val="28"/>
          <w:lang w:val="th-TH"/>
        </w:rPr>
      </w:pPr>
    </w:p>
    <w:p w14:paraId="1E8714E3" w14:textId="3F38FD5D" w:rsidR="009961B8" w:rsidRPr="00165C34" w:rsidRDefault="009961B8" w:rsidP="00420260">
      <w:pPr>
        <w:tabs>
          <w:tab w:val="left" w:pos="1440"/>
        </w:tabs>
        <w:ind w:right="-45"/>
        <w:jc w:val="thaiDistribute"/>
        <w:rPr>
          <w:rFonts w:ascii="Browallia New" w:hAnsi="Browallia New" w:cs="Browallia New"/>
          <w:color w:val="000000" w:themeColor="text1"/>
          <w:sz w:val="28"/>
          <w:szCs w:val="28"/>
          <w:lang w:val="th-TH"/>
        </w:rPr>
      </w:pPr>
    </w:p>
    <w:p w14:paraId="085CBBC5" w14:textId="77777777" w:rsidR="009961B8" w:rsidRPr="00165C34" w:rsidRDefault="009961B8" w:rsidP="00420260">
      <w:pPr>
        <w:tabs>
          <w:tab w:val="left" w:pos="1440"/>
        </w:tabs>
        <w:ind w:right="-45"/>
        <w:jc w:val="thaiDistribute"/>
        <w:rPr>
          <w:rFonts w:ascii="Browallia New" w:hAnsi="Browallia New" w:cs="Browallia New"/>
          <w:color w:val="000000" w:themeColor="text1"/>
          <w:sz w:val="28"/>
          <w:cs/>
          <w:lang w:val="th-TH"/>
        </w:rPr>
      </w:pPr>
    </w:p>
    <w:p w14:paraId="6A727B70" w14:textId="09C1A3C9" w:rsidR="00411BD6" w:rsidRPr="00165C34" w:rsidRDefault="00411BD6" w:rsidP="007B685F">
      <w:pPr>
        <w:numPr>
          <w:ilvl w:val="1"/>
          <w:numId w:val="2"/>
        </w:numPr>
        <w:tabs>
          <w:tab w:val="clear" w:pos="724"/>
        </w:tabs>
        <w:overflowPunct/>
        <w:autoSpaceDE/>
        <w:autoSpaceDN/>
        <w:adjustRightInd/>
        <w:ind w:left="891" w:hanging="414"/>
        <w:jc w:val="thaiDistribute"/>
        <w:textAlignment w:val="auto"/>
        <w:rPr>
          <w:rFonts w:ascii="Browallia New" w:hAnsi="Browallia New" w:cs="Browallia New"/>
          <w:color w:val="000000" w:themeColor="text1"/>
          <w:sz w:val="28"/>
          <w:szCs w:val="28"/>
          <w:cs/>
          <w:lang w:val="th-TH"/>
        </w:rPr>
      </w:pPr>
      <w:r w:rsidRPr="00165C34">
        <w:rPr>
          <w:rFonts w:ascii="Browallia New" w:hAnsi="Browallia New" w:cs="Browallia New"/>
          <w:color w:val="000000" w:themeColor="text1"/>
          <w:sz w:val="28"/>
          <w:szCs w:val="28"/>
          <w:cs/>
          <w:lang w:val="th-TH"/>
        </w:rPr>
        <w:lastRenderedPageBreak/>
        <w:t>งบการเงิน</w:t>
      </w:r>
      <w:r w:rsidR="00CF42DC" w:rsidRPr="00165C34">
        <w:rPr>
          <w:rFonts w:ascii="Browallia New" w:hAnsi="Browallia New" w:cs="Browallia New" w:hint="cs"/>
          <w:color w:val="000000" w:themeColor="text1"/>
          <w:sz w:val="28"/>
          <w:szCs w:val="28"/>
          <w:cs/>
          <w:lang w:val="th-TH"/>
        </w:rPr>
        <w:t>รวม</w:t>
      </w:r>
      <w:r w:rsidRPr="00165C34">
        <w:rPr>
          <w:rFonts w:ascii="Browallia New" w:hAnsi="Browallia New" w:cs="Browallia New"/>
          <w:color w:val="000000" w:themeColor="text1"/>
          <w:sz w:val="28"/>
          <w:szCs w:val="28"/>
          <w:cs/>
          <w:lang w:val="th-TH"/>
        </w:rPr>
        <w:t>ระหว่างกาล ณ วันที่</w:t>
      </w:r>
      <w:r w:rsidR="00EF6FD8" w:rsidRPr="00165C34">
        <w:rPr>
          <w:rFonts w:ascii="Browallia New" w:hAnsi="Browallia New" w:cs="Browallia New" w:hint="cs"/>
          <w:color w:val="000000" w:themeColor="text1"/>
          <w:sz w:val="28"/>
          <w:szCs w:val="28"/>
          <w:cs/>
          <w:lang w:val="th-TH"/>
        </w:rPr>
        <w:t xml:space="preserve"> </w:t>
      </w:r>
      <w:r w:rsidR="00581661" w:rsidRPr="00165C34">
        <w:rPr>
          <w:rFonts w:ascii="Browallia New" w:hAnsi="Browallia New" w:cs="Browallia New"/>
          <w:color w:val="000000" w:themeColor="text1"/>
          <w:sz w:val="28"/>
          <w:szCs w:val="28"/>
        </w:rPr>
        <w:t xml:space="preserve">31 </w:t>
      </w:r>
      <w:r w:rsidR="00581661" w:rsidRPr="00165C34">
        <w:rPr>
          <w:rFonts w:ascii="Browallia New" w:hAnsi="Browallia New" w:cs="Browallia New" w:hint="cs"/>
          <w:color w:val="000000" w:themeColor="text1"/>
          <w:sz w:val="28"/>
          <w:szCs w:val="28"/>
          <w:cs/>
        </w:rPr>
        <w:t>มีนาคม</w:t>
      </w:r>
      <w:r w:rsidR="00581661" w:rsidRPr="00165C34">
        <w:rPr>
          <w:rFonts w:ascii="Browallia New" w:hAnsi="Browallia New" w:cs="Browallia New" w:hint="cs"/>
          <w:color w:val="000000" w:themeColor="text1"/>
          <w:sz w:val="28"/>
          <w:szCs w:val="28"/>
          <w:cs/>
          <w:lang w:val="en-GB"/>
        </w:rPr>
        <w:t xml:space="preserve"> </w:t>
      </w:r>
      <w:r w:rsidR="00581661" w:rsidRPr="00165C34">
        <w:rPr>
          <w:rFonts w:ascii="Browallia New" w:hAnsi="Browallia New" w:cs="Browallia New"/>
          <w:color w:val="000000" w:themeColor="text1"/>
          <w:sz w:val="28"/>
          <w:szCs w:val="28"/>
        </w:rPr>
        <w:t>2565</w:t>
      </w:r>
      <w:r w:rsidRPr="00165C34">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r w:rsidR="0090692B" w:rsidRPr="00165C34">
        <w:rPr>
          <w:rFonts w:ascii="Browallia New" w:hAnsi="Browallia New" w:cs="Browallia New"/>
          <w:color w:val="000000" w:themeColor="text1"/>
          <w:sz w:val="28"/>
        </w:rPr>
        <w:t>388.</w:t>
      </w:r>
      <w:r w:rsidR="007949B6" w:rsidRPr="00165C34">
        <w:rPr>
          <w:rFonts w:ascii="Browallia New" w:hAnsi="Browallia New" w:cs="Browallia New"/>
          <w:color w:val="000000" w:themeColor="text1"/>
          <w:sz w:val="28"/>
        </w:rPr>
        <w:t>62</w:t>
      </w:r>
      <w:r w:rsidRPr="00165C34">
        <w:rPr>
          <w:rFonts w:ascii="Browallia New" w:hAnsi="Browallia New" w:cs="Browallia New"/>
          <w:color w:val="000000" w:themeColor="text1"/>
          <w:sz w:val="28"/>
          <w:szCs w:val="28"/>
          <w:cs/>
          <w:lang w:val="th-TH"/>
        </w:rPr>
        <w:t xml:space="preserve"> ล้านบาท และส่วนแบ่ง</w:t>
      </w:r>
      <w:r w:rsidR="007D62FD" w:rsidRPr="00165C34">
        <w:rPr>
          <w:rFonts w:ascii="Browallia New" w:hAnsi="Browallia New" w:cs="Browallia New" w:hint="cs"/>
          <w:color w:val="000000" w:themeColor="text1"/>
          <w:sz w:val="28"/>
          <w:szCs w:val="28"/>
          <w:cs/>
          <w:lang w:val="th-TH"/>
        </w:rPr>
        <w:t>ขาดทุน</w:t>
      </w:r>
      <w:r w:rsidRPr="00165C34">
        <w:rPr>
          <w:rFonts w:ascii="Browallia New" w:hAnsi="Browallia New" w:cs="Browallia New"/>
          <w:color w:val="000000" w:themeColor="text1"/>
          <w:sz w:val="28"/>
          <w:szCs w:val="28"/>
          <w:cs/>
          <w:lang w:val="th-TH"/>
        </w:rPr>
        <w:t>ตามวิธีส่วนได้เสียจากเงินลงทุนในบริษัทร่วมสำหรับ</w:t>
      </w:r>
      <w:r w:rsidR="002F1F91" w:rsidRPr="00165C34">
        <w:rPr>
          <w:rFonts w:ascii="Browallia New" w:hAnsi="Browallia New" w:cs="Browallia New" w:hint="cs"/>
          <w:color w:val="000000" w:themeColor="text1"/>
          <w:sz w:val="28"/>
          <w:szCs w:val="28"/>
          <w:cs/>
          <w:lang w:val="th-TH"/>
        </w:rPr>
        <w:t>งวด</w:t>
      </w:r>
      <w:r w:rsidR="00581661" w:rsidRPr="00165C34">
        <w:rPr>
          <w:rFonts w:ascii="Browallia New" w:hAnsi="Browallia New" w:cs="Browallia New" w:hint="cs"/>
          <w:color w:val="000000" w:themeColor="text1"/>
          <w:sz w:val="28"/>
          <w:szCs w:val="28"/>
          <w:cs/>
          <w:lang w:val="th-TH"/>
        </w:rPr>
        <w:t>สาม</w:t>
      </w:r>
      <w:r w:rsidR="00914C77" w:rsidRPr="00165C34">
        <w:rPr>
          <w:rFonts w:ascii="Browallia New" w:hAnsi="Browallia New" w:cs="Browallia New" w:hint="cs"/>
          <w:color w:val="000000" w:themeColor="text1"/>
          <w:sz w:val="28"/>
          <w:szCs w:val="28"/>
          <w:cs/>
          <w:lang w:val="th-TH"/>
        </w:rPr>
        <w:t>เดือน</w:t>
      </w:r>
      <w:r w:rsidRPr="00165C34">
        <w:rPr>
          <w:rFonts w:ascii="Browallia New" w:hAnsi="Browallia New" w:cs="Browallia New"/>
          <w:color w:val="000000" w:themeColor="text1"/>
          <w:sz w:val="28"/>
          <w:szCs w:val="28"/>
          <w:cs/>
          <w:lang w:val="th-TH"/>
        </w:rPr>
        <w:t>สิ้นสุด</w:t>
      </w:r>
      <w:r w:rsidR="00871CAD" w:rsidRPr="00165C34">
        <w:rPr>
          <w:rFonts w:ascii="Browallia New" w:hAnsi="Browallia New" w:cs="Browallia New" w:hint="cs"/>
          <w:color w:val="000000" w:themeColor="text1"/>
          <w:sz w:val="28"/>
          <w:szCs w:val="28"/>
          <w:cs/>
          <w:lang w:val="th-TH"/>
        </w:rPr>
        <w:t xml:space="preserve">      </w:t>
      </w:r>
      <w:r w:rsidRPr="00165C34">
        <w:rPr>
          <w:rFonts w:ascii="Browallia New" w:hAnsi="Browallia New" w:cs="Browallia New"/>
          <w:color w:val="000000" w:themeColor="text1"/>
          <w:sz w:val="28"/>
          <w:szCs w:val="28"/>
          <w:cs/>
          <w:lang w:val="th-TH"/>
        </w:rPr>
        <w:t>วันเดียวกัน</w:t>
      </w:r>
      <w:r w:rsidR="007D62FD" w:rsidRPr="00165C34">
        <w:rPr>
          <w:rFonts w:ascii="Browallia New" w:hAnsi="Browallia New" w:cs="Browallia New" w:hint="cs"/>
          <w:color w:val="000000" w:themeColor="text1"/>
          <w:sz w:val="28"/>
          <w:szCs w:val="28"/>
          <w:cs/>
        </w:rPr>
        <w:t xml:space="preserve">จำนวน </w:t>
      </w:r>
      <w:r w:rsidR="007949B6" w:rsidRPr="00165C34">
        <w:rPr>
          <w:rFonts w:ascii="Browallia New" w:hAnsi="Browallia New" w:cs="Browallia New"/>
          <w:color w:val="000000" w:themeColor="text1"/>
          <w:sz w:val="28"/>
          <w:szCs w:val="28"/>
        </w:rPr>
        <w:t>1.47</w:t>
      </w:r>
      <w:r w:rsidRPr="00165C34">
        <w:rPr>
          <w:rFonts w:ascii="Browallia New" w:hAnsi="Browallia New" w:cs="Browallia New"/>
          <w:color w:val="000000" w:themeColor="text1"/>
          <w:sz w:val="28"/>
          <w:szCs w:val="28"/>
          <w:cs/>
          <w:lang w:val="th-TH"/>
        </w:rPr>
        <w:t xml:space="preserve"> ล้านบาท จากข้อมูลทางการเงินที่จัดทำขึ้นโดยฝ่ายบริหารของบริษัทร่วม ซึ่งยังไม่ได้มีการสอบทานจากผู้สอบบัญชี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นสาระสำคัญหากงบการเงินของบริษัทร่วมดังกล่าวได้รับการสอบทานจากผู้สอบบัญชีของบริษัทร่วมแล้ว</w:t>
      </w:r>
      <w:r w:rsidR="00B731F1" w:rsidRPr="00165C34">
        <w:rPr>
          <w:rFonts w:ascii="Browallia New" w:hAnsi="Browallia New" w:cs="Browallia New" w:hint="cs"/>
          <w:color w:val="000000" w:themeColor="text1"/>
          <w:sz w:val="28"/>
          <w:szCs w:val="28"/>
          <w:cs/>
          <w:lang w:val="th-TH"/>
        </w:rPr>
        <w:t xml:space="preserve">                                                                                                                                                                                                                                                                                                               </w:t>
      </w:r>
      <w:r w:rsidR="00B731F1" w:rsidRPr="00165C34">
        <w:rPr>
          <w:rFonts w:ascii="Browallia New" w:hAnsi="Browallia New" w:cs="Browallia New"/>
          <w:color w:val="000000" w:themeColor="text1"/>
          <w:sz w:val="28"/>
          <w:szCs w:val="28"/>
        </w:rPr>
        <w:t xml:space="preserve">                                       </w:t>
      </w:r>
      <w:r w:rsidR="00FA7A55" w:rsidRPr="00165C34">
        <w:rPr>
          <w:rFonts w:ascii="Browallia New" w:hAnsi="Browallia New" w:cs="Browallia New"/>
          <w:color w:val="000000" w:themeColor="text1"/>
          <w:sz w:val="28"/>
          <w:szCs w:val="28"/>
        </w:rPr>
        <w:t xml:space="preserve">                                                 </w:t>
      </w:r>
    </w:p>
    <w:p w14:paraId="13F53ED9" w14:textId="77777777" w:rsidR="00C04D2B" w:rsidRPr="00165C34" w:rsidRDefault="00C04D2B" w:rsidP="0088724E">
      <w:pPr>
        <w:overflowPunct/>
        <w:autoSpaceDE/>
        <w:autoSpaceDN/>
        <w:adjustRightInd/>
        <w:ind w:left="891"/>
        <w:jc w:val="thaiDistribute"/>
        <w:textAlignment w:val="auto"/>
        <w:rPr>
          <w:rFonts w:ascii="Browallia New" w:hAnsi="Browallia New" w:cs="Browallia New"/>
          <w:color w:val="000000" w:themeColor="text1"/>
          <w:sz w:val="28"/>
          <w:szCs w:val="28"/>
          <w:lang w:val="th-TH"/>
        </w:rPr>
      </w:pPr>
    </w:p>
    <w:p w14:paraId="143A0279" w14:textId="62619FB5" w:rsidR="00411BD6" w:rsidRPr="00165C34" w:rsidRDefault="00411BD6" w:rsidP="0088724E">
      <w:pPr>
        <w:overflowPunct/>
        <w:autoSpaceDE/>
        <w:autoSpaceDN/>
        <w:adjustRightInd/>
        <w:ind w:left="891"/>
        <w:jc w:val="thaiDistribute"/>
        <w:textAlignment w:val="auto"/>
        <w:rPr>
          <w:rFonts w:ascii="Browallia New" w:hAnsi="Browallia New" w:cs="Browallia New"/>
          <w:color w:val="000000" w:themeColor="text1"/>
          <w:sz w:val="28"/>
          <w:szCs w:val="28"/>
          <w:lang w:val="th-TH"/>
        </w:rPr>
      </w:pPr>
      <w:r w:rsidRPr="00165C34">
        <w:rPr>
          <w:rFonts w:ascii="Browallia New" w:hAnsi="Browallia New" w:cs="Browallia New"/>
          <w:color w:val="000000" w:themeColor="text1"/>
          <w:sz w:val="28"/>
          <w:szCs w:val="28"/>
          <w:cs/>
          <w:lang w:val="th-TH"/>
        </w:rPr>
        <w:t xml:space="preserve">นอกจากนี้ งบแสดงฐานะการเงินรวม ณ วันที่ </w:t>
      </w:r>
      <w:r w:rsidR="00781206" w:rsidRPr="00165C34">
        <w:rPr>
          <w:rFonts w:ascii="Browallia New" w:hAnsi="Browallia New" w:cs="Browallia New"/>
          <w:color w:val="000000" w:themeColor="text1"/>
          <w:sz w:val="28"/>
          <w:szCs w:val="28"/>
        </w:rPr>
        <w:t xml:space="preserve">31 </w:t>
      </w:r>
      <w:r w:rsidR="00781206" w:rsidRPr="00165C34">
        <w:rPr>
          <w:rFonts w:ascii="Browallia New" w:hAnsi="Browallia New" w:cs="Browallia New" w:hint="cs"/>
          <w:color w:val="000000" w:themeColor="text1"/>
          <w:sz w:val="28"/>
          <w:szCs w:val="28"/>
          <w:cs/>
        </w:rPr>
        <w:t>มีนาคม</w:t>
      </w:r>
      <w:r w:rsidR="00781206" w:rsidRPr="00165C34">
        <w:rPr>
          <w:rFonts w:ascii="Browallia New" w:hAnsi="Browallia New" w:cs="Browallia New" w:hint="cs"/>
          <w:color w:val="000000" w:themeColor="text1"/>
          <w:sz w:val="28"/>
          <w:szCs w:val="28"/>
          <w:cs/>
          <w:lang w:val="en-GB"/>
        </w:rPr>
        <w:t xml:space="preserve"> </w:t>
      </w:r>
      <w:r w:rsidR="00781206" w:rsidRPr="00165C34">
        <w:rPr>
          <w:rFonts w:ascii="Browallia New" w:hAnsi="Browallia New" w:cs="Browallia New"/>
          <w:color w:val="000000" w:themeColor="text1"/>
          <w:sz w:val="28"/>
          <w:szCs w:val="28"/>
        </w:rPr>
        <w:t>2565</w:t>
      </w:r>
      <w:r w:rsidRPr="00165C34">
        <w:rPr>
          <w:rFonts w:ascii="Browallia New" w:hAnsi="Browallia New" w:cs="Browallia New"/>
          <w:color w:val="000000" w:themeColor="text1"/>
          <w:sz w:val="28"/>
          <w:szCs w:val="28"/>
          <w:cs/>
          <w:lang w:val="th-TH"/>
        </w:rPr>
        <w:t xml:space="preserve"> ได้รวมเงินลงทุนในกิจการร่วมค้าแห่งหนึ่ง        ตามวิธีส่วนได้เสียจำนวน</w:t>
      </w:r>
      <w:r w:rsidR="00265765" w:rsidRPr="00165C34">
        <w:rPr>
          <w:rFonts w:ascii="Browallia New" w:hAnsi="Browallia New" w:cs="Browallia New" w:hint="cs"/>
          <w:color w:val="000000" w:themeColor="text1"/>
          <w:sz w:val="28"/>
          <w:szCs w:val="28"/>
          <w:cs/>
          <w:lang w:val="th-TH"/>
        </w:rPr>
        <w:t xml:space="preserve"> </w:t>
      </w:r>
      <w:r w:rsidR="0038208D" w:rsidRPr="00165C34">
        <w:rPr>
          <w:rFonts w:ascii="Browallia New" w:hAnsi="Browallia New" w:cs="Browallia New"/>
          <w:color w:val="000000" w:themeColor="text1"/>
          <w:sz w:val="28"/>
        </w:rPr>
        <w:t>17</w:t>
      </w:r>
      <w:r w:rsidR="00134977" w:rsidRPr="00165C34">
        <w:rPr>
          <w:rFonts w:ascii="Browallia New" w:hAnsi="Browallia New" w:cs="Browallia New"/>
          <w:color w:val="000000" w:themeColor="text1"/>
          <w:sz w:val="28"/>
        </w:rPr>
        <w:t>9</w:t>
      </w:r>
      <w:r w:rsidR="0038208D" w:rsidRPr="00165C34">
        <w:rPr>
          <w:rFonts w:ascii="Browallia New" w:hAnsi="Browallia New" w:cs="Browallia New"/>
          <w:color w:val="000000" w:themeColor="text1"/>
          <w:sz w:val="28"/>
        </w:rPr>
        <w:t>.</w:t>
      </w:r>
      <w:r w:rsidR="00134977" w:rsidRPr="00165C34">
        <w:rPr>
          <w:rFonts w:ascii="Browallia New" w:hAnsi="Browallia New" w:cs="Browallia New"/>
          <w:color w:val="000000" w:themeColor="text1"/>
          <w:sz w:val="28"/>
        </w:rPr>
        <w:t>33</w:t>
      </w:r>
      <w:r w:rsidR="00265765"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szCs w:val="28"/>
          <w:cs/>
          <w:lang w:val="th-TH"/>
        </w:rPr>
        <w:t xml:space="preserve">ล้านบาท ซึ่งจำนวนดังกล่าวคำนวณจากข้อมูลทางการเงินของกิจการร่วมค้า </w:t>
      </w:r>
      <w:r w:rsidR="00226CDB" w:rsidRPr="00165C34">
        <w:rPr>
          <w:rFonts w:ascii="Browallia New" w:hAnsi="Browallia New" w:cs="Browallia New" w:hint="cs"/>
          <w:color w:val="000000" w:themeColor="text1"/>
          <w:sz w:val="28"/>
          <w:szCs w:val="28"/>
          <w:cs/>
          <w:lang w:val="th-TH"/>
        </w:rPr>
        <w:t xml:space="preserve">          </w:t>
      </w:r>
      <w:r w:rsidRPr="00165C34">
        <w:rPr>
          <w:rFonts w:ascii="Browallia New" w:hAnsi="Browallia New" w:cs="Browallia New"/>
          <w:color w:val="000000" w:themeColor="text1"/>
          <w:sz w:val="28"/>
          <w:szCs w:val="28"/>
          <w:cs/>
          <w:lang w:val="th-TH"/>
        </w:rPr>
        <w:t xml:space="preserve">ณ วันที่ </w:t>
      </w:r>
      <w:r w:rsidR="00265765" w:rsidRPr="00165C34">
        <w:rPr>
          <w:rFonts w:ascii="Browallia New" w:hAnsi="Browallia New" w:cs="Browallia New"/>
          <w:color w:val="000000" w:themeColor="text1"/>
          <w:sz w:val="28"/>
        </w:rPr>
        <w:t xml:space="preserve">30 </w:t>
      </w:r>
      <w:r w:rsidRPr="00165C34">
        <w:rPr>
          <w:rFonts w:ascii="Browallia New" w:hAnsi="Browallia New" w:cs="Browallia New"/>
          <w:color w:val="000000" w:themeColor="text1"/>
          <w:sz w:val="28"/>
          <w:szCs w:val="28"/>
          <w:cs/>
          <w:lang w:val="th-TH"/>
        </w:rPr>
        <w:t xml:space="preserve">กันยายน </w:t>
      </w:r>
      <w:r w:rsidR="00265765" w:rsidRPr="00165C34">
        <w:rPr>
          <w:rFonts w:ascii="Browallia New" w:hAnsi="Browallia New" w:cs="Browallia New"/>
          <w:color w:val="000000" w:themeColor="text1"/>
          <w:sz w:val="28"/>
        </w:rPr>
        <w:t>2562</w:t>
      </w:r>
      <w:r w:rsidRPr="00165C34">
        <w:rPr>
          <w:rFonts w:ascii="Browallia New" w:hAnsi="Browallia New" w:cs="Browallia New"/>
          <w:color w:val="000000" w:themeColor="text1"/>
          <w:sz w:val="28"/>
          <w:szCs w:val="28"/>
          <w:cs/>
          <w:lang w:val="th-TH"/>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w:t>
      </w:r>
      <w:r w:rsidR="00506A2C" w:rsidRPr="00165C34">
        <w:rPr>
          <w:rFonts w:ascii="Browallia New" w:hAnsi="Browallia New" w:cs="Browallia New" w:hint="cs"/>
          <w:color w:val="000000" w:themeColor="text1"/>
          <w:sz w:val="28"/>
          <w:szCs w:val="28"/>
          <w:cs/>
          <w:lang w:val="th-TH"/>
        </w:rPr>
        <w:t>ผู้ว่าจ้าง</w:t>
      </w:r>
      <w:r w:rsidRPr="00165C34">
        <w:rPr>
          <w:rFonts w:ascii="Browallia New" w:hAnsi="Browallia New" w:cs="Browallia New"/>
          <w:color w:val="000000" w:themeColor="text1"/>
          <w:sz w:val="28"/>
          <w:szCs w:val="28"/>
          <w:cs/>
          <w:lang w:val="th-TH"/>
        </w:rPr>
        <w:t>มีข้อพิพาทเกี่ยวกับการบอกเลิกสัญญาว่าจ้าง และข้อพิพาทดังกล่าวอยู่ระหว่างการพิจารณา</w:t>
      </w:r>
      <w:r w:rsidR="0067185B" w:rsidRPr="00165C34">
        <w:rPr>
          <w:rFonts w:ascii="Browallia New" w:hAnsi="Browallia New" w:cs="Browallia New" w:hint="cs"/>
          <w:color w:val="000000" w:themeColor="text1"/>
          <w:sz w:val="28"/>
          <w:szCs w:val="28"/>
          <w:cs/>
          <w:lang w:val="th-TH"/>
        </w:rPr>
        <w:t>ไกล่เกลี่ยโดย</w:t>
      </w:r>
      <w:r w:rsidRPr="00165C34">
        <w:rPr>
          <w:rFonts w:ascii="Browallia New" w:hAnsi="Browallia New" w:cs="Browallia New"/>
          <w:color w:val="000000" w:themeColor="text1"/>
          <w:sz w:val="28"/>
          <w:szCs w:val="28"/>
          <w:cs/>
          <w:lang w:val="th-TH"/>
        </w:rPr>
        <w:t xml:space="preserve">คณะกรรมการวินิจฉัยข้อพิพาท </w:t>
      </w:r>
      <w:proofErr w:type="spellStart"/>
      <w:r w:rsidRPr="00165C34">
        <w:rPr>
          <w:rFonts w:ascii="Browallia New" w:hAnsi="Browallia New" w:cs="Browallia New"/>
          <w:color w:val="000000" w:themeColor="text1"/>
          <w:sz w:val="28"/>
          <w:szCs w:val="28"/>
          <w:cs/>
          <w:lang w:val="th-TH"/>
        </w:rPr>
        <w:t>Dispute</w:t>
      </w:r>
      <w:proofErr w:type="spellEnd"/>
      <w:r w:rsidRPr="00165C34">
        <w:rPr>
          <w:rFonts w:ascii="Browallia New" w:hAnsi="Browallia New" w:cs="Browallia New"/>
          <w:color w:val="000000" w:themeColor="text1"/>
          <w:sz w:val="28"/>
          <w:szCs w:val="28"/>
          <w:cs/>
          <w:lang w:val="th-TH"/>
        </w:rPr>
        <w:t xml:space="preserve"> </w:t>
      </w:r>
      <w:proofErr w:type="spellStart"/>
      <w:r w:rsidRPr="00165C34">
        <w:rPr>
          <w:rFonts w:ascii="Browallia New" w:hAnsi="Browallia New" w:cs="Browallia New"/>
          <w:color w:val="000000" w:themeColor="text1"/>
          <w:sz w:val="28"/>
          <w:szCs w:val="28"/>
          <w:cs/>
          <w:lang w:val="th-TH"/>
        </w:rPr>
        <w:t>Adjudication</w:t>
      </w:r>
      <w:proofErr w:type="spellEnd"/>
      <w:r w:rsidRPr="00165C34">
        <w:rPr>
          <w:rFonts w:ascii="Browallia New" w:hAnsi="Browallia New" w:cs="Browallia New"/>
          <w:color w:val="000000" w:themeColor="text1"/>
          <w:sz w:val="28"/>
          <w:szCs w:val="28"/>
          <w:cs/>
          <w:lang w:val="th-TH"/>
        </w:rPr>
        <w:t xml:space="preserve"> </w:t>
      </w:r>
      <w:proofErr w:type="spellStart"/>
      <w:r w:rsidRPr="00165C34">
        <w:rPr>
          <w:rFonts w:ascii="Browallia New" w:hAnsi="Browallia New" w:cs="Browallia New"/>
          <w:color w:val="000000" w:themeColor="text1"/>
          <w:sz w:val="28"/>
          <w:szCs w:val="28"/>
          <w:cs/>
          <w:lang w:val="th-TH"/>
        </w:rPr>
        <w:t>Board</w:t>
      </w:r>
      <w:proofErr w:type="spellEnd"/>
      <w:r w:rsidRPr="00165C34">
        <w:rPr>
          <w:rFonts w:ascii="Browallia New" w:hAnsi="Browallia New" w:cs="Browallia New"/>
          <w:color w:val="000000" w:themeColor="text1"/>
          <w:sz w:val="28"/>
          <w:szCs w:val="28"/>
          <w:cs/>
          <w:lang w:val="th-TH"/>
        </w:rPr>
        <w:t xml:space="preserve"> (DAB) ดังนั้น ฝ่ายบริหารของกิจการร่วมค้าจึงยังไม่สามารถประเมินผลกระทบที่อาจเกิดขึ้น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4327C658" w14:textId="67F0FC00" w:rsidR="0067185B" w:rsidRPr="00165C34"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28"/>
          <w:szCs w:val="28"/>
          <w:lang w:val="th-TH"/>
        </w:rPr>
      </w:pPr>
    </w:p>
    <w:p w14:paraId="37037C5B" w14:textId="77777777" w:rsidR="00411BD6" w:rsidRPr="00165C34" w:rsidRDefault="00411BD6" w:rsidP="007B685F">
      <w:pPr>
        <w:numPr>
          <w:ilvl w:val="1"/>
          <w:numId w:val="2"/>
        </w:numPr>
        <w:tabs>
          <w:tab w:val="clear" w:pos="724"/>
        </w:tabs>
        <w:overflowPunct/>
        <w:autoSpaceDE/>
        <w:autoSpaceDN/>
        <w:adjustRightInd/>
        <w:ind w:left="918" w:hanging="432"/>
        <w:jc w:val="thaiDistribute"/>
        <w:textAlignment w:val="auto"/>
        <w:rPr>
          <w:rFonts w:ascii="Browallia New" w:hAnsi="Browallia New" w:cs="Browallia New"/>
          <w:color w:val="000000" w:themeColor="text1"/>
          <w:sz w:val="28"/>
          <w:szCs w:val="28"/>
          <w:cs/>
          <w:lang w:val="th-TH"/>
        </w:rPr>
      </w:pPr>
      <w:r w:rsidRPr="00165C34">
        <w:rPr>
          <w:rFonts w:ascii="Browallia New" w:hAnsi="Browallia New" w:cs="Browallia New"/>
          <w:color w:val="000000" w:themeColor="text1"/>
          <w:sz w:val="28"/>
          <w:szCs w:val="28"/>
          <w:cs/>
          <w:lang w:val="th-TH"/>
        </w:rPr>
        <w:t>ข้อมูลทางการเงินของกิจการที่ดำเนินงานร่วมกัน</w:t>
      </w:r>
    </w:p>
    <w:p w14:paraId="1BC67DBC" w14:textId="77777777" w:rsidR="00411BD6" w:rsidRPr="00165C34" w:rsidRDefault="00411BD6" w:rsidP="00411BD6">
      <w:pPr>
        <w:overflowPunct/>
        <w:autoSpaceDE/>
        <w:autoSpaceDN/>
        <w:adjustRightInd/>
        <w:ind w:left="364"/>
        <w:jc w:val="thaiDistribute"/>
        <w:textAlignment w:val="auto"/>
        <w:rPr>
          <w:rFonts w:ascii="Browallia New" w:hAnsi="Browallia New" w:cs="Browallia New"/>
          <w:color w:val="000000" w:themeColor="text1"/>
          <w:sz w:val="28"/>
          <w:szCs w:val="28"/>
          <w:cs/>
          <w:lang w:val="th-TH"/>
        </w:rPr>
      </w:pPr>
    </w:p>
    <w:p w14:paraId="4DB2FCC9" w14:textId="54203F06" w:rsidR="00C1691A" w:rsidRPr="00165C34" w:rsidRDefault="00411BD6" w:rsidP="007B685F">
      <w:pPr>
        <w:overflowPunct/>
        <w:autoSpaceDE/>
        <w:autoSpaceDN/>
        <w:adjustRightInd/>
        <w:ind w:left="909"/>
        <w:jc w:val="thaiDistribute"/>
        <w:textAlignment w:val="auto"/>
        <w:rPr>
          <w:rFonts w:ascii="Browallia New" w:hAnsi="Browallia New" w:cs="Browallia New"/>
          <w:color w:val="000000" w:themeColor="text1"/>
          <w:sz w:val="28"/>
          <w:szCs w:val="28"/>
          <w:cs/>
          <w:lang w:val="th-TH"/>
        </w:rPr>
      </w:pPr>
      <w:r w:rsidRPr="00165C34">
        <w:rPr>
          <w:rFonts w:ascii="Browallia New" w:hAnsi="Browallia New" w:cs="Browallia New"/>
          <w:color w:val="000000" w:themeColor="text1"/>
          <w:sz w:val="28"/>
          <w:szCs w:val="28"/>
          <w:cs/>
          <w:lang w:val="th-TH"/>
        </w:rPr>
        <w:t>งบการเงินรวมและเฉพาะของบริษัท</w:t>
      </w:r>
      <w:r w:rsidR="00C606CD" w:rsidRPr="00165C34">
        <w:rPr>
          <w:rFonts w:ascii="Browallia New" w:hAnsi="Browallia New" w:cs="Browallia New" w:hint="cs"/>
          <w:color w:val="000000" w:themeColor="text1"/>
          <w:sz w:val="28"/>
          <w:szCs w:val="28"/>
          <w:cs/>
          <w:lang w:val="th-TH"/>
        </w:rPr>
        <w:t>ระหว่างกาล</w:t>
      </w:r>
      <w:r w:rsidRPr="00165C34">
        <w:rPr>
          <w:rFonts w:ascii="Browallia New" w:hAnsi="Browallia New" w:cs="Browallia New"/>
          <w:color w:val="000000" w:themeColor="text1"/>
          <w:sz w:val="28"/>
          <w:szCs w:val="28"/>
          <w:cs/>
          <w:lang w:val="th-TH"/>
        </w:rPr>
        <w:t xml:space="preserve"> ณ วันที่ </w:t>
      </w:r>
      <w:r w:rsidR="00226CDB" w:rsidRPr="00165C34">
        <w:rPr>
          <w:rFonts w:ascii="Browallia New" w:hAnsi="Browallia New" w:cs="Browallia New"/>
          <w:color w:val="000000" w:themeColor="text1"/>
          <w:sz w:val="28"/>
          <w:szCs w:val="28"/>
        </w:rPr>
        <w:t xml:space="preserve">31 </w:t>
      </w:r>
      <w:r w:rsidR="00226CDB" w:rsidRPr="00165C34">
        <w:rPr>
          <w:rFonts w:ascii="Browallia New" w:hAnsi="Browallia New" w:cs="Browallia New" w:hint="cs"/>
          <w:color w:val="000000" w:themeColor="text1"/>
          <w:sz w:val="28"/>
          <w:szCs w:val="28"/>
          <w:cs/>
        </w:rPr>
        <w:t>มีนาคม</w:t>
      </w:r>
      <w:r w:rsidR="00226CDB" w:rsidRPr="00165C34">
        <w:rPr>
          <w:rFonts w:ascii="Browallia New" w:hAnsi="Browallia New" w:cs="Browallia New" w:hint="cs"/>
          <w:color w:val="000000" w:themeColor="text1"/>
          <w:sz w:val="28"/>
          <w:szCs w:val="28"/>
          <w:cs/>
          <w:lang w:val="en-GB"/>
        </w:rPr>
        <w:t xml:space="preserve"> </w:t>
      </w:r>
      <w:r w:rsidR="00226CDB" w:rsidRPr="00165C34">
        <w:rPr>
          <w:rFonts w:ascii="Browallia New" w:hAnsi="Browallia New" w:cs="Browallia New"/>
          <w:color w:val="000000" w:themeColor="text1"/>
          <w:sz w:val="28"/>
          <w:szCs w:val="28"/>
        </w:rPr>
        <w:t>2565</w:t>
      </w:r>
      <w:r w:rsidR="000C04AE" w:rsidRPr="00165C34">
        <w:rPr>
          <w:rFonts w:ascii="Browallia New" w:hAnsi="Browallia New" w:cs="Browallia New" w:hint="cs"/>
          <w:color w:val="000000" w:themeColor="text1"/>
          <w:sz w:val="28"/>
          <w:cs/>
        </w:rPr>
        <w:t xml:space="preserve"> </w:t>
      </w:r>
      <w:r w:rsidRPr="00165C34">
        <w:rPr>
          <w:rFonts w:ascii="Browallia New" w:hAnsi="Browallia New" w:cs="Browallia New"/>
          <w:color w:val="000000" w:themeColor="text1"/>
          <w:sz w:val="28"/>
          <w:szCs w:val="28"/>
          <w:cs/>
          <w:lang w:val="th-TH"/>
        </w:rPr>
        <w:t xml:space="preserve">และวันที่ </w:t>
      </w:r>
      <w:r w:rsidR="00265765" w:rsidRPr="00165C34">
        <w:rPr>
          <w:rFonts w:ascii="Browallia New" w:hAnsi="Browallia New" w:cs="Browallia New"/>
          <w:color w:val="000000" w:themeColor="text1"/>
          <w:sz w:val="28"/>
        </w:rPr>
        <w:t>31</w:t>
      </w:r>
      <w:r w:rsidRPr="00165C34">
        <w:rPr>
          <w:rFonts w:ascii="Browallia New" w:hAnsi="Browallia New" w:cs="Browallia New"/>
          <w:color w:val="000000" w:themeColor="text1"/>
          <w:sz w:val="28"/>
          <w:szCs w:val="28"/>
          <w:cs/>
          <w:lang w:val="th-TH"/>
        </w:rPr>
        <w:t xml:space="preserve"> ธันวาคม </w:t>
      </w:r>
      <w:r w:rsidR="00265765" w:rsidRPr="00165C34">
        <w:rPr>
          <w:rFonts w:ascii="Browallia New" w:hAnsi="Browallia New" w:cs="Browallia New"/>
          <w:color w:val="000000" w:themeColor="text1"/>
          <w:sz w:val="28"/>
        </w:rPr>
        <w:t>256</w:t>
      </w:r>
      <w:r w:rsidR="00226CDB" w:rsidRPr="00165C34">
        <w:rPr>
          <w:rFonts w:ascii="Browallia New" w:hAnsi="Browallia New" w:cs="Browallia New"/>
          <w:color w:val="000000" w:themeColor="text1"/>
          <w:sz w:val="28"/>
        </w:rPr>
        <w:t>4</w:t>
      </w:r>
      <w:r w:rsidR="00265765"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szCs w:val="28"/>
          <w:cs/>
          <w:lang w:val="th-TH"/>
        </w:rPr>
        <w:t>และสำหรับงวด</w:t>
      </w:r>
      <w:r w:rsidR="003C4A2A" w:rsidRPr="00165C34">
        <w:rPr>
          <w:rFonts w:ascii="Browallia New" w:hAnsi="Browallia New" w:cs="Browallia New" w:hint="cs"/>
          <w:color w:val="000000" w:themeColor="text1"/>
          <w:sz w:val="28"/>
          <w:szCs w:val="28"/>
          <w:cs/>
          <w:lang w:val="th-TH"/>
        </w:rPr>
        <w:t>สามเดือน</w:t>
      </w:r>
      <w:r w:rsidRPr="00165C34">
        <w:rPr>
          <w:rFonts w:ascii="Browallia New" w:hAnsi="Browallia New" w:cs="Browallia New"/>
          <w:color w:val="000000" w:themeColor="text1"/>
          <w:sz w:val="28"/>
          <w:szCs w:val="28"/>
          <w:cs/>
          <w:lang w:val="th-TH"/>
        </w:rPr>
        <w:t xml:space="preserve">สิ้นสุดวันที่ </w:t>
      </w:r>
      <w:r w:rsidR="00B20041" w:rsidRPr="00165C34">
        <w:rPr>
          <w:rFonts w:ascii="Browallia New" w:hAnsi="Browallia New" w:cs="Browallia New"/>
          <w:color w:val="000000" w:themeColor="text1"/>
          <w:sz w:val="28"/>
          <w:szCs w:val="28"/>
        </w:rPr>
        <w:t xml:space="preserve">31 </w:t>
      </w:r>
      <w:r w:rsidR="00B20041" w:rsidRPr="00165C34">
        <w:rPr>
          <w:rFonts w:ascii="Browallia New" w:hAnsi="Browallia New" w:cs="Browallia New" w:hint="cs"/>
          <w:color w:val="000000" w:themeColor="text1"/>
          <w:sz w:val="28"/>
          <w:szCs w:val="28"/>
          <w:cs/>
        </w:rPr>
        <w:t>มีนาคม</w:t>
      </w:r>
      <w:r w:rsidR="00B20041" w:rsidRPr="00165C34">
        <w:rPr>
          <w:rFonts w:ascii="Browallia New" w:hAnsi="Browallia New" w:cs="Browallia New" w:hint="cs"/>
          <w:color w:val="000000" w:themeColor="text1"/>
          <w:sz w:val="28"/>
          <w:szCs w:val="28"/>
          <w:cs/>
          <w:lang w:val="en-GB"/>
        </w:rPr>
        <w:t xml:space="preserve"> </w:t>
      </w:r>
      <w:r w:rsidR="00B20041" w:rsidRPr="00165C34">
        <w:rPr>
          <w:rFonts w:ascii="Browallia New" w:hAnsi="Browallia New" w:cs="Browallia New"/>
          <w:color w:val="000000" w:themeColor="text1"/>
          <w:sz w:val="28"/>
          <w:szCs w:val="28"/>
        </w:rPr>
        <w:t>2565</w:t>
      </w:r>
      <w:r w:rsidR="00265765"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szCs w:val="28"/>
          <w:cs/>
          <w:lang w:val="th-TH"/>
        </w:rPr>
        <w:t xml:space="preserve">และ </w:t>
      </w:r>
      <w:r w:rsidR="00265765" w:rsidRPr="00165C34">
        <w:rPr>
          <w:rFonts w:ascii="Browallia New" w:hAnsi="Browallia New" w:cs="Browallia New"/>
          <w:color w:val="000000" w:themeColor="text1"/>
          <w:sz w:val="28"/>
        </w:rPr>
        <w:t>256</w:t>
      </w:r>
      <w:r w:rsidR="00B20041" w:rsidRPr="00165C34">
        <w:rPr>
          <w:rFonts w:ascii="Browallia New" w:hAnsi="Browallia New" w:cs="Browallia New"/>
          <w:color w:val="000000" w:themeColor="text1"/>
          <w:sz w:val="28"/>
        </w:rPr>
        <w:t>4</w:t>
      </w:r>
      <w:r w:rsidRPr="00165C34">
        <w:rPr>
          <w:rFonts w:ascii="Browallia New" w:hAnsi="Browallia New" w:cs="Browallia New"/>
          <w:color w:val="000000" w:themeColor="text1"/>
          <w:sz w:val="28"/>
          <w:szCs w:val="28"/>
          <w:cs/>
          <w:lang w:val="th-TH"/>
        </w:rPr>
        <w:t xml:space="preserve"> ได้รวมสินทรัพย์ หนี้สิน รายได้ และค่าใช้จ่ายของกิจการที่ดำเนินงานร่วมกัน</w:t>
      </w:r>
      <w:r w:rsidR="00AF42E2" w:rsidRPr="00165C34">
        <w:rPr>
          <w:rFonts w:ascii="Browallia New" w:hAnsi="Browallia New" w:cs="Browallia New" w:hint="cs"/>
          <w:color w:val="000000" w:themeColor="text1"/>
          <w:sz w:val="28"/>
          <w:szCs w:val="28"/>
          <w:cs/>
          <w:lang w:val="th-TH"/>
        </w:rPr>
        <w:t xml:space="preserve"> (</w:t>
      </w:r>
      <w:r w:rsidR="0067185B" w:rsidRPr="00165C34">
        <w:rPr>
          <w:rFonts w:ascii="Browallia New" w:hAnsi="Browallia New" w:cs="Browallia New" w:hint="cs"/>
          <w:color w:val="000000" w:themeColor="text1"/>
          <w:sz w:val="28"/>
          <w:szCs w:val="28"/>
          <w:cs/>
          <w:lang w:val="th-TH"/>
        </w:rPr>
        <w:t>หลังตัดรายการระหว่างกัน</w:t>
      </w:r>
      <w:r w:rsidR="00AF42E2" w:rsidRPr="00165C34">
        <w:rPr>
          <w:rFonts w:ascii="Browallia New" w:hAnsi="Browallia New" w:cs="Browallia New" w:hint="cs"/>
          <w:color w:val="000000" w:themeColor="text1"/>
          <w:sz w:val="28"/>
          <w:szCs w:val="28"/>
          <w:cs/>
          <w:lang w:val="th-TH"/>
        </w:rPr>
        <w:t>กับบริษัท</w:t>
      </w:r>
      <w:r w:rsidR="00AF42E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lang w:val="th-TH"/>
        </w:rPr>
        <w:t>โดยใช้วิธีรวมตามสัดส่วนของบริษัทในการดำเนินงานร่วมกันดังกล่าว ดังนี้</w:t>
      </w:r>
    </w:p>
    <w:p w14:paraId="45740A5B" w14:textId="77777777" w:rsidR="00A478CD" w:rsidRPr="00165C34" w:rsidRDefault="00A478CD" w:rsidP="001D6C08">
      <w:pPr>
        <w:overflowPunct/>
        <w:autoSpaceDE/>
        <w:autoSpaceDN/>
        <w:adjustRightInd/>
        <w:ind w:left="851"/>
        <w:jc w:val="thaiDistribute"/>
        <w:textAlignment w:val="auto"/>
        <w:rPr>
          <w:rFonts w:ascii="Browallia New" w:hAnsi="Browallia New" w:cs="Browallia New"/>
          <w:color w:val="000000" w:themeColor="text1"/>
          <w:sz w:val="28"/>
          <w:szCs w:val="28"/>
        </w:rPr>
      </w:pPr>
    </w:p>
    <w:tbl>
      <w:tblPr>
        <w:tblW w:w="8595" w:type="dxa"/>
        <w:tblInd w:w="864" w:type="dxa"/>
        <w:tblLayout w:type="fixed"/>
        <w:tblLook w:val="0000" w:firstRow="0" w:lastRow="0" w:firstColumn="0" w:lastColumn="0" w:noHBand="0" w:noVBand="0"/>
      </w:tblPr>
      <w:tblGrid>
        <w:gridCol w:w="3240"/>
        <w:gridCol w:w="1359"/>
        <w:gridCol w:w="594"/>
        <w:gridCol w:w="711"/>
        <w:gridCol w:w="990"/>
        <w:gridCol w:w="369"/>
        <w:gridCol w:w="1332"/>
      </w:tblGrid>
      <w:tr w:rsidR="00284DD7" w:rsidRPr="00165C34" w14:paraId="37B9785C" w14:textId="77777777" w:rsidTr="00403F31">
        <w:tc>
          <w:tcPr>
            <w:tcW w:w="5193" w:type="dxa"/>
            <w:gridSpan w:val="3"/>
          </w:tcPr>
          <w:p w14:paraId="7E510FA7" w14:textId="2179FEFD" w:rsidR="007069C0" w:rsidRPr="00165C34" w:rsidRDefault="007069C0" w:rsidP="001D6C08">
            <w:pPr>
              <w:tabs>
                <w:tab w:val="left" w:pos="900"/>
              </w:tabs>
              <w:ind w:right="-43"/>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 xml:space="preserve"> </w:t>
            </w:r>
          </w:p>
        </w:tc>
        <w:tc>
          <w:tcPr>
            <w:tcW w:w="1701" w:type="dxa"/>
            <w:gridSpan w:val="2"/>
          </w:tcPr>
          <w:p w14:paraId="06D285F0" w14:textId="2109D2AF" w:rsidR="007069C0" w:rsidRPr="00165C34" w:rsidRDefault="007069C0" w:rsidP="001D6C08">
            <w:pPr>
              <w:tabs>
                <w:tab w:val="left" w:pos="900"/>
              </w:tabs>
              <w:ind w:left="-18"/>
              <w:jc w:val="center"/>
              <w:rPr>
                <w:rFonts w:ascii="Browallia New" w:hAnsi="Browallia New" w:cs="Browallia New"/>
                <w:color w:val="000000" w:themeColor="text1"/>
                <w:sz w:val="28"/>
                <w:szCs w:val="28"/>
                <w:cs/>
              </w:rPr>
            </w:pPr>
          </w:p>
        </w:tc>
        <w:tc>
          <w:tcPr>
            <w:tcW w:w="1701" w:type="dxa"/>
            <w:gridSpan w:val="2"/>
          </w:tcPr>
          <w:p w14:paraId="5568FCDC" w14:textId="6E8C7556" w:rsidR="007069C0" w:rsidRPr="00165C34" w:rsidRDefault="00750657" w:rsidP="001D6C08">
            <w:pPr>
              <w:tabs>
                <w:tab w:val="left" w:pos="900"/>
              </w:tabs>
              <w:ind w:left="-18"/>
              <w:jc w:val="right"/>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w:t>
            </w:r>
            <w:proofErr w:type="gramStart"/>
            <w:r w:rsidRPr="00165C34">
              <w:rPr>
                <w:rFonts w:ascii="Browallia New" w:hAnsi="Browallia New" w:cs="Browallia New" w:hint="cs"/>
                <w:color w:val="000000" w:themeColor="text1"/>
                <w:sz w:val="28"/>
                <w:szCs w:val="28"/>
                <w:cs/>
              </w:rPr>
              <w:t>หน่วย</w:t>
            </w:r>
            <w:r w:rsidRPr="00165C34">
              <w:rPr>
                <w:rFonts w:ascii="Browallia New" w:hAnsi="Browallia New" w:cs="Browallia New" w:hint="cs"/>
                <w:color w:val="000000" w:themeColor="text1"/>
                <w:sz w:val="28"/>
                <w:szCs w:val="28"/>
              </w:rPr>
              <w:t xml:space="preserve"> :</w:t>
            </w:r>
            <w:proofErr w:type="gramEnd"/>
            <w:r w:rsidRPr="00165C34">
              <w:rPr>
                <w:rFonts w:ascii="Browallia New" w:hAnsi="Browallia New" w:cs="Browallia New" w:hint="cs"/>
                <w:color w:val="000000" w:themeColor="text1"/>
                <w:sz w:val="28"/>
                <w:szCs w:val="28"/>
              </w:rPr>
              <w:t xml:space="preserve"> </w:t>
            </w:r>
            <w:r w:rsidR="00037ECE" w:rsidRPr="00165C34">
              <w:rPr>
                <w:rFonts w:ascii="Browallia New" w:hAnsi="Browallia New" w:cs="Browallia New" w:hint="cs"/>
                <w:color w:val="000000" w:themeColor="text1"/>
                <w:sz w:val="28"/>
                <w:szCs w:val="28"/>
                <w:cs/>
              </w:rPr>
              <w:t>พัน</w:t>
            </w:r>
            <w:r w:rsidRPr="00165C34">
              <w:rPr>
                <w:rFonts w:ascii="Browallia New" w:hAnsi="Browallia New" w:cs="Browallia New" w:hint="cs"/>
                <w:color w:val="000000" w:themeColor="text1"/>
                <w:sz w:val="28"/>
                <w:szCs w:val="28"/>
                <w:cs/>
              </w:rPr>
              <w:t>บาท</w:t>
            </w:r>
            <w:r w:rsidRPr="00165C34">
              <w:rPr>
                <w:rFonts w:ascii="Browallia New" w:hAnsi="Browallia New" w:cs="Browallia New" w:hint="cs"/>
                <w:color w:val="000000" w:themeColor="text1"/>
                <w:sz w:val="28"/>
                <w:szCs w:val="28"/>
              </w:rPr>
              <w:t>)</w:t>
            </w:r>
          </w:p>
        </w:tc>
      </w:tr>
      <w:tr w:rsidR="00284DD7" w:rsidRPr="00165C34" w14:paraId="5A2A69E4" w14:textId="77777777" w:rsidTr="00403F31">
        <w:tc>
          <w:tcPr>
            <w:tcW w:w="5193" w:type="dxa"/>
            <w:gridSpan w:val="3"/>
          </w:tcPr>
          <w:p w14:paraId="34352BA6" w14:textId="37B49F1E" w:rsidR="00750657" w:rsidRPr="00165C34" w:rsidRDefault="00750657" w:rsidP="001D6C08">
            <w:pPr>
              <w:tabs>
                <w:tab w:val="left" w:pos="900"/>
              </w:tabs>
              <w:ind w:right="-43"/>
              <w:rPr>
                <w:rFonts w:ascii="Browallia New" w:hAnsi="Browallia New" w:cs="Browallia New"/>
                <w:color w:val="000000" w:themeColor="text1"/>
                <w:sz w:val="28"/>
                <w:szCs w:val="28"/>
              </w:rPr>
            </w:pPr>
          </w:p>
        </w:tc>
        <w:tc>
          <w:tcPr>
            <w:tcW w:w="1701" w:type="dxa"/>
            <w:gridSpan w:val="2"/>
          </w:tcPr>
          <w:p w14:paraId="76D857CB" w14:textId="5A7CD927" w:rsidR="00750657" w:rsidRPr="00165C34" w:rsidRDefault="00B20041"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hint="cs"/>
                <w:color w:val="000000" w:themeColor="text1"/>
                <w:sz w:val="28"/>
                <w:szCs w:val="28"/>
                <w:cs/>
                <w:lang w:val="en-GB"/>
              </w:rPr>
              <w:t xml:space="preserve"> </w:t>
            </w:r>
            <w:r w:rsidRPr="00165C34">
              <w:rPr>
                <w:rFonts w:ascii="Browallia New" w:hAnsi="Browallia New" w:cs="Browallia New"/>
                <w:color w:val="000000" w:themeColor="text1"/>
                <w:sz w:val="28"/>
                <w:szCs w:val="28"/>
              </w:rPr>
              <w:t>2565</w:t>
            </w:r>
          </w:p>
        </w:tc>
        <w:tc>
          <w:tcPr>
            <w:tcW w:w="1701" w:type="dxa"/>
            <w:gridSpan w:val="2"/>
          </w:tcPr>
          <w:p w14:paraId="64ACF470" w14:textId="5A5BFCE9" w:rsidR="00750657" w:rsidRPr="00165C34" w:rsidRDefault="00DE0E9B"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lang w:val="en-GB"/>
              </w:rPr>
              <w:t>31</w:t>
            </w:r>
            <w:r w:rsidR="00C85C72" w:rsidRPr="00165C34">
              <w:rPr>
                <w:rFonts w:ascii="Browallia New" w:hAnsi="Browallia New" w:cs="Browallia New" w:hint="cs"/>
                <w:color w:val="000000" w:themeColor="text1"/>
                <w:sz w:val="28"/>
                <w:szCs w:val="28"/>
              </w:rPr>
              <w:t xml:space="preserve"> </w:t>
            </w:r>
            <w:r w:rsidR="001554E4" w:rsidRPr="00165C34">
              <w:rPr>
                <w:rFonts w:ascii="Browallia New" w:hAnsi="Browallia New" w:cs="Browallia New" w:hint="cs"/>
                <w:color w:val="000000" w:themeColor="text1"/>
                <w:sz w:val="28"/>
                <w:szCs w:val="28"/>
                <w:cs/>
              </w:rPr>
              <w:t>ธันวาคม</w:t>
            </w:r>
            <w:r w:rsidR="00C85C72" w:rsidRPr="00165C34">
              <w:rPr>
                <w:rFonts w:ascii="Browallia New" w:hAnsi="Browallia New" w:cs="Browallia New" w:hint="cs"/>
                <w:color w:val="000000" w:themeColor="text1"/>
                <w:sz w:val="28"/>
                <w:szCs w:val="28"/>
              </w:rPr>
              <w:t xml:space="preserve"> </w:t>
            </w:r>
            <w:r w:rsidR="00E14A79" w:rsidRPr="00165C34">
              <w:rPr>
                <w:rFonts w:ascii="Browallia New" w:hAnsi="Browallia New" w:cs="Browallia New" w:hint="cs"/>
                <w:color w:val="000000" w:themeColor="text1"/>
                <w:sz w:val="28"/>
                <w:szCs w:val="28"/>
              </w:rPr>
              <w:t>25</w:t>
            </w:r>
            <w:r w:rsidRPr="00165C34">
              <w:rPr>
                <w:rFonts w:ascii="Browallia New" w:hAnsi="Browallia New" w:cs="Browallia New" w:hint="cs"/>
                <w:color w:val="000000" w:themeColor="text1"/>
                <w:sz w:val="28"/>
                <w:szCs w:val="28"/>
                <w:lang w:val="en-GB"/>
              </w:rPr>
              <w:t>6</w:t>
            </w:r>
            <w:r w:rsidR="00B20041" w:rsidRPr="00165C34">
              <w:rPr>
                <w:rFonts w:ascii="Browallia New" w:hAnsi="Browallia New" w:cs="Browallia New"/>
                <w:color w:val="000000" w:themeColor="text1"/>
                <w:sz w:val="28"/>
                <w:szCs w:val="28"/>
                <w:lang w:val="en-GB"/>
              </w:rPr>
              <w:t>4</w:t>
            </w:r>
          </w:p>
        </w:tc>
      </w:tr>
      <w:tr w:rsidR="00284DD7" w:rsidRPr="00165C34" w14:paraId="464DF7E4" w14:textId="77777777" w:rsidTr="0067185B">
        <w:trPr>
          <w:trHeight w:hRule="exact" w:val="217"/>
        </w:trPr>
        <w:tc>
          <w:tcPr>
            <w:tcW w:w="5193" w:type="dxa"/>
            <w:gridSpan w:val="3"/>
          </w:tcPr>
          <w:p w14:paraId="614B4599" w14:textId="33A27836" w:rsidR="00750657" w:rsidRPr="00165C34" w:rsidRDefault="005C6C76" w:rsidP="001D6C08">
            <w:pPr>
              <w:tabs>
                <w:tab w:val="left" w:pos="1860"/>
              </w:tabs>
              <w:ind w:right="-36"/>
              <w:rPr>
                <w:rFonts w:ascii="Browallia New" w:hAnsi="Browallia New" w:cs="Browallia New"/>
                <w:b/>
                <w:color w:val="000000" w:themeColor="text1"/>
                <w:sz w:val="20"/>
                <w:szCs w:val="20"/>
                <w:cs/>
              </w:rPr>
            </w:pPr>
            <w:r w:rsidRPr="00165C34">
              <w:rPr>
                <w:rFonts w:ascii="Browallia New" w:hAnsi="Browallia New" w:cs="Browallia New" w:hint="cs"/>
                <w:b/>
                <w:color w:val="000000" w:themeColor="text1"/>
                <w:sz w:val="20"/>
                <w:szCs w:val="20"/>
              </w:rPr>
              <w:tab/>
            </w:r>
          </w:p>
        </w:tc>
        <w:tc>
          <w:tcPr>
            <w:tcW w:w="1701" w:type="dxa"/>
            <w:gridSpan w:val="2"/>
          </w:tcPr>
          <w:p w14:paraId="1FB9F92B" w14:textId="77777777" w:rsidR="00750657" w:rsidRPr="00165C34" w:rsidRDefault="00750657" w:rsidP="001D6C08">
            <w:pPr>
              <w:tabs>
                <w:tab w:val="decimal" w:pos="1512"/>
              </w:tabs>
              <w:ind w:left="-18"/>
              <w:jc w:val="both"/>
              <w:rPr>
                <w:rFonts w:ascii="Browallia New" w:hAnsi="Browallia New" w:cs="Browallia New"/>
                <w:color w:val="000000" w:themeColor="text1"/>
                <w:sz w:val="20"/>
                <w:szCs w:val="20"/>
                <w:lang w:val="en-GB"/>
              </w:rPr>
            </w:pPr>
          </w:p>
        </w:tc>
        <w:tc>
          <w:tcPr>
            <w:tcW w:w="1701" w:type="dxa"/>
            <w:gridSpan w:val="2"/>
          </w:tcPr>
          <w:p w14:paraId="3C98A064" w14:textId="77777777" w:rsidR="00750657" w:rsidRPr="00165C34" w:rsidRDefault="00750657" w:rsidP="001D6C08">
            <w:pPr>
              <w:tabs>
                <w:tab w:val="decimal" w:pos="1512"/>
              </w:tabs>
              <w:ind w:left="-18"/>
              <w:jc w:val="both"/>
              <w:rPr>
                <w:rFonts w:ascii="Browallia New" w:hAnsi="Browallia New" w:cs="Browallia New"/>
                <w:color w:val="000000" w:themeColor="text1"/>
                <w:sz w:val="20"/>
                <w:szCs w:val="20"/>
              </w:rPr>
            </w:pPr>
          </w:p>
        </w:tc>
      </w:tr>
      <w:tr w:rsidR="00867A3A" w:rsidRPr="00165C34" w14:paraId="5F58EE4A" w14:textId="77777777" w:rsidTr="004B627A">
        <w:tc>
          <w:tcPr>
            <w:tcW w:w="5193" w:type="dxa"/>
            <w:gridSpan w:val="3"/>
          </w:tcPr>
          <w:p w14:paraId="382BBE52" w14:textId="77777777" w:rsidR="00867A3A" w:rsidRPr="00165C34" w:rsidRDefault="00867A3A" w:rsidP="00867A3A">
            <w:pPr>
              <w:tabs>
                <w:tab w:val="left" w:pos="900"/>
              </w:tabs>
              <w:ind w:right="-36"/>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สินทรัพย์หมุนเวียน</w:t>
            </w:r>
          </w:p>
        </w:tc>
        <w:tc>
          <w:tcPr>
            <w:tcW w:w="1701" w:type="dxa"/>
            <w:gridSpan w:val="2"/>
            <w:shd w:val="clear" w:color="auto" w:fill="auto"/>
          </w:tcPr>
          <w:p w14:paraId="01311720" w14:textId="37FEDE4D" w:rsidR="00867A3A" w:rsidRPr="00165C34" w:rsidRDefault="00757243" w:rsidP="00867A3A">
            <w:pPr>
              <w:pStyle w:val="ListParagraph"/>
              <w:ind w:left="0"/>
              <w:jc w:val="right"/>
              <w:rPr>
                <w:rFonts w:ascii="Browallia New" w:hAnsi="Browallia New" w:cs="Browallia New"/>
                <w:sz w:val="28"/>
              </w:rPr>
            </w:pPr>
            <w:r w:rsidRPr="00757243">
              <w:rPr>
                <w:rFonts w:ascii="Browallia New" w:hAnsi="Browallia New" w:cs="Browallia New"/>
                <w:sz w:val="28"/>
              </w:rPr>
              <w:t>3</w:t>
            </w:r>
            <w:r w:rsidR="00374EC4" w:rsidRPr="00165C34">
              <w:rPr>
                <w:rFonts w:ascii="Browallia New" w:hAnsi="Browallia New" w:cs="Browallia New"/>
                <w:sz w:val="28"/>
              </w:rPr>
              <w:t>,</w:t>
            </w:r>
            <w:r w:rsidRPr="00757243">
              <w:rPr>
                <w:rFonts w:ascii="Browallia New" w:hAnsi="Browallia New" w:cs="Browallia New"/>
                <w:sz w:val="28"/>
              </w:rPr>
              <w:t>978</w:t>
            </w:r>
            <w:r w:rsidR="00374EC4" w:rsidRPr="00165C34">
              <w:rPr>
                <w:rFonts w:ascii="Browallia New" w:hAnsi="Browallia New" w:cs="Browallia New"/>
                <w:sz w:val="28"/>
              </w:rPr>
              <w:t>,</w:t>
            </w:r>
            <w:r w:rsidRPr="00757243">
              <w:rPr>
                <w:rFonts w:ascii="Browallia New" w:hAnsi="Browallia New" w:cs="Browallia New"/>
                <w:sz w:val="28"/>
              </w:rPr>
              <w:t>367</w:t>
            </w:r>
          </w:p>
        </w:tc>
        <w:tc>
          <w:tcPr>
            <w:tcW w:w="1701" w:type="dxa"/>
            <w:gridSpan w:val="2"/>
          </w:tcPr>
          <w:p w14:paraId="5350D71A" w14:textId="310342AF" w:rsidR="00867A3A" w:rsidRPr="00165C34" w:rsidRDefault="00374EC4" w:rsidP="00867A3A">
            <w:pPr>
              <w:pStyle w:val="ListParagraph"/>
              <w:ind w:left="0"/>
              <w:jc w:val="right"/>
              <w:rPr>
                <w:rFonts w:ascii="Browallia New" w:hAnsi="Browallia New" w:cs="Browallia New"/>
                <w:sz w:val="28"/>
              </w:rPr>
            </w:pPr>
            <w:r w:rsidRPr="00165C34">
              <w:rPr>
                <w:rFonts w:ascii="Browallia New" w:hAnsi="Browallia New" w:cs="Browallia New"/>
                <w:sz w:val="28"/>
              </w:rPr>
              <w:t>3,141,609</w:t>
            </w:r>
          </w:p>
        </w:tc>
      </w:tr>
      <w:tr w:rsidR="00867A3A" w:rsidRPr="00165C34" w14:paraId="5FB151B6" w14:textId="77777777" w:rsidTr="004B627A">
        <w:tc>
          <w:tcPr>
            <w:tcW w:w="5193" w:type="dxa"/>
            <w:gridSpan w:val="3"/>
          </w:tcPr>
          <w:p w14:paraId="71BA7D1F" w14:textId="77777777" w:rsidR="00867A3A" w:rsidRPr="00165C34" w:rsidRDefault="00867A3A" w:rsidP="00867A3A">
            <w:pPr>
              <w:tabs>
                <w:tab w:val="left" w:pos="900"/>
              </w:tabs>
              <w:ind w:right="-36"/>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สินทรัพย์ไม่หมุนเวียน</w:t>
            </w:r>
          </w:p>
        </w:tc>
        <w:tc>
          <w:tcPr>
            <w:tcW w:w="1701" w:type="dxa"/>
            <w:gridSpan w:val="2"/>
            <w:shd w:val="clear" w:color="auto" w:fill="auto"/>
          </w:tcPr>
          <w:p w14:paraId="1A5F1237" w14:textId="50F66DB0" w:rsidR="00867A3A" w:rsidRPr="00165C34" w:rsidRDefault="00757243" w:rsidP="00867A3A">
            <w:pPr>
              <w:pStyle w:val="ListParagraph"/>
              <w:ind w:left="0"/>
              <w:jc w:val="right"/>
              <w:rPr>
                <w:rFonts w:ascii="Browallia New" w:hAnsi="Browallia New" w:cs="Browallia New"/>
                <w:sz w:val="28"/>
                <w:cs/>
              </w:rPr>
            </w:pPr>
            <w:r w:rsidRPr="00757243">
              <w:rPr>
                <w:rFonts w:ascii="Browallia New" w:hAnsi="Browallia New" w:cs="Browallia New"/>
                <w:sz w:val="28"/>
              </w:rPr>
              <w:t>218</w:t>
            </w:r>
            <w:r w:rsidR="00374EC4" w:rsidRPr="00165C34">
              <w:rPr>
                <w:rFonts w:ascii="Browallia New" w:hAnsi="Browallia New" w:cs="Browallia New"/>
                <w:sz w:val="28"/>
              </w:rPr>
              <w:t>,</w:t>
            </w:r>
            <w:r w:rsidRPr="00757243">
              <w:rPr>
                <w:rFonts w:ascii="Browallia New" w:hAnsi="Browallia New" w:cs="Browallia New"/>
                <w:sz w:val="28"/>
              </w:rPr>
              <w:t>294</w:t>
            </w:r>
          </w:p>
        </w:tc>
        <w:tc>
          <w:tcPr>
            <w:tcW w:w="1701" w:type="dxa"/>
            <w:gridSpan w:val="2"/>
          </w:tcPr>
          <w:p w14:paraId="4C4A7683" w14:textId="4D682E13" w:rsidR="00867A3A" w:rsidRPr="00165C34" w:rsidRDefault="00374EC4" w:rsidP="00867A3A">
            <w:pPr>
              <w:pStyle w:val="ListParagraph"/>
              <w:ind w:left="0"/>
              <w:jc w:val="right"/>
              <w:rPr>
                <w:rFonts w:ascii="Browallia New" w:hAnsi="Browallia New" w:cs="Browallia New"/>
                <w:sz w:val="28"/>
              </w:rPr>
            </w:pPr>
            <w:r w:rsidRPr="00165C34">
              <w:rPr>
                <w:rFonts w:ascii="Browallia New" w:hAnsi="Browallia New" w:cs="Browallia New"/>
                <w:sz w:val="28"/>
              </w:rPr>
              <w:t>223,614</w:t>
            </w:r>
          </w:p>
        </w:tc>
      </w:tr>
      <w:tr w:rsidR="00867A3A" w:rsidRPr="00165C34" w14:paraId="2522EC7F" w14:textId="77777777" w:rsidTr="004B627A">
        <w:tc>
          <w:tcPr>
            <w:tcW w:w="5193" w:type="dxa"/>
            <w:gridSpan w:val="3"/>
          </w:tcPr>
          <w:p w14:paraId="30988FF4" w14:textId="77777777" w:rsidR="00867A3A" w:rsidRPr="00165C34" w:rsidRDefault="00867A3A" w:rsidP="00867A3A">
            <w:pPr>
              <w:tabs>
                <w:tab w:val="left" w:pos="900"/>
              </w:tabs>
              <w:ind w:right="-36"/>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หนี้สินหมุนเวียน</w:t>
            </w:r>
          </w:p>
        </w:tc>
        <w:tc>
          <w:tcPr>
            <w:tcW w:w="1701" w:type="dxa"/>
            <w:gridSpan w:val="2"/>
            <w:shd w:val="clear" w:color="auto" w:fill="auto"/>
          </w:tcPr>
          <w:p w14:paraId="67D75F80" w14:textId="529C786D" w:rsidR="00867A3A" w:rsidRPr="00165C34" w:rsidRDefault="00757243" w:rsidP="00867A3A">
            <w:pPr>
              <w:pStyle w:val="ListParagraph"/>
              <w:ind w:left="0"/>
              <w:jc w:val="right"/>
              <w:rPr>
                <w:rFonts w:ascii="Browallia New" w:hAnsi="Browallia New" w:cs="Browallia New"/>
                <w:sz w:val="28"/>
              </w:rPr>
            </w:pPr>
            <w:r w:rsidRPr="00757243">
              <w:rPr>
                <w:rFonts w:ascii="Browallia New" w:hAnsi="Browallia New" w:cs="Browallia New"/>
                <w:sz w:val="28"/>
              </w:rPr>
              <w:t>2</w:t>
            </w:r>
            <w:r w:rsidR="00374EC4" w:rsidRPr="00165C34">
              <w:rPr>
                <w:rFonts w:ascii="Browallia New" w:hAnsi="Browallia New" w:cs="Browallia New"/>
                <w:sz w:val="28"/>
              </w:rPr>
              <w:t>,</w:t>
            </w:r>
            <w:r w:rsidR="007949B6" w:rsidRPr="00165C34">
              <w:rPr>
                <w:rFonts w:ascii="Browallia New" w:hAnsi="Browallia New" w:cs="Browallia New"/>
                <w:sz w:val="28"/>
              </w:rPr>
              <w:t>564,651</w:t>
            </w:r>
          </w:p>
        </w:tc>
        <w:tc>
          <w:tcPr>
            <w:tcW w:w="1701" w:type="dxa"/>
            <w:gridSpan w:val="2"/>
          </w:tcPr>
          <w:p w14:paraId="4C77A5DD" w14:textId="5FD052C2" w:rsidR="00867A3A" w:rsidRPr="00165C34" w:rsidRDefault="00374EC4" w:rsidP="00867A3A">
            <w:pPr>
              <w:pStyle w:val="ListParagraph"/>
              <w:ind w:left="0"/>
              <w:jc w:val="right"/>
              <w:rPr>
                <w:rFonts w:ascii="Browallia New" w:hAnsi="Browallia New" w:cs="Browallia New"/>
                <w:sz w:val="28"/>
              </w:rPr>
            </w:pPr>
            <w:r w:rsidRPr="00165C34">
              <w:rPr>
                <w:rFonts w:ascii="Browallia New" w:hAnsi="Browallia New" w:cs="Browallia New"/>
                <w:sz w:val="28"/>
              </w:rPr>
              <w:t>1,808,781</w:t>
            </w:r>
          </w:p>
        </w:tc>
      </w:tr>
      <w:tr w:rsidR="00867A3A" w:rsidRPr="00165C34" w14:paraId="5BE65D6D" w14:textId="77777777" w:rsidTr="004B627A">
        <w:tc>
          <w:tcPr>
            <w:tcW w:w="5193" w:type="dxa"/>
            <w:gridSpan w:val="3"/>
          </w:tcPr>
          <w:p w14:paraId="47D79C7A" w14:textId="77777777" w:rsidR="00867A3A" w:rsidRPr="00165C34" w:rsidRDefault="00867A3A" w:rsidP="00867A3A">
            <w:pPr>
              <w:tabs>
                <w:tab w:val="left" w:pos="900"/>
              </w:tabs>
              <w:ind w:right="-36"/>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หนี้สินไม่หมุนเวียน</w:t>
            </w:r>
          </w:p>
        </w:tc>
        <w:tc>
          <w:tcPr>
            <w:tcW w:w="1701" w:type="dxa"/>
            <w:gridSpan w:val="2"/>
            <w:shd w:val="clear" w:color="auto" w:fill="auto"/>
          </w:tcPr>
          <w:p w14:paraId="359AD414" w14:textId="17B72AFF" w:rsidR="00867A3A" w:rsidRPr="00165C34" w:rsidRDefault="007949B6" w:rsidP="00867A3A">
            <w:pPr>
              <w:pStyle w:val="ListParagraph"/>
              <w:ind w:left="0"/>
              <w:jc w:val="right"/>
              <w:rPr>
                <w:rFonts w:ascii="Browallia New" w:hAnsi="Browallia New" w:cs="Browallia New"/>
                <w:sz w:val="28"/>
                <w:cs/>
              </w:rPr>
            </w:pPr>
            <w:r w:rsidRPr="00165C34">
              <w:rPr>
                <w:rFonts w:ascii="Browallia New" w:hAnsi="Browallia New" w:cs="Browallia New"/>
                <w:sz w:val="28"/>
              </w:rPr>
              <w:t>2,911,151</w:t>
            </w:r>
          </w:p>
        </w:tc>
        <w:tc>
          <w:tcPr>
            <w:tcW w:w="1701" w:type="dxa"/>
            <w:gridSpan w:val="2"/>
          </w:tcPr>
          <w:p w14:paraId="0FC6E25A" w14:textId="6A3B4BFF" w:rsidR="00867A3A" w:rsidRPr="00165C34" w:rsidRDefault="00374EC4" w:rsidP="00867A3A">
            <w:pPr>
              <w:pStyle w:val="ListParagraph"/>
              <w:ind w:left="0"/>
              <w:jc w:val="right"/>
              <w:rPr>
                <w:rFonts w:ascii="Browallia New" w:hAnsi="Browallia New" w:cs="Browallia New"/>
                <w:sz w:val="28"/>
              </w:rPr>
            </w:pPr>
            <w:r w:rsidRPr="00165C34">
              <w:rPr>
                <w:rFonts w:ascii="Browallia New" w:hAnsi="Browallia New" w:cs="Browallia New"/>
                <w:sz w:val="28"/>
              </w:rPr>
              <w:t>1,268,959</w:t>
            </w:r>
          </w:p>
        </w:tc>
      </w:tr>
      <w:tr w:rsidR="0067185B" w:rsidRPr="00165C34" w14:paraId="0D2E3279" w14:textId="77777777" w:rsidTr="004B627A">
        <w:tc>
          <w:tcPr>
            <w:tcW w:w="5193" w:type="dxa"/>
            <w:gridSpan w:val="3"/>
          </w:tcPr>
          <w:p w14:paraId="4574ED39" w14:textId="77777777" w:rsidR="0067185B" w:rsidRPr="00165C34" w:rsidRDefault="0067185B" w:rsidP="00867A3A">
            <w:pPr>
              <w:tabs>
                <w:tab w:val="left" w:pos="900"/>
              </w:tabs>
              <w:ind w:right="-36"/>
              <w:rPr>
                <w:rFonts w:ascii="Browallia New" w:hAnsi="Browallia New" w:cs="Browallia New"/>
                <w:color w:val="000000" w:themeColor="text1"/>
                <w:sz w:val="28"/>
                <w:szCs w:val="28"/>
                <w:cs/>
              </w:rPr>
            </w:pPr>
          </w:p>
        </w:tc>
        <w:tc>
          <w:tcPr>
            <w:tcW w:w="1701" w:type="dxa"/>
            <w:gridSpan w:val="2"/>
            <w:shd w:val="clear" w:color="auto" w:fill="auto"/>
          </w:tcPr>
          <w:p w14:paraId="31BD8291" w14:textId="77777777" w:rsidR="0067185B" w:rsidRPr="00165C34" w:rsidRDefault="0067185B" w:rsidP="00867A3A">
            <w:pPr>
              <w:pStyle w:val="ListParagraph"/>
              <w:ind w:left="0"/>
              <w:jc w:val="right"/>
              <w:rPr>
                <w:rFonts w:ascii="Browallia New" w:hAnsi="Browallia New" w:cs="Browallia New"/>
                <w:sz w:val="28"/>
              </w:rPr>
            </w:pPr>
          </w:p>
        </w:tc>
        <w:tc>
          <w:tcPr>
            <w:tcW w:w="1701" w:type="dxa"/>
            <w:gridSpan w:val="2"/>
          </w:tcPr>
          <w:p w14:paraId="4E46CCDE" w14:textId="77777777" w:rsidR="0067185B" w:rsidRPr="00165C34" w:rsidRDefault="0067185B" w:rsidP="00867A3A">
            <w:pPr>
              <w:pStyle w:val="ListParagraph"/>
              <w:ind w:left="0"/>
              <w:jc w:val="right"/>
              <w:rPr>
                <w:rFonts w:ascii="Browallia New" w:hAnsi="Browallia New" w:cs="Browallia New"/>
                <w:sz w:val="28"/>
              </w:rPr>
            </w:pPr>
          </w:p>
        </w:tc>
      </w:tr>
      <w:tr w:rsidR="00514A27" w:rsidRPr="00165C34" w14:paraId="4EF03029" w14:textId="77777777" w:rsidTr="00514A27">
        <w:tc>
          <w:tcPr>
            <w:tcW w:w="3240" w:type="dxa"/>
          </w:tcPr>
          <w:p w14:paraId="62754E46" w14:textId="77777777" w:rsidR="00514A27" w:rsidRPr="00165C34" w:rsidRDefault="00514A27" w:rsidP="00021D2C">
            <w:pPr>
              <w:tabs>
                <w:tab w:val="left" w:pos="900"/>
              </w:tabs>
              <w:ind w:right="-36"/>
              <w:rPr>
                <w:rFonts w:ascii="Browallia New" w:hAnsi="Browallia New" w:cs="Browallia New"/>
                <w:color w:val="000000" w:themeColor="text1"/>
                <w:sz w:val="28"/>
                <w:szCs w:val="28"/>
                <w:cs/>
              </w:rPr>
            </w:pPr>
          </w:p>
        </w:tc>
        <w:tc>
          <w:tcPr>
            <w:tcW w:w="1359" w:type="dxa"/>
          </w:tcPr>
          <w:p w14:paraId="4948C8B1" w14:textId="77777777" w:rsidR="00514A27" w:rsidRPr="00165C34" w:rsidRDefault="00514A27" w:rsidP="00021D2C">
            <w:pPr>
              <w:tabs>
                <w:tab w:val="left" w:pos="900"/>
              </w:tabs>
              <w:ind w:left="-18"/>
              <w:jc w:val="right"/>
              <w:rPr>
                <w:rFonts w:ascii="Browallia New" w:hAnsi="Browallia New" w:cs="Browallia New"/>
                <w:color w:val="000000" w:themeColor="text1"/>
                <w:sz w:val="28"/>
                <w:szCs w:val="28"/>
                <w:cs/>
              </w:rPr>
            </w:pPr>
          </w:p>
        </w:tc>
        <w:tc>
          <w:tcPr>
            <w:tcW w:w="1305" w:type="dxa"/>
            <w:gridSpan w:val="2"/>
          </w:tcPr>
          <w:p w14:paraId="08481269" w14:textId="77777777" w:rsidR="00514A27" w:rsidRPr="00165C34" w:rsidRDefault="00514A27" w:rsidP="00021D2C">
            <w:pPr>
              <w:tabs>
                <w:tab w:val="left" w:pos="900"/>
              </w:tabs>
              <w:ind w:left="-18"/>
              <w:jc w:val="right"/>
              <w:rPr>
                <w:rFonts w:ascii="Browallia New" w:hAnsi="Browallia New" w:cs="Browallia New"/>
                <w:color w:val="000000" w:themeColor="text1"/>
                <w:sz w:val="28"/>
                <w:szCs w:val="28"/>
                <w:cs/>
              </w:rPr>
            </w:pPr>
          </w:p>
        </w:tc>
        <w:tc>
          <w:tcPr>
            <w:tcW w:w="2691" w:type="dxa"/>
            <w:gridSpan w:val="3"/>
          </w:tcPr>
          <w:p w14:paraId="4FF6ED08" w14:textId="77777777" w:rsidR="00514A27" w:rsidRPr="00165C34" w:rsidRDefault="00514A27" w:rsidP="00021D2C">
            <w:pPr>
              <w:tabs>
                <w:tab w:val="left" w:pos="900"/>
              </w:tabs>
              <w:jc w:val="right"/>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w:t>
            </w:r>
            <w:proofErr w:type="gramStart"/>
            <w:r w:rsidRPr="00165C34">
              <w:rPr>
                <w:rFonts w:ascii="Browallia New" w:hAnsi="Browallia New" w:cs="Browallia New" w:hint="cs"/>
                <w:color w:val="000000" w:themeColor="text1"/>
                <w:sz w:val="28"/>
                <w:szCs w:val="28"/>
                <w:cs/>
              </w:rPr>
              <w:t>หน่วย</w:t>
            </w:r>
            <w:r w:rsidRPr="00165C34">
              <w:rPr>
                <w:rFonts w:ascii="Browallia New" w:hAnsi="Browallia New" w:cs="Browallia New" w:hint="cs"/>
                <w:color w:val="000000" w:themeColor="text1"/>
                <w:sz w:val="28"/>
                <w:szCs w:val="28"/>
              </w:rPr>
              <w:t xml:space="preserve"> :</w:t>
            </w:r>
            <w:proofErr w:type="gramEnd"/>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พันบาท</w:t>
            </w:r>
            <w:r w:rsidRPr="00165C34">
              <w:rPr>
                <w:rFonts w:ascii="Browallia New" w:hAnsi="Browallia New" w:cs="Browallia New" w:hint="cs"/>
                <w:color w:val="000000" w:themeColor="text1"/>
                <w:sz w:val="28"/>
                <w:szCs w:val="28"/>
              </w:rPr>
              <w:t>)</w:t>
            </w:r>
          </w:p>
        </w:tc>
      </w:tr>
      <w:tr w:rsidR="003C4A2A" w:rsidRPr="00165C34" w14:paraId="4A47E8EC" w14:textId="77777777" w:rsidTr="00514A27">
        <w:tc>
          <w:tcPr>
            <w:tcW w:w="3240" w:type="dxa"/>
          </w:tcPr>
          <w:p w14:paraId="6F747014" w14:textId="77777777" w:rsidR="003C4A2A" w:rsidRPr="00165C34" w:rsidRDefault="003C4A2A" w:rsidP="003C4A2A">
            <w:pPr>
              <w:tabs>
                <w:tab w:val="left" w:pos="900"/>
              </w:tabs>
              <w:ind w:right="-36"/>
              <w:rPr>
                <w:rFonts w:ascii="Browallia New" w:hAnsi="Browallia New" w:cs="Browallia New"/>
                <w:color w:val="000000" w:themeColor="text1"/>
                <w:sz w:val="28"/>
                <w:szCs w:val="28"/>
                <w:cs/>
              </w:rPr>
            </w:pPr>
          </w:p>
        </w:tc>
        <w:tc>
          <w:tcPr>
            <w:tcW w:w="2664" w:type="dxa"/>
            <w:gridSpan w:val="3"/>
          </w:tcPr>
          <w:p w14:paraId="60FCB1A4" w14:textId="0E927BBD" w:rsidR="003C4A2A" w:rsidRPr="00165C34" w:rsidRDefault="003C4A2A" w:rsidP="00770E72">
            <w:pPr>
              <w:tabs>
                <w:tab w:val="left" w:pos="900"/>
              </w:tabs>
              <w:ind w:left="-18"/>
              <w:jc w:val="center"/>
              <w:rPr>
                <w:rFonts w:ascii="Browallia New" w:hAnsi="Browallia New" w:cs="Browallia New"/>
                <w:color w:val="000000" w:themeColor="text1"/>
                <w:sz w:val="28"/>
                <w:szCs w:val="28"/>
                <w:cs/>
              </w:rPr>
            </w:pPr>
          </w:p>
        </w:tc>
        <w:tc>
          <w:tcPr>
            <w:tcW w:w="2691" w:type="dxa"/>
            <w:gridSpan w:val="3"/>
          </w:tcPr>
          <w:p w14:paraId="5937BC84" w14:textId="56CDB6A3" w:rsidR="003C4A2A" w:rsidRPr="00165C34"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cs/>
                <w:lang w:val="en-GB"/>
              </w:rPr>
            </w:pPr>
            <w:r w:rsidRPr="00165C34">
              <w:rPr>
                <w:rFonts w:ascii="Browallia New" w:hAnsi="Browallia New" w:cs="Browallia New" w:hint="cs"/>
                <w:color w:val="000000" w:themeColor="text1"/>
                <w:sz w:val="28"/>
                <w:szCs w:val="28"/>
                <w:cs/>
              </w:rPr>
              <w:t>สำหรับงวด</w:t>
            </w:r>
            <w:r w:rsidR="00770E72" w:rsidRPr="00165C34">
              <w:rPr>
                <w:rFonts w:ascii="Browallia New" w:hAnsi="Browallia New" w:cs="Browallia New" w:hint="cs"/>
                <w:color w:val="000000" w:themeColor="text1"/>
                <w:sz w:val="28"/>
                <w:szCs w:val="28"/>
                <w:cs/>
              </w:rPr>
              <w:t>สาม</w:t>
            </w:r>
            <w:r w:rsidRPr="00165C34">
              <w:rPr>
                <w:rFonts w:ascii="Browallia New" w:hAnsi="Browallia New" w:cs="Browallia New" w:hint="cs"/>
                <w:color w:val="000000" w:themeColor="text1"/>
                <w:sz w:val="28"/>
                <w:szCs w:val="28"/>
                <w:cs/>
              </w:rPr>
              <w:t>เดือนสิ้นสุด</w:t>
            </w: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วันที่</w:t>
            </w:r>
            <w:r w:rsidRPr="00165C34">
              <w:rPr>
                <w:rFonts w:ascii="Browallia New" w:hAnsi="Browallia New" w:cs="Browallia New" w:hint="cs"/>
                <w:color w:val="000000" w:themeColor="text1"/>
                <w:sz w:val="28"/>
                <w:szCs w:val="28"/>
              </w:rPr>
              <w:t xml:space="preserve"> </w:t>
            </w:r>
            <w:r w:rsidR="00770E72" w:rsidRPr="00165C34">
              <w:rPr>
                <w:rFonts w:ascii="Browallia New" w:hAnsi="Browallia New" w:cs="Browallia New"/>
                <w:color w:val="000000" w:themeColor="text1"/>
                <w:sz w:val="28"/>
                <w:szCs w:val="28"/>
              </w:rPr>
              <w:t xml:space="preserve">31 </w:t>
            </w:r>
            <w:r w:rsidR="00770E72" w:rsidRPr="00165C34">
              <w:rPr>
                <w:rFonts w:ascii="Browallia New" w:hAnsi="Browallia New" w:cs="Browallia New" w:hint="cs"/>
                <w:color w:val="000000" w:themeColor="text1"/>
                <w:sz w:val="28"/>
                <w:szCs w:val="28"/>
                <w:cs/>
              </w:rPr>
              <w:t>มีนาคม</w:t>
            </w:r>
          </w:p>
        </w:tc>
      </w:tr>
      <w:tr w:rsidR="003C4A2A" w:rsidRPr="00165C34" w14:paraId="6C406707" w14:textId="77777777" w:rsidTr="00514A27">
        <w:tc>
          <w:tcPr>
            <w:tcW w:w="3240" w:type="dxa"/>
          </w:tcPr>
          <w:p w14:paraId="43BF7ED3" w14:textId="77777777" w:rsidR="003C4A2A" w:rsidRPr="00165C34" w:rsidRDefault="003C4A2A" w:rsidP="003C4A2A">
            <w:pPr>
              <w:tabs>
                <w:tab w:val="left" w:pos="900"/>
              </w:tabs>
              <w:ind w:right="-36"/>
              <w:rPr>
                <w:rFonts w:ascii="Browallia New" w:hAnsi="Browallia New" w:cs="Browallia New"/>
                <w:color w:val="000000" w:themeColor="text1"/>
                <w:sz w:val="28"/>
                <w:szCs w:val="28"/>
                <w:cs/>
              </w:rPr>
            </w:pPr>
          </w:p>
        </w:tc>
        <w:tc>
          <w:tcPr>
            <w:tcW w:w="1359" w:type="dxa"/>
          </w:tcPr>
          <w:p w14:paraId="24713D5F" w14:textId="6D88F089" w:rsidR="003C4A2A" w:rsidRPr="00165C34" w:rsidRDefault="003C4A2A" w:rsidP="00770E72">
            <w:pPr>
              <w:tabs>
                <w:tab w:val="left" w:pos="900"/>
              </w:tabs>
              <w:ind w:left="-18"/>
              <w:jc w:val="center"/>
              <w:rPr>
                <w:rFonts w:ascii="Browallia New" w:hAnsi="Browallia New" w:cs="Browallia New"/>
                <w:color w:val="000000" w:themeColor="text1"/>
                <w:sz w:val="28"/>
                <w:szCs w:val="28"/>
              </w:rPr>
            </w:pPr>
          </w:p>
        </w:tc>
        <w:tc>
          <w:tcPr>
            <w:tcW w:w="1305" w:type="dxa"/>
            <w:gridSpan w:val="2"/>
          </w:tcPr>
          <w:p w14:paraId="274C1B63" w14:textId="24A1C82B" w:rsidR="003C4A2A" w:rsidRPr="00165C34" w:rsidRDefault="003C4A2A" w:rsidP="00770E72">
            <w:pPr>
              <w:tabs>
                <w:tab w:val="left" w:pos="900"/>
              </w:tabs>
              <w:ind w:left="-18"/>
              <w:jc w:val="center"/>
              <w:rPr>
                <w:rFonts w:ascii="Browallia New" w:hAnsi="Browallia New" w:cs="Browallia New"/>
                <w:color w:val="000000" w:themeColor="text1"/>
                <w:sz w:val="28"/>
                <w:szCs w:val="28"/>
              </w:rPr>
            </w:pPr>
          </w:p>
        </w:tc>
        <w:tc>
          <w:tcPr>
            <w:tcW w:w="1359" w:type="dxa"/>
            <w:gridSpan w:val="2"/>
          </w:tcPr>
          <w:p w14:paraId="2DC36F72" w14:textId="549A9280" w:rsidR="003C4A2A" w:rsidRPr="00165C34" w:rsidRDefault="003C4A2A" w:rsidP="003C4A2A">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256</w:t>
            </w:r>
            <w:r w:rsidR="00770E72" w:rsidRPr="00165C34">
              <w:rPr>
                <w:rFonts w:ascii="Browallia New" w:hAnsi="Browallia New" w:cs="Browallia New"/>
                <w:color w:val="000000" w:themeColor="text1"/>
                <w:sz w:val="28"/>
                <w:szCs w:val="28"/>
              </w:rPr>
              <w:t>5</w:t>
            </w:r>
          </w:p>
        </w:tc>
        <w:tc>
          <w:tcPr>
            <w:tcW w:w="1332" w:type="dxa"/>
          </w:tcPr>
          <w:p w14:paraId="3D973105" w14:textId="3438158F" w:rsidR="003C4A2A" w:rsidRPr="00165C34" w:rsidRDefault="003C4A2A" w:rsidP="003C4A2A">
            <w:pPr>
              <w:pBdr>
                <w:bottom w:val="single" w:sz="6" w:space="1" w:color="auto"/>
              </w:pBdr>
              <w:tabs>
                <w:tab w:val="left" w:pos="900"/>
              </w:tabs>
              <w:ind w:left="-18"/>
              <w:jc w:val="center"/>
              <w:rPr>
                <w:rFonts w:ascii="Browallia New" w:hAnsi="Browallia New" w:cs="Browallia New"/>
                <w:color w:val="000000" w:themeColor="text1"/>
                <w:sz w:val="28"/>
                <w:szCs w:val="28"/>
                <w:lang w:val="en-GB"/>
              </w:rPr>
            </w:pPr>
            <w:r w:rsidRPr="00165C34">
              <w:rPr>
                <w:rFonts w:ascii="Browallia New" w:hAnsi="Browallia New" w:cs="Browallia New" w:hint="cs"/>
                <w:color w:val="000000" w:themeColor="text1"/>
                <w:sz w:val="28"/>
                <w:szCs w:val="28"/>
                <w:lang w:val="en-GB"/>
              </w:rPr>
              <w:t>256</w:t>
            </w:r>
            <w:r w:rsidR="00770E72" w:rsidRPr="00165C34">
              <w:rPr>
                <w:rFonts w:ascii="Browallia New" w:hAnsi="Browallia New" w:cs="Browallia New"/>
                <w:color w:val="000000" w:themeColor="text1"/>
                <w:sz w:val="28"/>
                <w:szCs w:val="28"/>
                <w:lang w:val="en-GB"/>
              </w:rPr>
              <w:t>4</w:t>
            </w:r>
          </w:p>
        </w:tc>
      </w:tr>
      <w:tr w:rsidR="003C4A2A" w:rsidRPr="00165C34" w14:paraId="382276FF" w14:textId="77777777" w:rsidTr="00804C31">
        <w:trPr>
          <w:trHeight w:hRule="exact" w:val="333"/>
        </w:trPr>
        <w:tc>
          <w:tcPr>
            <w:tcW w:w="3240" w:type="dxa"/>
          </w:tcPr>
          <w:p w14:paraId="7DBD6C0E" w14:textId="77777777" w:rsidR="003C4A2A" w:rsidRPr="00165C34" w:rsidRDefault="003C4A2A" w:rsidP="003C4A2A">
            <w:pPr>
              <w:tabs>
                <w:tab w:val="left" w:pos="900"/>
              </w:tabs>
              <w:ind w:right="-36"/>
              <w:rPr>
                <w:rFonts w:ascii="Browallia New" w:hAnsi="Browallia New" w:cs="Browallia New"/>
                <w:color w:val="000000" w:themeColor="text1"/>
                <w:sz w:val="28"/>
                <w:szCs w:val="28"/>
                <w:cs/>
              </w:rPr>
            </w:pPr>
          </w:p>
        </w:tc>
        <w:tc>
          <w:tcPr>
            <w:tcW w:w="1359" w:type="dxa"/>
          </w:tcPr>
          <w:p w14:paraId="66E7404E" w14:textId="77777777" w:rsidR="003C4A2A" w:rsidRPr="00165C34" w:rsidRDefault="003C4A2A" w:rsidP="00770E72">
            <w:pPr>
              <w:tabs>
                <w:tab w:val="decimal" w:pos="1512"/>
              </w:tabs>
              <w:ind w:left="-18"/>
              <w:jc w:val="both"/>
              <w:rPr>
                <w:rFonts w:ascii="Browallia New" w:hAnsi="Browallia New" w:cs="Browallia New"/>
                <w:color w:val="000000" w:themeColor="text1"/>
                <w:sz w:val="28"/>
                <w:szCs w:val="28"/>
              </w:rPr>
            </w:pPr>
          </w:p>
        </w:tc>
        <w:tc>
          <w:tcPr>
            <w:tcW w:w="1305" w:type="dxa"/>
            <w:gridSpan w:val="2"/>
          </w:tcPr>
          <w:p w14:paraId="509AEDD7" w14:textId="77777777" w:rsidR="003C4A2A" w:rsidRPr="00165C34" w:rsidRDefault="003C4A2A" w:rsidP="00770E72">
            <w:pPr>
              <w:tabs>
                <w:tab w:val="decimal" w:pos="1512"/>
              </w:tabs>
              <w:ind w:left="-18"/>
              <w:jc w:val="both"/>
              <w:rPr>
                <w:rFonts w:ascii="Browallia New" w:hAnsi="Browallia New" w:cs="Browallia New"/>
                <w:color w:val="000000" w:themeColor="text1"/>
                <w:sz w:val="28"/>
                <w:szCs w:val="28"/>
              </w:rPr>
            </w:pPr>
          </w:p>
        </w:tc>
        <w:tc>
          <w:tcPr>
            <w:tcW w:w="1359" w:type="dxa"/>
            <w:gridSpan w:val="2"/>
          </w:tcPr>
          <w:p w14:paraId="62A33475" w14:textId="77777777" w:rsidR="003C4A2A" w:rsidRPr="00165C34" w:rsidRDefault="003C4A2A" w:rsidP="003C4A2A">
            <w:pPr>
              <w:tabs>
                <w:tab w:val="decimal" w:pos="1512"/>
              </w:tabs>
              <w:ind w:left="-18"/>
              <w:jc w:val="both"/>
              <w:rPr>
                <w:rFonts w:ascii="Browallia New" w:hAnsi="Browallia New" w:cs="Browallia New"/>
                <w:color w:val="000000" w:themeColor="text1"/>
                <w:sz w:val="28"/>
                <w:szCs w:val="28"/>
              </w:rPr>
            </w:pPr>
          </w:p>
        </w:tc>
        <w:tc>
          <w:tcPr>
            <w:tcW w:w="1332" w:type="dxa"/>
          </w:tcPr>
          <w:p w14:paraId="2A20672A" w14:textId="77777777" w:rsidR="003C4A2A" w:rsidRPr="00165C34" w:rsidRDefault="003C4A2A" w:rsidP="003C4A2A">
            <w:pPr>
              <w:tabs>
                <w:tab w:val="decimal" w:pos="1512"/>
              </w:tabs>
              <w:ind w:left="-18"/>
              <w:jc w:val="both"/>
              <w:rPr>
                <w:rFonts w:ascii="Browallia New" w:hAnsi="Browallia New" w:cs="Browallia New"/>
                <w:color w:val="000000" w:themeColor="text1"/>
                <w:sz w:val="28"/>
                <w:szCs w:val="28"/>
                <w:lang w:val="en-GB"/>
              </w:rPr>
            </w:pPr>
          </w:p>
        </w:tc>
      </w:tr>
      <w:tr w:rsidR="00B6264A" w:rsidRPr="00165C34" w14:paraId="751CF6F1" w14:textId="77777777" w:rsidTr="00A17522">
        <w:trPr>
          <w:trHeight w:val="90"/>
        </w:trPr>
        <w:tc>
          <w:tcPr>
            <w:tcW w:w="3240" w:type="dxa"/>
          </w:tcPr>
          <w:p w14:paraId="1D3BEC15" w14:textId="77777777" w:rsidR="00B6264A" w:rsidRPr="00165C34" w:rsidRDefault="00B6264A" w:rsidP="00B6264A">
            <w:pPr>
              <w:tabs>
                <w:tab w:val="left" w:pos="900"/>
              </w:tabs>
              <w:ind w:right="-36"/>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รายได้</w:t>
            </w:r>
          </w:p>
        </w:tc>
        <w:tc>
          <w:tcPr>
            <w:tcW w:w="1359" w:type="dxa"/>
          </w:tcPr>
          <w:p w14:paraId="1EDC9422" w14:textId="1869B0DD" w:rsidR="00B6264A" w:rsidRPr="00165C34" w:rsidRDefault="00B6264A" w:rsidP="00B6264A">
            <w:pPr>
              <w:ind w:left="-18"/>
              <w:jc w:val="right"/>
              <w:rPr>
                <w:rFonts w:ascii="Browallia New" w:hAnsi="Browallia New" w:cs="Browallia New"/>
                <w:sz w:val="28"/>
              </w:rPr>
            </w:pPr>
          </w:p>
        </w:tc>
        <w:tc>
          <w:tcPr>
            <w:tcW w:w="1305" w:type="dxa"/>
            <w:gridSpan w:val="2"/>
          </w:tcPr>
          <w:p w14:paraId="0F2BA02A" w14:textId="3980AC95" w:rsidR="00B6264A" w:rsidRPr="00165C34" w:rsidRDefault="00B6264A" w:rsidP="00B6264A">
            <w:pPr>
              <w:ind w:left="-18"/>
              <w:jc w:val="right"/>
              <w:rPr>
                <w:rFonts w:ascii="Browallia New" w:hAnsi="Browallia New" w:cs="Browallia New"/>
                <w:color w:val="000000" w:themeColor="text1"/>
                <w:sz w:val="28"/>
                <w:szCs w:val="28"/>
              </w:rPr>
            </w:pPr>
          </w:p>
        </w:tc>
        <w:tc>
          <w:tcPr>
            <w:tcW w:w="1359" w:type="dxa"/>
            <w:gridSpan w:val="2"/>
          </w:tcPr>
          <w:p w14:paraId="17AC2D7F" w14:textId="2B8F96AE" w:rsidR="00B6264A" w:rsidRPr="00165C34" w:rsidRDefault="007949B6" w:rsidP="00B6264A">
            <w:pPr>
              <w:ind w:left="-18"/>
              <w:jc w:val="right"/>
              <w:rPr>
                <w:rFonts w:ascii="Browallia New" w:hAnsi="Browallia New" w:cs="Browallia New"/>
                <w:sz w:val="28"/>
              </w:rPr>
            </w:pPr>
            <w:r w:rsidRPr="00165C34">
              <w:rPr>
                <w:rFonts w:ascii="Browallia New" w:hAnsi="Browallia New" w:cs="Browallia New"/>
                <w:sz w:val="28"/>
              </w:rPr>
              <w:t>1,096,775</w:t>
            </w:r>
          </w:p>
        </w:tc>
        <w:tc>
          <w:tcPr>
            <w:tcW w:w="1332" w:type="dxa"/>
          </w:tcPr>
          <w:p w14:paraId="435A2A7E" w14:textId="35E094AD" w:rsidR="00B6264A" w:rsidRPr="00165C34" w:rsidRDefault="007949B6" w:rsidP="00B6264A">
            <w:pP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652,770</w:t>
            </w:r>
          </w:p>
        </w:tc>
      </w:tr>
      <w:tr w:rsidR="00B6264A" w:rsidRPr="00165C34" w14:paraId="47FEB667" w14:textId="77777777" w:rsidTr="00A17522">
        <w:trPr>
          <w:trHeight w:val="90"/>
        </w:trPr>
        <w:tc>
          <w:tcPr>
            <w:tcW w:w="3240" w:type="dxa"/>
          </w:tcPr>
          <w:p w14:paraId="733A6D37" w14:textId="77777777" w:rsidR="00B6264A" w:rsidRPr="00165C34" w:rsidRDefault="00B6264A" w:rsidP="00B6264A">
            <w:pPr>
              <w:tabs>
                <w:tab w:val="left" w:pos="900"/>
              </w:tabs>
              <w:ind w:right="-36"/>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ค่าใช้จ่าย</w:t>
            </w:r>
          </w:p>
        </w:tc>
        <w:tc>
          <w:tcPr>
            <w:tcW w:w="1359" w:type="dxa"/>
          </w:tcPr>
          <w:p w14:paraId="237CC5F4" w14:textId="4C9D2688" w:rsidR="00B6264A" w:rsidRPr="00165C34" w:rsidRDefault="00B6264A" w:rsidP="00B6264A">
            <w:pPr>
              <w:ind w:left="-18"/>
              <w:jc w:val="right"/>
              <w:rPr>
                <w:rFonts w:ascii="Browallia New" w:hAnsi="Browallia New" w:cs="Browallia New"/>
                <w:sz w:val="28"/>
              </w:rPr>
            </w:pPr>
          </w:p>
        </w:tc>
        <w:tc>
          <w:tcPr>
            <w:tcW w:w="1305" w:type="dxa"/>
            <w:gridSpan w:val="2"/>
          </w:tcPr>
          <w:p w14:paraId="04C2D592" w14:textId="29B2D4DF" w:rsidR="00B6264A" w:rsidRPr="00165C34" w:rsidRDefault="00B6264A" w:rsidP="00B6264A">
            <w:pPr>
              <w:ind w:left="-18"/>
              <w:jc w:val="right"/>
              <w:rPr>
                <w:rFonts w:ascii="Browallia New" w:hAnsi="Browallia New" w:cs="Browallia New"/>
                <w:color w:val="000000" w:themeColor="text1"/>
                <w:sz w:val="28"/>
                <w:szCs w:val="28"/>
              </w:rPr>
            </w:pPr>
          </w:p>
        </w:tc>
        <w:tc>
          <w:tcPr>
            <w:tcW w:w="1359" w:type="dxa"/>
            <w:gridSpan w:val="2"/>
          </w:tcPr>
          <w:p w14:paraId="4187F0CB" w14:textId="1FB2AD96" w:rsidR="00B6264A" w:rsidRPr="00165C34" w:rsidRDefault="00374EC4" w:rsidP="00B6264A">
            <w:pPr>
              <w:ind w:left="-18"/>
              <w:jc w:val="right"/>
              <w:rPr>
                <w:rFonts w:ascii="Browallia New" w:hAnsi="Browallia New" w:cs="Browallia New"/>
                <w:sz w:val="28"/>
              </w:rPr>
            </w:pPr>
            <w:r w:rsidRPr="00165C34">
              <w:rPr>
                <w:rFonts w:ascii="Browallia New" w:hAnsi="Browallia New" w:cs="Browallia New"/>
                <w:sz w:val="28"/>
              </w:rPr>
              <w:t>764,874</w:t>
            </w:r>
          </w:p>
        </w:tc>
        <w:tc>
          <w:tcPr>
            <w:tcW w:w="1332" w:type="dxa"/>
          </w:tcPr>
          <w:p w14:paraId="172D82C6" w14:textId="05011855" w:rsidR="00B6264A" w:rsidRPr="00165C34" w:rsidRDefault="00BB6A00" w:rsidP="00B6264A">
            <w:pP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435,684</w:t>
            </w:r>
          </w:p>
        </w:tc>
      </w:tr>
    </w:tbl>
    <w:p w14:paraId="60297EBB" w14:textId="6710002E" w:rsidR="007942BA" w:rsidRPr="00165C34" w:rsidRDefault="007942BA" w:rsidP="008F3593">
      <w:pPr>
        <w:tabs>
          <w:tab w:val="left" w:pos="900"/>
        </w:tabs>
        <w:ind w:right="-45"/>
        <w:jc w:val="both"/>
        <w:rPr>
          <w:rFonts w:ascii="Browallia New" w:hAnsi="Browallia New" w:cs="Browallia New"/>
          <w:b/>
          <w:bCs/>
          <w:color w:val="000000" w:themeColor="text1"/>
          <w:sz w:val="28"/>
          <w:szCs w:val="28"/>
        </w:rPr>
      </w:pPr>
    </w:p>
    <w:p w14:paraId="6BE3DED7" w14:textId="4FFEB64E" w:rsidR="00320B0B" w:rsidRPr="00165C34" w:rsidRDefault="00320B0B" w:rsidP="008F3593">
      <w:pPr>
        <w:tabs>
          <w:tab w:val="left" w:pos="900"/>
        </w:tabs>
        <w:ind w:right="-45"/>
        <w:jc w:val="both"/>
        <w:rPr>
          <w:rFonts w:ascii="Browallia New" w:hAnsi="Browallia New" w:cs="Browallia New"/>
          <w:b/>
          <w:bCs/>
          <w:color w:val="000000" w:themeColor="text1"/>
          <w:sz w:val="28"/>
          <w:szCs w:val="28"/>
        </w:rPr>
      </w:pPr>
    </w:p>
    <w:p w14:paraId="79A49C55" w14:textId="5787A72F" w:rsidR="0020155A" w:rsidRPr="00165C34" w:rsidRDefault="0020155A" w:rsidP="008F3593">
      <w:pPr>
        <w:tabs>
          <w:tab w:val="left" w:pos="900"/>
        </w:tabs>
        <w:ind w:right="-45"/>
        <w:jc w:val="both"/>
        <w:rPr>
          <w:rFonts w:ascii="Browallia New" w:hAnsi="Browallia New" w:cs="Browallia New"/>
          <w:b/>
          <w:bCs/>
          <w:color w:val="000000" w:themeColor="text1"/>
          <w:sz w:val="28"/>
          <w:szCs w:val="28"/>
        </w:rPr>
      </w:pPr>
    </w:p>
    <w:p w14:paraId="5525036F" w14:textId="77777777" w:rsidR="00F24439" w:rsidRPr="00165C34" w:rsidRDefault="00F24439" w:rsidP="008F3593">
      <w:pPr>
        <w:tabs>
          <w:tab w:val="left" w:pos="900"/>
        </w:tabs>
        <w:ind w:right="-45"/>
        <w:jc w:val="both"/>
        <w:rPr>
          <w:rFonts w:ascii="Browallia New" w:hAnsi="Browallia New" w:cs="Browallia New"/>
          <w:b/>
          <w:bCs/>
          <w:color w:val="000000" w:themeColor="text1"/>
          <w:sz w:val="28"/>
          <w:szCs w:val="28"/>
        </w:rPr>
      </w:pPr>
    </w:p>
    <w:p w14:paraId="11C437B1" w14:textId="0E3D13F1" w:rsidR="007069C0" w:rsidRPr="00165C34" w:rsidRDefault="001F6051" w:rsidP="00114804">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hint="cs"/>
          <w:b/>
          <w:bCs/>
          <w:color w:val="000000" w:themeColor="text1"/>
          <w:sz w:val="28"/>
          <w:szCs w:val="28"/>
          <w:cs/>
        </w:rPr>
        <w:lastRenderedPageBreak/>
        <w:t>น</w:t>
      </w:r>
      <w:r w:rsidR="007069C0" w:rsidRPr="00165C34">
        <w:rPr>
          <w:rFonts w:ascii="Browallia New" w:hAnsi="Browallia New" w:cs="Browallia New" w:hint="cs"/>
          <w:b/>
          <w:bCs/>
          <w:color w:val="000000" w:themeColor="text1"/>
          <w:sz w:val="28"/>
          <w:szCs w:val="28"/>
          <w:cs/>
        </w:rPr>
        <w:t>โยบายการบัญชีที่สำคัญ</w:t>
      </w:r>
    </w:p>
    <w:p w14:paraId="2F994231" w14:textId="73DBB376" w:rsidR="007069C0" w:rsidRPr="00165C34" w:rsidRDefault="007069C0" w:rsidP="007069C0">
      <w:pPr>
        <w:ind w:left="426" w:right="-45"/>
        <w:jc w:val="both"/>
        <w:rPr>
          <w:rFonts w:ascii="Browallia New" w:hAnsi="Browallia New" w:cs="Browallia New"/>
          <w:b/>
          <w:bCs/>
          <w:color w:val="000000" w:themeColor="text1"/>
          <w:sz w:val="20"/>
          <w:szCs w:val="20"/>
          <w:cs/>
        </w:rPr>
      </w:pPr>
    </w:p>
    <w:p w14:paraId="7FA23F8A" w14:textId="6CD8EEF7" w:rsidR="007031A8" w:rsidRPr="00165C34" w:rsidRDefault="00423795" w:rsidP="008D2C7E">
      <w:pPr>
        <w:ind w:left="426" w:right="6"/>
        <w:jc w:val="thaiDistribute"/>
        <w:rPr>
          <w:rFonts w:ascii="Browallia New" w:hAnsi="Browallia New" w:cs="Browallia New"/>
          <w:color w:val="000000" w:themeColor="text1"/>
          <w:sz w:val="28"/>
          <w:szCs w:val="28"/>
        </w:rPr>
      </w:pPr>
      <w:bookmarkStart w:id="0" w:name="_Hlk70357761"/>
      <w:r w:rsidRPr="00165C34">
        <w:rPr>
          <w:rFonts w:ascii="Browallia New" w:hAnsi="Browallia New" w:cs="Browallia New"/>
          <w:color w:val="000000" w:themeColor="text1"/>
          <w:sz w:val="28"/>
          <w:szCs w:val="28"/>
          <w:cs/>
        </w:rPr>
        <w:t>งบการเงินระหว่างกาลนี้จัดทำขึ้นโดยใช้นโยบายการบัญชีเช่นเดียวกับที่ใช้สำหรับการจัดทำงบการเงินขอ</w:t>
      </w:r>
      <w:r w:rsidR="008D2C7E" w:rsidRPr="00165C34">
        <w:rPr>
          <w:rFonts w:ascii="Browallia New" w:hAnsi="Browallia New" w:cs="Browallia New" w:hint="cs"/>
          <w:color w:val="000000" w:themeColor="text1"/>
          <w:sz w:val="28"/>
          <w:szCs w:val="28"/>
          <w:cs/>
        </w:rPr>
        <w:t>ง</w:t>
      </w:r>
      <w:r w:rsidRPr="00165C34">
        <w:rPr>
          <w:rFonts w:ascii="Browallia New" w:hAnsi="Browallia New" w:cs="Browallia New"/>
          <w:color w:val="000000" w:themeColor="text1"/>
          <w:sz w:val="28"/>
          <w:szCs w:val="28"/>
          <w:cs/>
        </w:rPr>
        <w:t xml:space="preserve">กลุ่มบริษัทสำหรับปีสิ้นสุดวันที่ </w:t>
      </w:r>
      <w:r w:rsidR="007E5841" w:rsidRPr="00165C34">
        <w:rPr>
          <w:rFonts w:ascii="Browallia New" w:hAnsi="Browallia New" w:cs="Browallia New"/>
          <w:color w:val="000000" w:themeColor="text1"/>
          <w:sz w:val="28"/>
          <w:szCs w:val="28"/>
        </w:rPr>
        <w:t xml:space="preserve">31 </w:t>
      </w:r>
      <w:r w:rsidRPr="00165C34">
        <w:rPr>
          <w:rFonts w:ascii="Browallia New" w:hAnsi="Browallia New" w:cs="Browallia New"/>
          <w:color w:val="000000" w:themeColor="text1"/>
          <w:sz w:val="28"/>
          <w:szCs w:val="28"/>
          <w:cs/>
        </w:rPr>
        <w:t xml:space="preserve">ธันวาคม </w:t>
      </w:r>
      <w:r w:rsidR="007E5841" w:rsidRPr="00165C34">
        <w:rPr>
          <w:rFonts w:ascii="Browallia New" w:hAnsi="Browallia New" w:cs="Browallia New"/>
          <w:color w:val="000000" w:themeColor="text1"/>
          <w:sz w:val="28"/>
          <w:szCs w:val="28"/>
        </w:rPr>
        <w:t>256</w:t>
      </w:r>
      <w:r w:rsidR="00770E72" w:rsidRPr="00165C34">
        <w:rPr>
          <w:rFonts w:ascii="Browallia New" w:hAnsi="Browallia New" w:cs="Browallia New"/>
          <w:color w:val="000000" w:themeColor="text1"/>
          <w:sz w:val="28"/>
          <w:szCs w:val="28"/>
        </w:rPr>
        <w:t>4</w:t>
      </w:r>
      <w:r w:rsidRPr="00165C34">
        <w:rPr>
          <w:rFonts w:ascii="Browallia New" w:hAnsi="Browallia New" w:cs="Browallia New"/>
          <w:color w:val="000000" w:themeColor="text1"/>
          <w:sz w:val="28"/>
          <w:szCs w:val="28"/>
          <w:cs/>
        </w:rPr>
        <w:t xml:space="preserve"> </w:t>
      </w:r>
      <w:r w:rsidR="001960BF" w:rsidRPr="00165C34">
        <w:rPr>
          <w:rFonts w:ascii="Browallia New" w:hAnsi="Browallia New" w:cs="Browallia New"/>
          <w:color w:val="000000" w:themeColor="text1"/>
          <w:sz w:val="28"/>
          <w:szCs w:val="28"/>
          <w:cs/>
        </w:rPr>
        <w:t xml:space="preserve">ยกเว้น การปฏิบัติตามมาตรฐานการรายงานทางการเงินที่ออกและปรับปรุงใหม่ การตีความมาตรฐาน รวมถึงแนวปฏิบัติทางการบัญชี ซึ่งมีผลบังคับใช้สำหรับรอบระยะเวลาบัญชี ที่เริ่มในหรือหลังวันที่ </w:t>
      </w:r>
      <w:r w:rsidR="00757243" w:rsidRPr="00757243">
        <w:rPr>
          <w:rFonts w:ascii="Browallia New" w:hAnsi="Browallia New" w:cs="Browallia New"/>
          <w:color w:val="000000" w:themeColor="text1"/>
          <w:sz w:val="28"/>
          <w:szCs w:val="28"/>
        </w:rPr>
        <w:t>1</w:t>
      </w:r>
      <w:r w:rsidR="001960BF" w:rsidRPr="00165C34">
        <w:rPr>
          <w:rFonts w:ascii="Browallia New" w:hAnsi="Browallia New" w:cs="Browallia New"/>
          <w:color w:val="000000" w:themeColor="text1"/>
          <w:sz w:val="28"/>
          <w:szCs w:val="28"/>
          <w:cs/>
        </w:rPr>
        <w:t xml:space="preserve"> มกราคม </w:t>
      </w:r>
      <w:r w:rsidR="00757243" w:rsidRPr="00757243">
        <w:rPr>
          <w:rFonts w:ascii="Browallia New" w:hAnsi="Browallia New" w:cs="Browallia New"/>
          <w:color w:val="000000" w:themeColor="text1"/>
          <w:sz w:val="28"/>
          <w:szCs w:val="28"/>
        </w:rPr>
        <w:t>2565</w:t>
      </w:r>
      <w:r w:rsidR="001960BF" w:rsidRPr="00165C34">
        <w:rPr>
          <w:rFonts w:ascii="Browallia New" w:hAnsi="Browallia New" w:cs="Browallia New"/>
          <w:color w:val="000000" w:themeColor="text1"/>
          <w:sz w:val="28"/>
          <w:szCs w:val="28"/>
          <w:cs/>
        </w:rPr>
        <w:t xml:space="preserve"> อย่างไรก็ตาม ฝ่ายบริหารของกลุ่มบริษัทพิจารณาว่าการถือปฏิบัติดังกล่าวไม่มีผลกระทบอย่างมีสาระสำคัญต่องบการเงิน</w:t>
      </w:r>
    </w:p>
    <w:p w14:paraId="768EDC4C" w14:textId="77777777" w:rsidR="007031A8" w:rsidRPr="00165C34" w:rsidRDefault="007031A8" w:rsidP="007069C0">
      <w:pPr>
        <w:ind w:left="426" w:right="-45"/>
        <w:jc w:val="both"/>
        <w:rPr>
          <w:rFonts w:ascii="Browallia New" w:hAnsi="Browallia New" w:cs="Browallia New"/>
          <w:color w:val="000000" w:themeColor="text1"/>
          <w:sz w:val="28"/>
          <w:szCs w:val="28"/>
        </w:rPr>
      </w:pPr>
      <w:bookmarkStart w:id="1" w:name="_Hlk70357888"/>
      <w:bookmarkEnd w:id="0"/>
    </w:p>
    <w:bookmarkEnd w:id="1"/>
    <w:p w14:paraId="17C7CFC9" w14:textId="74C097FB" w:rsidR="007069C0" w:rsidRPr="00165C34" w:rsidRDefault="007069C0"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hint="cs"/>
          <w:b/>
          <w:bCs/>
          <w:color w:val="000000" w:themeColor="text1"/>
          <w:sz w:val="28"/>
          <w:szCs w:val="28"/>
          <w:cs/>
        </w:rPr>
        <w:t>การประมาณการ</w:t>
      </w:r>
      <w:r w:rsidR="00506A2C" w:rsidRPr="00165C34">
        <w:rPr>
          <w:rFonts w:ascii="Browallia New" w:hAnsi="Browallia New" w:cs="Browallia New" w:hint="cs"/>
          <w:b/>
          <w:bCs/>
          <w:color w:val="000000" w:themeColor="text1"/>
          <w:sz w:val="28"/>
          <w:szCs w:val="28"/>
          <w:cs/>
        </w:rPr>
        <w:t>และ</w:t>
      </w:r>
      <w:r w:rsidR="007764C1" w:rsidRPr="00165C34">
        <w:rPr>
          <w:rFonts w:ascii="Browallia New" w:hAnsi="Browallia New" w:cs="Browallia New" w:hint="cs"/>
          <w:b/>
          <w:bCs/>
          <w:color w:val="000000" w:themeColor="text1"/>
          <w:sz w:val="28"/>
          <w:szCs w:val="28"/>
          <w:cs/>
        </w:rPr>
        <w:t>การ</w:t>
      </w:r>
      <w:r w:rsidR="00861DFC" w:rsidRPr="00165C34">
        <w:rPr>
          <w:rFonts w:ascii="Browallia New" w:hAnsi="Browallia New" w:cs="Browallia New" w:hint="cs"/>
          <w:b/>
          <w:bCs/>
          <w:color w:val="000000" w:themeColor="text1"/>
          <w:sz w:val="28"/>
          <w:szCs w:val="28"/>
          <w:cs/>
        </w:rPr>
        <w:t>ใช้</w:t>
      </w:r>
      <w:r w:rsidR="007764C1" w:rsidRPr="00165C34">
        <w:rPr>
          <w:rFonts w:ascii="Browallia New" w:hAnsi="Browallia New" w:cs="Browallia New" w:hint="cs"/>
          <w:b/>
          <w:bCs/>
          <w:color w:val="000000" w:themeColor="text1"/>
          <w:sz w:val="28"/>
          <w:szCs w:val="28"/>
          <w:cs/>
        </w:rPr>
        <w:t>ดุลยพินิจ</w:t>
      </w:r>
    </w:p>
    <w:p w14:paraId="0E843B25" w14:textId="77777777" w:rsidR="00F91FA3" w:rsidRPr="00165C34" w:rsidRDefault="00F91FA3" w:rsidP="00EB5735">
      <w:pPr>
        <w:pStyle w:val="ListParagraph"/>
        <w:tabs>
          <w:tab w:val="left" w:pos="720"/>
        </w:tabs>
        <w:ind w:left="441"/>
        <w:jc w:val="thaiDistribute"/>
        <w:rPr>
          <w:rFonts w:ascii="Browallia New" w:hAnsi="Browallia New" w:cs="Browallia New"/>
          <w:color w:val="000000" w:themeColor="text1"/>
          <w:sz w:val="28"/>
        </w:rPr>
      </w:pPr>
    </w:p>
    <w:p w14:paraId="76B6BD7C" w14:textId="5766613D" w:rsidR="007069C0" w:rsidRPr="00165C34" w:rsidRDefault="007069C0" w:rsidP="00EB5735">
      <w:pPr>
        <w:pStyle w:val="ListParagraph"/>
        <w:tabs>
          <w:tab w:val="left" w:pos="720"/>
        </w:tabs>
        <w:ind w:left="441"/>
        <w:jc w:val="thaiDistribute"/>
        <w:rPr>
          <w:rFonts w:ascii="Browallia New" w:hAnsi="Browallia New" w:cs="Browallia New"/>
          <w:color w:val="000000" w:themeColor="text1"/>
          <w:sz w:val="28"/>
        </w:rPr>
      </w:pPr>
      <w:r w:rsidRPr="00165C34">
        <w:rPr>
          <w:rFonts w:ascii="Browallia New" w:hAnsi="Browallia New" w:cs="Browallia New" w:hint="cs"/>
          <w:color w:val="000000" w:themeColor="text1"/>
          <w:sz w:val="28"/>
          <w:cs/>
        </w:rPr>
        <w:t>ในการจัดทำงบการเงินระหว่างกาล</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ฝ่ายบริหารใช้ดุลยพินิจ</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การประมาณการ</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และข้อสมมติฐานเกี่ยวกับการรับรู้</w:t>
      </w:r>
      <w:r w:rsidR="00C85C72" w:rsidRPr="00165C34">
        <w:rPr>
          <w:rFonts w:ascii="Browallia New" w:hAnsi="Browallia New" w:cs="Browallia New" w:hint="cs"/>
          <w:color w:val="000000" w:themeColor="text1"/>
          <w:sz w:val="28"/>
        </w:rPr>
        <w:t xml:space="preserve"> </w:t>
      </w:r>
      <w:r w:rsidR="001E2F97" w:rsidRPr="00165C34">
        <w:rPr>
          <w:rFonts w:ascii="Browallia New" w:hAnsi="Browallia New" w:cs="Browallia New" w:hint="cs"/>
          <w:color w:val="000000" w:themeColor="text1"/>
          <w:sz w:val="28"/>
          <w:cs/>
        </w:rPr>
        <w:t xml:space="preserve">             </w:t>
      </w:r>
      <w:r w:rsidRPr="00165C34">
        <w:rPr>
          <w:rFonts w:ascii="Browallia New" w:hAnsi="Browallia New" w:cs="Browallia New" w:hint="cs"/>
          <w:color w:val="000000" w:themeColor="text1"/>
          <w:sz w:val="28"/>
          <w:cs/>
        </w:rPr>
        <w:t>และการวัดมูลค่าของสินทรัพย์</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หนี้สิน</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รายได้</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และค่าใช้จ่าย</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ผลที่เกิดขึ้นจริงอาจจะแตกต่างจากการใช้ดุลยพินิจ</w:t>
      </w:r>
      <w:r w:rsidR="007764C1" w:rsidRPr="00165C34">
        <w:rPr>
          <w:rFonts w:ascii="Browallia New" w:hAnsi="Browallia New" w:cs="Browallia New" w:hint="cs"/>
          <w:color w:val="000000" w:themeColor="text1"/>
          <w:sz w:val="28"/>
          <w:cs/>
        </w:rPr>
        <w:t xml:space="preserve"> </w:t>
      </w:r>
      <w:r w:rsidRPr="00165C34">
        <w:rPr>
          <w:rFonts w:ascii="Browallia New" w:hAnsi="Browallia New" w:cs="Browallia New" w:hint="cs"/>
          <w:color w:val="000000" w:themeColor="text1"/>
          <w:sz w:val="28"/>
          <w:cs/>
        </w:rPr>
        <w:t>การประมาณการ</w:t>
      </w:r>
      <w:r w:rsidR="00C85C72"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และข้อสมมติฐานที่จัดทำโดยฝ่ายบริหาร</w:t>
      </w:r>
      <w:r w:rsidR="00C85C72" w:rsidRPr="00165C34">
        <w:rPr>
          <w:rFonts w:ascii="Browallia New" w:hAnsi="Browallia New" w:cs="Browallia New" w:hint="cs"/>
          <w:color w:val="000000" w:themeColor="text1"/>
          <w:sz w:val="28"/>
        </w:rPr>
        <w:t xml:space="preserve"> </w:t>
      </w:r>
    </w:p>
    <w:p w14:paraId="7B5F63BE" w14:textId="77777777" w:rsidR="00D07722" w:rsidRPr="00165C34" w:rsidRDefault="00D07722" w:rsidP="00EB5735">
      <w:pPr>
        <w:pStyle w:val="ListParagraph"/>
        <w:tabs>
          <w:tab w:val="left" w:pos="720"/>
        </w:tabs>
        <w:ind w:left="441"/>
        <w:jc w:val="thaiDistribute"/>
        <w:rPr>
          <w:rFonts w:ascii="Browallia New" w:hAnsi="Browallia New" w:cs="Browallia New"/>
          <w:color w:val="000000" w:themeColor="text1"/>
          <w:szCs w:val="24"/>
        </w:rPr>
      </w:pPr>
    </w:p>
    <w:p w14:paraId="6A75D631" w14:textId="0DAD3A8E" w:rsidR="00D075EF" w:rsidRPr="00165C34" w:rsidRDefault="007069C0" w:rsidP="00DE636D">
      <w:pPr>
        <w:ind w:left="441"/>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การใช้ดุลยพินิจ</w:t>
      </w:r>
      <w:r w:rsidR="007764C1" w:rsidRPr="00165C34">
        <w:rPr>
          <w:rFonts w:ascii="Browallia New" w:hAnsi="Browallia New" w:cs="Browallia New" w:hint="cs"/>
          <w:color w:val="000000" w:themeColor="text1"/>
          <w:sz w:val="28"/>
          <w:szCs w:val="28"/>
          <w:cs/>
        </w:rPr>
        <w:t xml:space="preserve"> </w:t>
      </w:r>
      <w:r w:rsidRPr="00165C34">
        <w:rPr>
          <w:rFonts w:ascii="Browallia New" w:hAnsi="Browallia New" w:cs="Browallia New" w:hint="cs"/>
          <w:color w:val="000000" w:themeColor="text1"/>
          <w:sz w:val="28"/>
          <w:szCs w:val="28"/>
          <w:cs/>
        </w:rPr>
        <w:t>การประมาณการ</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และข้อสมมติฐาน</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ที่นำมาใช้ในงบการเงินระหว่างกาล</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รวมถึงแหล่งข้อมูลสำคัญของการประมาณการ</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ถือตามเกณฑ์เช่นเดียวกับที่ใช้ในการจัดทำงบการเงินประจำปีสิ้นสุดวันที่</w:t>
      </w:r>
      <w:r w:rsidR="00C85C72" w:rsidRPr="00165C34">
        <w:rPr>
          <w:rFonts w:ascii="Browallia New" w:hAnsi="Browallia New" w:cs="Browallia New" w:hint="cs"/>
          <w:color w:val="000000" w:themeColor="text1"/>
          <w:sz w:val="28"/>
          <w:szCs w:val="28"/>
        </w:rPr>
        <w:t xml:space="preserve"> </w:t>
      </w:r>
      <w:r w:rsidR="00DE0E9B" w:rsidRPr="00165C34">
        <w:rPr>
          <w:rFonts w:ascii="Browallia New" w:hAnsi="Browallia New" w:cs="Browallia New" w:hint="cs"/>
          <w:color w:val="000000" w:themeColor="text1"/>
          <w:sz w:val="28"/>
          <w:szCs w:val="28"/>
          <w:lang w:val="en-GB"/>
        </w:rPr>
        <w:t>31</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ธันวาคม</w:t>
      </w:r>
      <w:r w:rsidR="00C85C72" w:rsidRPr="00165C34">
        <w:rPr>
          <w:rFonts w:ascii="Browallia New" w:hAnsi="Browallia New" w:cs="Browallia New" w:hint="cs"/>
          <w:color w:val="000000" w:themeColor="text1"/>
          <w:sz w:val="28"/>
          <w:szCs w:val="28"/>
        </w:rPr>
        <w:t xml:space="preserve"> </w:t>
      </w:r>
      <w:r w:rsidR="00DE0E9B" w:rsidRPr="00165C34">
        <w:rPr>
          <w:rFonts w:ascii="Browallia New" w:hAnsi="Browallia New" w:cs="Browallia New" w:hint="cs"/>
          <w:color w:val="000000" w:themeColor="text1"/>
          <w:sz w:val="28"/>
          <w:szCs w:val="28"/>
          <w:lang w:val="en-GB"/>
        </w:rPr>
        <w:t>256</w:t>
      </w:r>
      <w:r w:rsidR="00B24324" w:rsidRPr="00165C34">
        <w:rPr>
          <w:rFonts w:ascii="Browallia New" w:hAnsi="Browallia New" w:cs="Browallia New"/>
          <w:color w:val="000000" w:themeColor="text1"/>
          <w:sz w:val="28"/>
          <w:szCs w:val="28"/>
          <w:lang w:val="en-GB"/>
        </w:rPr>
        <w:t>4</w:t>
      </w:r>
      <w:r w:rsidR="00C85C72" w:rsidRPr="00165C34">
        <w:rPr>
          <w:rFonts w:ascii="Browallia New" w:hAnsi="Browallia New" w:cs="Browallia New" w:hint="cs"/>
          <w:color w:val="000000" w:themeColor="text1"/>
          <w:sz w:val="28"/>
          <w:szCs w:val="28"/>
        </w:rPr>
        <w:t xml:space="preserve"> </w:t>
      </w:r>
    </w:p>
    <w:p w14:paraId="673E40C7" w14:textId="2DF350F7" w:rsidR="00232C83" w:rsidRPr="00165C34" w:rsidRDefault="00C85C72" w:rsidP="00DE636D">
      <w:pPr>
        <w:ind w:left="441"/>
        <w:jc w:val="thaiDistribute"/>
        <w:rPr>
          <w:rFonts w:ascii="Browallia New" w:hAnsi="Browallia New" w:cs="Browallia New"/>
          <w:b/>
          <w:bCs/>
          <w:color w:val="000000" w:themeColor="text1"/>
          <w:sz w:val="28"/>
          <w:szCs w:val="28"/>
          <w:lang w:val="en-GB"/>
        </w:rPr>
      </w:pPr>
      <w:r w:rsidRPr="00165C34">
        <w:rPr>
          <w:rFonts w:ascii="Browallia New" w:hAnsi="Browallia New" w:cs="Browallia New" w:hint="cs"/>
          <w:color w:val="000000" w:themeColor="text1"/>
          <w:sz w:val="28"/>
          <w:szCs w:val="28"/>
        </w:rPr>
        <w:t xml:space="preserve">                                </w:t>
      </w:r>
    </w:p>
    <w:p w14:paraId="378BD17E" w14:textId="5AAD5A52" w:rsidR="00146156" w:rsidRPr="00165C34" w:rsidRDefault="00106D0E"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hint="cs"/>
          <w:b/>
          <w:bCs/>
          <w:color w:val="000000" w:themeColor="text1"/>
          <w:sz w:val="28"/>
          <w:szCs w:val="28"/>
          <w:cs/>
        </w:rPr>
        <w:t>ลูกหนี้</w:t>
      </w:r>
      <w:r w:rsidR="00146156" w:rsidRPr="00165C34">
        <w:rPr>
          <w:rFonts w:ascii="Browallia New" w:hAnsi="Browallia New" w:cs="Browallia New" w:hint="cs"/>
          <w:b/>
          <w:bCs/>
          <w:color w:val="000000" w:themeColor="text1"/>
          <w:sz w:val="28"/>
          <w:szCs w:val="28"/>
          <w:cs/>
        </w:rPr>
        <w:t>ตั๋วเงินรับ</w:t>
      </w:r>
    </w:p>
    <w:p w14:paraId="7BA6012C" w14:textId="4969268D" w:rsidR="00EE545E" w:rsidRPr="00165C34" w:rsidRDefault="00EE545E" w:rsidP="00DD7113">
      <w:pPr>
        <w:tabs>
          <w:tab w:val="left" w:pos="2880"/>
        </w:tabs>
        <w:ind w:right="-45"/>
        <w:jc w:val="thaiDistribute"/>
        <w:rPr>
          <w:rFonts w:ascii="Browallia New" w:hAnsi="Browallia New" w:cs="Browallia New"/>
          <w:color w:val="000000" w:themeColor="text1"/>
          <w:sz w:val="28"/>
          <w:szCs w:val="28"/>
        </w:rPr>
      </w:pPr>
    </w:p>
    <w:tbl>
      <w:tblPr>
        <w:tblW w:w="9207" w:type="dxa"/>
        <w:tblInd w:w="351" w:type="dxa"/>
        <w:tblLayout w:type="fixed"/>
        <w:tblLook w:val="0000" w:firstRow="0" w:lastRow="0" w:firstColumn="0" w:lastColumn="0" w:noHBand="0" w:noVBand="0"/>
      </w:tblPr>
      <w:tblGrid>
        <w:gridCol w:w="5769"/>
        <w:gridCol w:w="1746"/>
        <w:gridCol w:w="1692"/>
      </w:tblGrid>
      <w:tr w:rsidR="00284DD7" w:rsidRPr="00165C34" w14:paraId="267BF837" w14:textId="77777777" w:rsidTr="001E2F97">
        <w:trPr>
          <w:trHeight w:val="348"/>
        </w:trPr>
        <w:tc>
          <w:tcPr>
            <w:tcW w:w="5769" w:type="dxa"/>
          </w:tcPr>
          <w:p w14:paraId="1DCAF911" w14:textId="77777777" w:rsidR="00884DD7" w:rsidRPr="00165C34" w:rsidRDefault="00884DD7" w:rsidP="0007600A">
            <w:pPr>
              <w:rPr>
                <w:rFonts w:ascii="Browallia New" w:hAnsi="Browallia New" w:cs="Browallia New"/>
                <w:color w:val="000000" w:themeColor="text1"/>
                <w:sz w:val="28"/>
                <w:szCs w:val="28"/>
              </w:rPr>
            </w:pPr>
          </w:p>
        </w:tc>
        <w:tc>
          <w:tcPr>
            <w:tcW w:w="3438" w:type="dxa"/>
            <w:gridSpan w:val="2"/>
            <w:vAlign w:val="bottom"/>
          </w:tcPr>
          <w:p w14:paraId="0EC1D09A" w14:textId="692A1E9E" w:rsidR="00884DD7" w:rsidRPr="00165C34" w:rsidRDefault="00884DD7" w:rsidP="00884DD7">
            <w:pPr>
              <w:ind w:right="-2"/>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284DD7" w:rsidRPr="00165C34" w14:paraId="4384562B" w14:textId="77777777" w:rsidTr="001E2F97">
        <w:trPr>
          <w:trHeight w:val="735"/>
        </w:trPr>
        <w:tc>
          <w:tcPr>
            <w:tcW w:w="5769" w:type="dxa"/>
          </w:tcPr>
          <w:p w14:paraId="7CEE167E" w14:textId="77777777" w:rsidR="00884DD7" w:rsidRPr="00165C34" w:rsidRDefault="00884DD7" w:rsidP="002F00BF">
            <w:pPr>
              <w:rPr>
                <w:rFonts w:ascii="Browallia New" w:hAnsi="Browallia New" w:cs="Browallia New"/>
                <w:color w:val="000000" w:themeColor="text1"/>
                <w:sz w:val="28"/>
                <w:szCs w:val="28"/>
              </w:rPr>
            </w:pPr>
          </w:p>
        </w:tc>
        <w:tc>
          <w:tcPr>
            <w:tcW w:w="3438" w:type="dxa"/>
            <w:gridSpan w:val="2"/>
            <w:vAlign w:val="bottom"/>
          </w:tcPr>
          <w:p w14:paraId="7F09FB97" w14:textId="72A78BC8" w:rsidR="00884DD7" w:rsidRPr="00165C34" w:rsidRDefault="00884DD7" w:rsidP="0007600A">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งบการเงินรวม</w:t>
            </w:r>
            <w:r w:rsidRPr="00165C34">
              <w:rPr>
                <w:rFonts w:ascii="Browallia New" w:hAnsi="Browallia New" w:cs="Browallia New" w:hint="cs"/>
                <w:color w:val="000000" w:themeColor="text1"/>
                <w:sz w:val="28"/>
                <w:szCs w:val="28"/>
                <w:cs/>
              </w:rPr>
              <w:t>และ</w:t>
            </w:r>
            <w:r w:rsidR="00C85C72" w:rsidRPr="00165C34">
              <w:rPr>
                <w:rFonts w:ascii="Browallia New" w:hAnsi="Browallia New" w:cs="Browallia New" w:hint="cs"/>
                <w:color w:val="000000" w:themeColor="text1"/>
                <w:sz w:val="28"/>
                <w:szCs w:val="28"/>
              </w:rPr>
              <w:t xml:space="preserve"> </w:t>
            </w:r>
          </w:p>
          <w:p w14:paraId="4166E888" w14:textId="6F3C8011" w:rsidR="00884DD7" w:rsidRPr="00165C34" w:rsidRDefault="00884DD7" w:rsidP="0007600A">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งบการเงินเฉพาะของบริษัท</w:t>
            </w:r>
          </w:p>
        </w:tc>
      </w:tr>
      <w:tr w:rsidR="008108AA" w:rsidRPr="00165C34" w14:paraId="00EEEB58" w14:textId="77777777" w:rsidTr="001E2F97">
        <w:trPr>
          <w:trHeight w:val="346"/>
        </w:trPr>
        <w:tc>
          <w:tcPr>
            <w:tcW w:w="5769" w:type="dxa"/>
            <w:vAlign w:val="bottom"/>
          </w:tcPr>
          <w:p w14:paraId="46EA7C93" w14:textId="1F83567C" w:rsidR="008108AA" w:rsidRPr="00165C34" w:rsidRDefault="008108AA" w:rsidP="008108AA">
            <w:pPr>
              <w:ind w:right="34"/>
              <w:jc w:val="center"/>
              <w:rPr>
                <w:rFonts w:ascii="Browallia New" w:hAnsi="Browallia New" w:cs="Browallia New"/>
                <w:color w:val="000000" w:themeColor="text1"/>
                <w:sz w:val="28"/>
                <w:szCs w:val="28"/>
              </w:rPr>
            </w:pPr>
          </w:p>
        </w:tc>
        <w:tc>
          <w:tcPr>
            <w:tcW w:w="1746" w:type="dxa"/>
          </w:tcPr>
          <w:p w14:paraId="2CB9DBC9" w14:textId="278B56AF" w:rsidR="008108AA" w:rsidRPr="00165C34" w:rsidRDefault="007D1C84"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692" w:type="dxa"/>
          </w:tcPr>
          <w:p w14:paraId="71317353" w14:textId="573C4140" w:rsidR="008108AA" w:rsidRPr="00165C34" w:rsidRDefault="008108AA"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25</w:t>
            </w:r>
            <w:r w:rsidRPr="00165C34">
              <w:rPr>
                <w:rFonts w:ascii="Browallia New" w:hAnsi="Browallia New" w:cs="Browallia New"/>
                <w:color w:val="000000" w:themeColor="text1"/>
                <w:sz w:val="28"/>
                <w:szCs w:val="28"/>
                <w:lang w:val="en-GB"/>
              </w:rPr>
              <w:t>6</w:t>
            </w:r>
            <w:r w:rsidR="007D1C84" w:rsidRPr="00165C34">
              <w:rPr>
                <w:rFonts w:ascii="Browallia New" w:hAnsi="Browallia New" w:cs="Browallia New"/>
                <w:color w:val="000000" w:themeColor="text1"/>
                <w:sz w:val="28"/>
                <w:szCs w:val="28"/>
                <w:lang w:val="en-GB"/>
              </w:rPr>
              <w:t>4</w:t>
            </w:r>
          </w:p>
        </w:tc>
      </w:tr>
      <w:tr w:rsidR="00284DD7" w:rsidRPr="00165C34" w14:paraId="3DB54BD8" w14:textId="77777777" w:rsidTr="001E2F97">
        <w:trPr>
          <w:trHeight w:val="279"/>
        </w:trPr>
        <w:tc>
          <w:tcPr>
            <w:tcW w:w="5769" w:type="dxa"/>
          </w:tcPr>
          <w:p w14:paraId="3E10AF50" w14:textId="77777777" w:rsidR="00884DD7" w:rsidRPr="00165C34" w:rsidRDefault="00884DD7" w:rsidP="0007600A">
            <w:pPr>
              <w:ind w:right="-43"/>
              <w:jc w:val="both"/>
              <w:rPr>
                <w:rFonts w:ascii="Browallia New" w:hAnsi="Browallia New" w:cs="Browallia New"/>
                <w:color w:val="000000" w:themeColor="text1"/>
                <w:cs/>
              </w:rPr>
            </w:pPr>
          </w:p>
        </w:tc>
        <w:tc>
          <w:tcPr>
            <w:tcW w:w="1746" w:type="dxa"/>
          </w:tcPr>
          <w:p w14:paraId="21226DE0" w14:textId="77777777" w:rsidR="00884DD7" w:rsidRPr="00165C34" w:rsidRDefault="00884DD7" w:rsidP="0007600A">
            <w:pPr>
              <w:ind w:right="36"/>
              <w:jc w:val="right"/>
              <w:rPr>
                <w:rFonts w:ascii="Browallia New" w:hAnsi="Browallia New" w:cs="Browallia New"/>
                <w:color w:val="000000" w:themeColor="text1"/>
              </w:rPr>
            </w:pPr>
          </w:p>
        </w:tc>
        <w:tc>
          <w:tcPr>
            <w:tcW w:w="1692" w:type="dxa"/>
          </w:tcPr>
          <w:p w14:paraId="40DDEDBC" w14:textId="77777777" w:rsidR="00884DD7" w:rsidRPr="00165C34" w:rsidRDefault="00884DD7" w:rsidP="0007600A">
            <w:pPr>
              <w:ind w:right="-43"/>
              <w:rPr>
                <w:rFonts w:ascii="Browallia New" w:hAnsi="Browallia New" w:cs="Browallia New"/>
                <w:color w:val="000000" w:themeColor="text1"/>
              </w:rPr>
            </w:pPr>
          </w:p>
        </w:tc>
      </w:tr>
      <w:tr w:rsidR="007A6A70" w:rsidRPr="00165C34" w14:paraId="5F376C10" w14:textId="77777777" w:rsidTr="001E2F97">
        <w:trPr>
          <w:trHeight w:val="348"/>
        </w:trPr>
        <w:tc>
          <w:tcPr>
            <w:tcW w:w="5769" w:type="dxa"/>
          </w:tcPr>
          <w:p w14:paraId="11E05CCC" w14:textId="2ECA7E27" w:rsidR="007A6A70" w:rsidRPr="00165C34" w:rsidRDefault="007A6A70" w:rsidP="007A6A70">
            <w:pPr>
              <w:ind w:right="-43"/>
              <w:jc w:val="both"/>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ลูกหนี้ตั๋วเงินรับ</w:t>
            </w:r>
          </w:p>
        </w:tc>
        <w:tc>
          <w:tcPr>
            <w:tcW w:w="1746" w:type="dxa"/>
            <w:shd w:val="clear" w:color="auto" w:fill="auto"/>
          </w:tcPr>
          <w:p w14:paraId="6754C0CB" w14:textId="679CD62A" w:rsidR="007A6A70" w:rsidRPr="00165C34" w:rsidRDefault="00E1714E" w:rsidP="007A6A70">
            <w:pPr>
              <w:ind w:right="36"/>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285,939</w:t>
            </w:r>
          </w:p>
        </w:tc>
        <w:tc>
          <w:tcPr>
            <w:tcW w:w="1692" w:type="dxa"/>
            <w:shd w:val="clear" w:color="auto" w:fill="auto"/>
          </w:tcPr>
          <w:p w14:paraId="39751EE9" w14:textId="5A3432BB" w:rsidR="007A6A70" w:rsidRPr="00165C34" w:rsidRDefault="007A6A70" w:rsidP="007A6A70">
            <w:pPr>
              <w:ind w:right="-15"/>
              <w:jc w:val="right"/>
              <w:rPr>
                <w:rFonts w:ascii="Browallia New" w:hAnsi="Browallia New" w:cs="Browallia New"/>
                <w:color w:val="000000" w:themeColor="text1"/>
                <w:sz w:val="28"/>
                <w:szCs w:val="28"/>
                <w:lang w:val="en-GB"/>
              </w:rPr>
            </w:pPr>
            <w:r w:rsidRPr="00165C34">
              <w:rPr>
                <w:rFonts w:ascii="BrowalliaUPC" w:hAnsi="BrowalliaUPC" w:cs="BrowalliaUPC"/>
                <w:color w:val="000000" w:themeColor="text1"/>
                <w:sz w:val="28"/>
                <w:szCs w:val="28"/>
              </w:rPr>
              <w:t>335</w:t>
            </w:r>
            <w:r w:rsidRPr="00165C34">
              <w:rPr>
                <w:rFonts w:ascii="BrowalliaUPC" w:hAnsi="BrowalliaUPC" w:cs="BrowalliaUPC"/>
                <w:color w:val="000000" w:themeColor="text1"/>
                <w:sz w:val="28"/>
                <w:szCs w:val="28"/>
                <w:lang w:val="en-GB"/>
              </w:rPr>
              <w:t>,</w:t>
            </w:r>
            <w:r w:rsidRPr="00165C34">
              <w:rPr>
                <w:rFonts w:ascii="BrowalliaUPC" w:hAnsi="BrowalliaUPC" w:cs="BrowalliaUPC"/>
                <w:color w:val="000000" w:themeColor="text1"/>
                <w:sz w:val="28"/>
                <w:szCs w:val="28"/>
              </w:rPr>
              <w:t>939</w:t>
            </w:r>
          </w:p>
        </w:tc>
      </w:tr>
      <w:tr w:rsidR="007A6A70" w:rsidRPr="00165C34" w14:paraId="51FF817F" w14:textId="77777777" w:rsidTr="001E2F97">
        <w:trPr>
          <w:trHeight w:val="374"/>
        </w:trPr>
        <w:tc>
          <w:tcPr>
            <w:tcW w:w="5769" w:type="dxa"/>
          </w:tcPr>
          <w:p w14:paraId="6C3992E0" w14:textId="45A01264" w:rsidR="007A6A70" w:rsidRPr="00165C34" w:rsidRDefault="007A6A70" w:rsidP="007A6A70">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หัก</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77C49F3F" w14:textId="59428115" w:rsidR="007A6A70" w:rsidRPr="00165C34" w:rsidRDefault="00E1714E" w:rsidP="007A6A70">
            <w:pPr>
              <w:pBdr>
                <w:bottom w:val="single" w:sz="4" w:space="1" w:color="auto"/>
              </w:pBdr>
              <w:ind w:right="36"/>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(50,000)</w:t>
            </w:r>
          </w:p>
        </w:tc>
        <w:tc>
          <w:tcPr>
            <w:tcW w:w="1692" w:type="dxa"/>
            <w:shd w:val="clear" w:color="auto" w:fill="auto"/>
          </w:tcPr>
          <w:p w14:paraId="4D1E281A" w14:textId="1F8B0EA5" w:rsidR="007A6A70" w:rsidRPr="00165C34" w:rsidRDefault="007A6A70" w:rsidP="007A6A70">
            <w:pPr>
              <w:pBdr>
                <w:bottom w:val="single" w:sz="4" w:space="1" w:color="auto"/>
              </w:pBdr>
              <w:ind w:right="-15"/>
              <w:jc w:val="right"/>
              <w:rPr>
                <w:rFonts w:ascii="Browallia New" w:hAnsi="Browallia New" w:cs="Browallia New"/>
                <w:color w:val="000000" w:themeColor="text1"/>
                <w:sz w:val="28"/>
                <w:szCs w:val="28"/>
                <w:lang w:val="en-GB"/>
              </w:rPr>
            </w:pPr>
            <w:r w:rsidRPr="00165C34">
              <w:rPr>
                <w:rFonts w:ascii="BrowalliaUPC" w:hAnsi="BrowalliaUPC" w:cs="BrowalliaUPC"/>
                <w:color w:val="000000" w:themeColor="text1"/>
                <w:sz w:val="28"/>
                <w:szCs w:val="28"/>
                <w:cs/>
                <w:lang w:val="en-GB"/>
              </w:rPr>
              <w:t>(</w:t>
            </w:r>
            <w:r w:rsidRPr="00165C34">
              <w:rPr>
                <w:rFonts w:ascii="BrowalliaUPC" w:hAnsi="BrowalliaUPC" w:cs="BrowalliaUPC"/>
                <w:color w:val="000000" w:themeColor="text1"/>
                <w:sz w:val="28"/>
                <w:szCs w:val="28"/>
              </w:rPr>
              <w:t>50</w:t>
            </w:r>
            <w:r w:rsidRPr="00165C34">
              <w:rPr>
                <w:rFonts w:ascii="BrowalliaUPC" w:hAnsi="BrowalliaUPC" w:cs="BrowalliaUPC"/>
                <w:color w:val="000000" w:themeColor="text1"/>
                <w:sz w:val="28"/>
                <w:szCs w:val="28"/>
                <w:lang w:val="en-GB"/>
              </w:rPr>
              <w:t>,</w:t>
            </w:r>
            <w:r w:rsidRPr="00165C34">
              <w:rPr>
                <w:rFonts w:ascii="BrowalliaUPC" w:hAnsi="BrowalliaUPC" w:cs="BrowalliaUPC"/>
                <w:color w:val="000000" w:themeColor="text1"/>
                <w:sz w:val="28"/>
                <w:szCs w:val="28"/>
              </w:rPr>
              <w:t>000</w:t>
            </w:r>
            <w:r w:rsidRPr="00165C34">
              <w:rPr>
                <w:rFonts w:ascii="BrowalliaUPC" w:hAnsi="BrowalliaUPC" w:cs="BrowalliaUPC"/>
                <w:color w:val="000000" w:themeColor="text1"/>
                <w:sz w:val="28"/>
                <w:szCs w:val="28"/>
                <w:cs/>
                <w:lang w:val="en-GB"/>
              </w:rPr>
              <w:t>)</w:t>
            </w:r>
          </w:p>
        </w:tc>
      </w:tr>
      <w:tr w:rsidR="007A6A70" w:rsidRPr="00165C34" w14:paraId="3D95394A" w14:textId="77777777" w:rsidTr="001E2F97">
        <w:trPr>
          <w:trHeight w:val="401"/>
        </w:trPr>
        <w:tc>
          <w:tcPr>
            <w:tcW w:w="5769" w:type="dxa"/>
          </w:tcPr>
          <w:p w14:paraId="5217CBA3" w14:textId="5FE6421E" w:rsidR="007A6A70" w:rsidRPr="00165C34" w:rsidRDefault="007A6A70" w:rsidP="007A6A70">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สุทธิ</w:t>
            </w:r>
          </w:p>
        </w:tc>
        <w:tc>
          <w:tcPr>
            <w:tcW w:w="1746" w:type="dxa"/>
            <w:shd w:val="clear" w:color="auto" w:fill="auto"/>
          </w:tcPr>
          <w:p w14:paraId="75EC18A2" w14:textId="06BB2CDF" w:rsidR="007A6A70" w:rsidRPr="00165C34" w:rsidRDefault="00E1714E" w:rsidP="007A6A70">
            <w:pPr>
              <w:pBdr>
                <w:bottom w:val="single" w:sz="12" w:space="1" w:color="auto"/>
              </w:pBdr>
              <w:ind w:right="36"/>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235,939</w:t>
            </w:r>
          </w:p>
        </w:tc>
        <w:tc>
          <w:tcPr>
            <w:tcW w:w="1692" w:type="dxa"/>
            <w:shd w:val="clear" w:color="auto" w:fill="auto"/>
          </w:tcPr>
          <w:p w14:paraId="7D79F8AE" w14:textId="34BD9A32" w:rsidR="007A6A70" w:rsidRPr="00165C34" w:rsidRDefault="007A6A70" w:rsidP="007A6A70">
            <w:pPr>
              <w:pBdr>
                <w:bottom w:val="single" w:sz="12" w:space="1" w:color="auto"/>
              </w:pBdr>
              <w:ind w:right="-15"/>
              <w:jc w:val="right"/>
              <w:rPr>
                <w:rFonts w:ascii="Browallia New" w:hAnsi="Browallia New" w:cs="Browallia New"/>
                <w:color w:val="000000" w:themeColor="text1"/>
                <w:sz w:val="28"/>
                <w:szCs w:val="28"/>
                <w:lang w:val="en-GB"/>
              </w:rPr>
            </w:pPr>
            <w:r w:rsidRPr="00165C34">
              <w:rPr>
                <w:rFonts w:ascii="BrowalliaUPC" w:hAnsi="BrowalliaUPC" w:cs="BrowalliaUPC"/>
                <w:color w:val="000000" w:themeColor="text1"/>
                <w:sz w:val="28"/>
                <w:szCs w:val="28"/>
              </w:rPr>
              <w:t>285,939</w:t>
            </w:r>
          </w:p>
        </w:tc>
      </w:tr>
    </w:tbl>
    <w:p w14:paraId="1D2BFEEC" w14:textId="04B04EA4" w:rsidR="001561B2" w:rsidRPr="00165C34" w:rsidRDefault="00FA7A55" w:rsidP="00AD3380">
      <w:pPr>
        <w:tabs>
          <w:tab w:val="left" w:pos="900"/>
          <w:tab w:val="left" w:pos="2880"/>
        </w:tabs>
        <w:ind w:left="426" w:right="-1"/>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p>
    <w:p w14:paraId="0DAEEF36" w14:textId="2F889769" w:rsidR="00E8395B" w:rsidRPr="00165C34" w:rsidRDefault="00912B95" w:rsidP="00E8395B">
      <w:pPr>
        <w:tabs>
          <w:tab w:val="left" w:pos="900"/>
          <w:tab w:val="left" w:pos="2880"/>
        </w:tabs>
        <w:ind w:left="426" w:right="-1"/>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ใน</w:t>
      </w:r>
      <w:r w:rsidR="00DD6DB6" w:rsidRPr="00165C34">
        <w:rPr>
          <w:rFonts w:ascii="Browallia New" w:hAnsi="Browallia New" w:cs="Browallia New" w:hint="cs"/>
          <w:color w:val="000000" w:themeColor="text1"/>
          <w:sz w:val="28"/>
          <w:szCs w:val="28"/>
          <w:cs/>
        </w:rPr>
        <w:t>ระหว่าง</w:t>
      </w:r>
      <w:r w:rsidRPr="00165C34">
        <w:rPr>
          <w:rFonts w:ascii="Browallia New" w:hAnsi="Browallia New" w:cs="Browallia New" w:hint="cs"/>
          <w:color w:val="000000" w:themeColor="text1"/>
          <w:sz w:val="28"/>
          <w:szCs w:val="28"/>
          <w:cs/>
        </w:rPr>
        <w:t>ปี</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rPr>
        <w:t>256</w:t>
      </w:r>
      <w:r w:rsidR="000B2465" w:rsidRPr="00165C34">
        <w:rPr>
          <w:rFonts w:ascii="Browallia New" w:hAnsi="Browallia New" w:cs="Browallia New"/>
          <w:color w:val="000000" w:themeColor="text1"/>
          <w:sz w:val="28"/>
          <w:szCs w:val="28"/>
        </w:rPr>
        <w:t>1</w:t>
      </w:r>
      <w:r w:rsidRPr="00165C34">
        <w:rPr>
          <w:rFonts w:ascii="Browallia New" w:hAnsi="Browallia New" w:cs="Browallia New"/>
          <w:color w:val="000000" w:themeColor="text1"/>
          <w:sz w:val="28"/>
          <w:szCs w:val="28"/>
        </w:rPr>
        <w:t xml:space="preserve"> </w:t>
      </w:r>
      <w:r w:rsidR="002F00BF" w:rsidRPr="00165C34">
        <w:rPr>
          <w:rFonts w:ascii="Browallia New" w:hAnsi="Browallia New" w:cs="Browallia New"/>
          <w:color w:val="000000" w:themeColor="text1"/>
          <w:sz w:val="28"/>
          <w:szCs w:val="28"/>
          <w:cs/>
        </w:rPr>
        <w:t>บริษัทได้ทำข้อตกลงกับลูกหนี้การค้ารายหนึ่งเกี่ยวกับการรับชำระหนี้ค่าก่อสร้าง</w:t>
      </w:r>
      <w:r w:rsidR="00C85C72" w:rsidRPr="00165C34">
        <w:rPr>
          <w:rFonts w:ascii="Browallia New" w:hAnsi="Browallia New" w:cs="Browallia New"/>
          <w:color w:val="000000" w:themeColor="text1"/>
          <w:sz w:val="28"/>
          <w:szCs w:val="28"/>
        </w:rPr>
        <w:t xml:space="preserve"> </w:t>
      </w:r>
      <w:r w:rsidR="00BB1676" w:rsidRPr="00165C34">
        <w:rPr>
          <w:rFonts w:ascii="Browallia New" w:hAnsi="Browallia New" w:cs="Browallia New" w:hint="cs"/>
          <w:color w:val="000000" w:themeColor="text1"/>
          <w:sz w:val="28"/>
          <w:szCs w:val="28"/>
          <w:cs/>
        </w:rPr>
        <w:t>โดย</w:t>
      </w:r>
      <w:r w:rsidR="002F00BF" w:rsidRPr="00165C34">
        <w:rPr>
          <w:rFonts w:ascii="Browallia New" w:hAnsi="Browallia New" w:cs="Browallia New"/>
          <w:color w:val="000000" w:themeColor="text1"/>
          <w:sz w:val="28"/>
          <w:szCs w:val="28"/>
          <w:cs/>
        </w:rPr>
        <w:t>ลูกหนี้ดังกล่าวตกลงชำระหนี้ให้กับบริษัทโดยออกตั๋วสัญญาใช้เงิน</w:t>
      </w:r>
      <w:r w:rsidR="00C85C72" w:rsidRPr="00165C34">
        <w:rPr>
          <w:rFonts w:ascii="Browallia New" w:hAnsi="Browallia New" w:cs="Browallia New"/>
          <w:color w:val="000000" w:themeColor="text1"/>
          <w:sz w:val="28"/>
          <w:szCs w:val="28"/>
        </w:rPr>
        <w:t xml:space="preserve"> </w:t>
      </w:r>
      <w:r w:rsidR="002F00BF" w:rsidRPr="00165C34">
        <w:rPr>
          <w:rFonts w:ascii="Browallia New" w:hAnsi="Browallia New" w:cs="Browallia New"/>
          <w:color w:val="000000" w:themeColor="text1"/>
          <w:sz w:val="28"/>
          <w:szCs w:val="28"/>
          <w:cs/>
        </w:rPr>
        <w:t>ซึ่งมีกำหนดชำระภายในระยะเวลา</w:t>
      </w:r>
      <w:r w:rsidR="00C85C72" w:rsidRPr="00165C34">
        <w:rPr>
          <w:rFonts w:ascii="Browallia New" w:hAnsi="Browallia New" w:cs="Browallia New"/>
          <w:color w:val="000000" w:themeColor="text1"/>
          <w:sz w:val="28"/>
          <w:szCs w:val="28"/>
        </w:rPr>
        <w:t xml:space="preserve"> </w:t>
      </w:r>
      <w:r w:rsidR="002F00BF" w:rsidRPr="00165C34">
        <w:rPr>
          <w:rFonts w:ascii="Browallia New" w:hAnsi="Browallia New" w:cs="Browallia New"/>
          <w:color w:val="000000" w:themeColor="text1"/>
          <w:sz w:val="28"/>
          <w:szCs w:val="28"/>
        </w:rPr>
        <w:t>10</w:t>
      </w:r>
      <w:r w:rsidR="00C85C72" w:rsidRPr="00165C34">
        <w:rPr>
          <w:rFonts w:ascii="Browallia New" w:hAnsi="Browallia New" w:cs="Browallia New"/>
          <w:color w:val="000000" w:themeColor="text1"/>
          <w:sz w:val="28"/>
          <w:szCs w:val="28"/>
        </w:rPr>
        <w:t xml:space="preserve"> </w:t>
      </w:r>
      <w:r w:rsidR="002F00BF" w:rsidRPr="00165C34">
        <w:rPr>
          <w:rFonts w:ascii="Browallia New" w:hAnsi="Browallia New" w:cs="Browallia New"/>
          <w:color w:val="000000" w:themeColor="text1"/>
          <w:sz w:val="28"/>
          <w:szCs w:val="28"/>
          <w:cs/>
        </w:rPr>
        <w:t>ปี</w:t>
      </w:r>
      <w:r w:rsidR="00C85C72" w:rsidRPr="00165C34">
        <w:rPr>
          <w:rFonts w:ascii="Browallia New" w:hAnsi="Browallia New" w:cs="Browallia New"/>
          <w:color w:val="000000" w:themeColor="text1"/>
          <w:sz w:val="28"/>
          <w:szCs w:val="28"/>
        </w:rPr>
        <w:t xml:space="preserve"> </w:t>
      </w:r>
      <w:r w:rsidR="002F00BF" w:rsidRPr="00165C34">
        <w:rPr>
          <w:rFonts w:ascii="Browallia New" w:hAnsi="Browallia New" w:cs="Browallia New"/>
          <w:color w:val="000000" w:themeColor="text1"/>
          <w:sz w:val="28"/>
          <w:szCs w:val="28"/>
          <w:cs/>
        </w:rPr>
        <w:t>และมีอัตราดอกเบี้ย</w:t>
      </w:r>
      <w:r w:rsidR="007764C1" w:rsidRPr="00165C34">
        <w:rPr>
          <w:rFonts w:ascii="Browallia New" w:hAnsi="Browallia New" w:cs="Browallia New" w:hint="cs"/>
          <w:color w:val="000000" w:themeColor="text1"/>
          <w:sz w:val="28"/>
          <w:szCs w:val="28"/>
          <w:cs/>
        </w:rPr>
        <w:t xml:space="preserve">     </w:t>
      </w:r>
      <w:r w:rsidR="002F00BF" w:rsidRPr="00165C34">
        <w:rPr>
          <w:rFonts w:ascii="Browallia New" w:hAnsi="Browallia New" w:cs="Browallia New"/>
          <w:color w:val="000000" w:themeColor="text1"/>
          <w:sz w:val="28"/>
          <w:szCs w:val="28"/>
          <w:cs/>
        </w:rPr>
        <w:t>ร้อยละ</w:t>
      </w:r>
      <w:r w:rsidR="00C85C72" w:rsidRPr="00165C34">
        <w:rPr>
          <w:rFonts w:ascii="Browallia New" w:hAnsi="Browallia New" w:cs="Browallia New"/>
          <w:color w:val="000000" w:themeColor="text1"/>
          <w:sz w:val="28"/>
          <w:szCs w:val="28"/>
        </w:rPr>
        <w:t xml:space="preserve"> </w:t>
      </w:r>
      <w:r w:rsidR="002F00BF" w:rsidRPr="00165C34">
        <w:rPr>
          <w:rFonts w:ascii="Browallia New" w:hAnsi="Browallia New" w:cs="Browallia New"/>
          <w:color w:val="000000" w:themeColor="text1"/>
          <w:sz w:val="28"/>
          <w:szCs w:val="28"/>
        </w:rPr>
        <w:t>4.18</w:t>
      </w:r>
      <w:r w:rsidR="00C85C72" w:rsidRPr="00165C34">
        <w:rPr>
          <w:rFonts w:ascii="Browallia New" w:hAnsi="Browallia New" w:cs="Browallia New"/>
          <w:color w:val="000000" w:themeColor="text1"/>
          <w:sz w:val="28"/>
          <w:szCs w:val="28"/>
        </w:rPr>
        <w:t xml:space="preserve"> </w:t>
      </w:r>
      <w:r w:rsidR="002F00BF" w:rsidRPr="00165C34">
        <w:rPr>
          <w:rFonts w:ascii="Browallia New" w:hAnsi="Browallia New" w:cs="Browallia New"/>
          <w:color w:val="000000" w:themeColor="text1"/>
          <w:sz w:val="28"/>
          <w:szCs w:val="28"/>
          <w:cs/>
        </w:rPr>
        <w:t>ต่อปี</w:t>
      </w:r>
      <w:r w:rsidR="00C85C72" w:rsidRPr="00165C34">
        <w:rPr>
          <w:rFonts w:ascii="Browallia New" w:hAnsi="Browallia New" w:cs="Browallia New"/>
          <w:color w:val="000000" w:themeColor="text1"/>
          <w:sz w:val="28"/>
          <w:szCs w:val="28"/>
        </w:rPr>
        <w:t xml:space="preserve"> </w:t>
      </w:r>
    </w:p>
    <w:p w14:paraId="6E071FB5" w14:textId="77777777" w:rsidR="004162EC" w:rsidRPr="00165C34" w:rsidRDefault="004162EC" w:rsidP="0097378A">
      <w:pPr>
        <w:tabs>
          <w:tab w:val="left" w:pos="2880"/>
        </w:tabs>
        <w:ind w:left="426" w:right="-45"/>
        <w:jc w:val="thaiDistribute"/>
        <w:rPr>
          <w:rFonts w:ascii="Browallia New" w:hAnsi="Browallia New" w:cs="Browallia New"/>
          <w:color w:val="000000" w:themeColor="text1"/>
          <w:sz w:val="28"/>
          <w:szCs w:val="28"/>
        </w:rPr>
      </w:pPr>
    </w:p>
    <w:p w14:paraId="09AA1A6A" w14:textId="2B91A5C1" w:rsidR="0097378A" w:rsidRPr="00165C34" w:rsidRDefault="002F00BF" w:rsidP="0097378A">
      <w:pPr>
        <w:tabs>
          <w:tab w:val="left" w:pos="2880"/>
        </w:tabs>
        <w:ind w:left="426" w:right="-45"/>
        <w:jc w:val="thaiDistribute"/>
        <w:rPr>
          <w:rFonts w:ascii="BrowalliaUPC" w:hAnsi="BrowalliaUPC" w:cs="BrowalliaUPC"/>
          <w:sz w:val="28"/>
          <w:szCs w:val="28"/>
          <w:cs/>
        </w:rPr>
      </w:pP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5077D8" w:rsidRPr="00165C34">
        <w:rPr>
          <w:rFonts w:ascii="Browallia New" w:hAnsi="Browallia New" w:cs="Browallia New"/>
          <w:color w:val="000000" w:themeColor="text1"/>
          <w:sz w:val="28"/>
          <w:szCs w:val="28"/>
          <w:lang w:val="en-GB"/>
        </w:rPr>
        <w:t xml:space="preserve">31 </w:t>
      </w:r>
      <w:r w:rsidR="005077D8" w:rsidRPr="00165C34">
        <w:rPr>
          <w:rFonts w:ascii="Browallia New" w:hAnsi="Browallia New" w:cs="Browallia New" w:hint="cs"/>
          <w:color w:val="000000" w:themeColor="text1"/>
          <w:sz w:val="28"/>
          <w:szCs w:val="28"/>
          <w:cs/>
          <w:lang w:val="en-GB"/>
        </w:rPr>
        <w:t>มีนาคม</w:t>
      </w:r>
      <w:r w:rsidR="005077D8"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บริษัทมีเงินกู้ยืมระยะยาวจากสถาบันการเงินในประเทศแห่งหนึ่งจำนวน</w:t>
      </w:r>
      <w:r w:rsidR="00C85C72" w:rsidRPr="00165C34">
        <w:rPr>
          <w:rFonts w:ascii="Browallia New" w:hAnsi="Browallia New" w:cs="Browallia New"/>
          <w:color w:val="000000" w:themeColor="text1"/>
          <w:sz w:val="28"/>
          <w:szCs w:val="28"/>
        </w:rPr>
        <w:t xml:space="preserve"> </w:t>
      </w:r>
      <w:bookmarkStart w:id="2" w:name="_Hlk103325202"/>
      <w:r w:rsidR="00E1714E" w:rsidRPr="00165C34">
        <w:rPr>
          <w:rFonts w:ascii="Browallia New" w:hAnsi="Browallia New" w:cs="Browallia New"/>
          <w:color w:val="000000" w:themeColor="text1"/>
          <w:sz w:val="28"/>
          <w:szCs w:val="28"/>
        </w:rPr>
        <w:t>285.94</w:t>
      </w:r>
      <w:bookmarkEnd w:id="2"/>
      <w:r w:rsidR="00E112A9"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ล้านบาท</w:t>
      </w:r>
      <w:r w:rsidR="007D55E9" w:rsidRPr="00165C34">
        <w:rPr>
          <w:rFonts w:ascii="Browallia New" w:hAnsi="Browallia New" w:cs="Browallia New"/>
          <w:color w:val="000000" w:themeColor="text1"/>
          <w:sz w:val="28"/>
          <w:szCs w:val="28"/>
        </w:rPr>
        <w:t xml:space="preserve"> </w:t>
      </w:r>
      <w:r w:rsidR="00DE6D2B" w:rsidRPr="00165C34">
        <w:rPr>
          <w:rFonts w:ascii="Browallia New" w:hAnsi="Browallia New" w:cs="Browallia New"/>
          <w:color w:val="000000" w:themeColor="text1"/>
          <w:sz w:val="28"/>
          <w:szCs w:val="28"/>
        </w:rPr>
        <w:t xml:space="preserve"> </w:t>
      </w:r>
      <w:r w:rsidR="005077D8" w:rsidRPr="00165C34">
        <w:rPr>
          <w:rFonts w:ascii="Browallia New" w:hAnsi="Browallia New" w:cs="Browallia New"/>
          <w:color w:val="000000" w:themeColor="text1"/>
          <w:sz w:val="28"/>
          <w:szCs w:val="28"/>
        </w:rPr>
        <w:t xml:space="preserve"> </w:t>
      </w:r>
      <w:r w:rsidR="00B64AC0" w:rsidRPr="00165C34">
        <w:rPr>
          <w:rFonts w:ascii="Browallia New" w:hAnsi="Browallia New" w:cs="Browallia New"/>
          <w:color w:val="000000" w:themeColor="text1"/>
          <w:sz w:val="28"/>
          <w:szCs w:val="28"/>
        </w:rPr>
        <w:t xml:space="preserve">(31 </w:t>
      </w:r>
      <w:r w:rsidR="00B64AC0" w:rsidRPr="00165C34">
        <w:rPr>
          <w:rFonts w:ascii="Browallia New" w:hAnsi="Browallia New" w:cs="Browallia New" w:hint="cs"/>
          <w:color w:val="000000" w:themeColor="text1"/>
          <w:sz w:val="28"/>
          <w:szCs w:val="28"/>
          <w:cs/>
        </w:rPr>
        <w:t>ธันวาคม</w:t>
      </w:r>
      <w:r w:rsidR="00C85C72" w:rsidRPr="00165C34">
        <w:rPr>
          <w:rFonts w:ascii="Browallia New" w:hAnsi="Browallia New" w:cs="Browallia New" w:hint="cs"/>
          <w:color w:val="000000" w:themeColor="text1"/>
          <w:sz w:val="28"/>
          <w:szCs w:val="28"/>
        </w:rPr>
        <w:t xml:space="preserve"> </w:t>
      </w:r>
      <w:r w:rsidR="00B64AC0" w:rsidRPr="00165C34">
        <w:rPr>
          <w:rFonts w:ascii="Browallia New" w:hAnsi="Browallia New" w:cs="Browallia New"/>
          <w:color w:val="000000" w:themeColor="text1"/>
          <w:sz w:val="28"/>
          <w:szCs w:val="28"/>
        </w:rPr>
        <w:t>2</w:t>
      </w:r>
      <w:r w:rsidR="00A96158" w:rsidRPr="00165C34">
        <w:rPr>
          <w:rFonts w:ascii="Browallia New" w:hAnsi="Browallia New" w:cs="Browallia New"/>
          <w:color w:val="000000" w:themeColor="text1"/>
          <w:sz w:val="28"/>
          <w:szCs w:val="28"/>
        </w:rPr>
        <w:t>56</w:t>
      </w:r>
      <w:r w:rsidR="005077D8" w:rsidRPr="00165C34">
        <w:rPr>
          <w:rFonts w:ascii="Browallia New" w:hAnsi="Browallia New" w:cs="Browallia New"/>
          <w:color w:val="000000" w:themeColor="text1"/>
          <w:sz w:val="28"/>
          <w:szCs w:val="28"/>
        </w:rPr>
        <w:t>4</w:t>
      </w:r>
      <w:r w:rsidR="00B64AC0" w:rsidRPr="00165C34">
        <w:rPr>
          <w:rFonts w:ascii="Browallia New" w:hAnsi="Browallia New" w:cs="Browallia New"/>
          <w:color w:val="000000" w:themeColor="text1"/>
          <w:sz w:val="28"/>
          <w:szCs w:val="28"/>
        </w:rPr>
        <w:t xml:space="preserve"> : </w:t>
      </w:r>
      <w:r w:rsidR="00005BD6" w:rsidRPr="00165C34">
        <w:rPr>
          <w:rFonts w:ascii="BrowalliaUPC" w:hAnsi="BrowalliaUPC" w:cs="BrowalliaUPC"/>
          <w:sz w:val="28"/>
          <w:szCs w:val="28"/>
        </w:rPr>
        <w:t>335.94</w:t>
      </w:r>
      <w:r w:rsidR="00C85C72" w:rsidRPr="00165C34">
        <w:rPr>
          <w:rFonts w:ascii="Browallia New" w:hAnsi="Browallia New" w:cs="Browallia New"/>
          <w:sz w:val="28"/>
          <w:szCs w:val="28"/>
        </w:rPr>
        <w:t xml:space="preserve"> </w:t>
      </w:r>
      <w:r w:rsidR="007D55E9" w:rsidRPr="00165C34">
        <w:rPr>
          <w:rFonts w:ascii="Browallia New" w:hAnsi="Browallia New" w:cs="Browallia New" w:hint="cs"/>
          <w:color w:val="000000" w:themeColor="text1"/>
          <w:sz w:val="28"/>
          <w:szCs w:val="28"/>
          <w:cs/>
        </w:rPr>
        <w:t>ล้านบาท</w:t>
      </w:r>
      <w:r w:rsidR="00B64AC0" w:rsidRPr="00165C34">
        <w:rPr>
          <w:rFonts w:ascii="Browallia New" w:hAnsi="Browallia New" w:cs="Browallia New"/>
          <w:color w:val="000000" w:themeColor="text1"/>
          <w:sz w:val="28"/>
          <w:szCs w:val="28"/>
        </w:rPr>
        <w:t>)</w:t>
      </w:r>
      <w:r w:rsidR="008108AA"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เงินกู้ยืมดังกล่าวมีอัตราดอกเบี้ยร้อยละ</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4</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ต่อปี</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และมีกำหนดชำระคืนเงินต้นพร้อมดอกเบี้ยเมื่อบริษัทได้รับชำระเงินตาม</w:t>
      </w:r>
      <w:r w:rsidR="005334C6" w:rsidRPr="00165C34">
        <w:rPr>
          <w:rFonts w:ascii="Browallia New" w:hAnsi="Browallia New" w:cs="Browallia New" w:hint="cs"/>
          <w:color w:val="000000" w:themeColor="text1"/>
          <w:sz w:val="28"/>
          <w:szCs w:val="28"/>
          <w:cs/>
        </w:rPr>
        <w:t>กำหนดชำระของ</w:t>
      </w:r>
      <w:r w:rsidRPr="00165C34">
        <w:rPr>
          <w:rFonts w:ascii="Browallia New" w:hAnsi="Browallia New" w:cs="Browallia New"/>
          <w:color w:val="000000" w:themeColor="text1"/>
          <w:sz w:val="28"/>
          <w:szCs w:val="28"/>
          <w:cs/>
        </w:rPr>
        <w:t>ตั๋วสัญญาใช้เงินจากลูกหนี้</w:t>
      </w:r>
      <w:r w:rsidR="005334C6" w:rsidRPr="00165C34">
        <w:rPr>
          <w:rFonts w:ascii="Browallia New" w:hAnsi="Browallia New" w:cs="Browallia New" w:hint="cs"/>
          <w:color w:val="000000" w:themeColor="text1"/>
          <w:sz w:val="28"/>
          <w:szCs w:val="28"/>
          <w:cs/>
        </w:rPr>
        <w:t>ดัง</w:t>
      </w:r>
      <w:r w:rsidRPr="00165C34">
        <w:rPr>
          <w:rFonts w:ascii="Browallia New" w:hAnsi="Browallia New" w:cs="Browallia New"/>
          <w:color w:val="000000" w:themeColor="text1"/>
          <w:sz w:val="28"/>
          <w:szCs w:val="28"/>
          <w:cs/>
        </w:rPr>
        <w:t>กล่าว</w:t>
      </w:r>
      <w:r w:rsidR="0097378A" w:rsidRPr="00165C34">
        <w:rPr>
          <w:rFonts w:ascii="Browallia New" w:hAnsi="Browallia New" w:cs="Browallia New" w:hint="cs"/>
          <w:color w:val="000000" w:themeColor="text1"/>
          <w:sz w:val="28"/>
          <w:szCs w:val="28"/>
          <w:cs/>
        </w:rPr>
        <w:t xml:space="preserve"> </w:t>
      </w:r>
      <w:r w:rsidR="0097378A" w:rsidRPr="00165C34">
        <w:rPr>
          <w:rFonts w:ascii="BrowalliaUPC" w:hAnsi="BrowalliaUPC" w:cs="BrowalliaUPC"/>
          <w:sz w:val="28"/>
          <w:szCs w:val="28"/>
        </w:rPr>
        <w:t>(</w:t>
      </w:r>
      <w:r w:rsidR="0097378A" w:rsidRPr="00165C34">
        <w:rPr>
          <w:rFonts w:ascii="BrowalliaUPC" w:hAnsi="BrowalliaUPC" w:cs="BrowalliaUPC" w:hint="cs"/>
          <w:sz w:val="28"/>
          <w:szCs w:val="28"/>
          <w:cs/>
        </w:rPr>
        <w:t>ตามที่เปิดเผยใน</w:t>
      </w:r>
      <w:r w:rsidR="004162EC" w:rsidRPr="00165C34">
        <w:rPr>
          <w:rFonts w:ascii="BrowalliaUPC" w:hAnsi="BrowalliaUPC" w:cs="BrowalliaUPC" w:hint="cs"/>
          <w:sz w:val="28"/>
          <w:szCs w:val="28"/>
          <w:cs/>
        </w:rPr>
        <w:t xml:space="preserve">          </w:t>
      </w:r>
      <w:r w:rsidR="0097378A" w:rsidRPr="00165C34">
        <w:rPr>
          <w:rFonts w:ascii="BrowalliaUPC" w:hAnsi="BrowalliaUPC" w:cs="BrowalliaUPC" w:hint="cs"/>
          <w:sz w:val="28"/>
          <w:szCs w:val="28"/>
          <w:cs/>
        </w:rPr>
        <w:t>หมายเหตุประกอบงบการเงิน</w:t>
      </w:r>
      <w:r w:rsidR="00556247" w:rsidRPr="00165C34">
        <w:rPr>
          <w:rFonts w:ascii="BrowalliaUPC" w:hAnsi="BrowalliaUPC" w:cs="BrowalliaUPC" w:hint="cs"/>
          <w:sz w:val="28"/>
          <w:szCs w:val="28"/>
          <w:cs/>
        </w:rPr>
        <w:t>ระหว่างกาล</w:t>
      </w:r>
      <w:r w:rsidR="0097378A" w:rsidRPr="00165C34">
        <w:rPr>
          <w:rFonts w:ascii="BrowalliaUPC" w:hAnsi="BrowalliaUPC" w:cs="BrowalliaUPC" w:hint="cs"/>
          <w:sz w:val="28"/>
          <w:szCs w:val="28"/>
          <w:cs/>
        </w:rPr>
        <w:t xml:space="preserve">ข้อ </w:t>
      </w:r>
      <w:r w:rsidR="0097378A" w:rsidRPr="00165C34">
        <w:rPr>
          <w:rFonts w:ascii="BrowalliaUPC" w:hAnsi="BrowalliaUPC" w:cs="BrowalliaUPC"/>
          <w:sz w:val="28"/>
          <w:szCs w:val="28"/>
        </w:rPr>
        <w:t>2</w:t>
      </w:r>
      <w:r w:rsidR="00556247" w:rsidRPr="00165C34">
        <w:rPr>
          <w:rFonts w:ascii="BrowalliaUPC" w:hAnsi="BrowalliaUPC" w:cs="BrowalliaUPC"/>
          <w:sz w:val="28"/>
          <w:szCs w:val="28"/>
        </w:rPr>
        <w:t>1</w:t>
      </w:r>
      <w:r w:rsidR="0097378A" w:rsidRPr="00165C34">
        <w:rPr>
          <w:rFonts w:ascii="BrowalliaUPC" w:hAnsi="BrowalliaUPC" w:cs="BrowalliaUPC"/>
          <w:sz w:val="28"/>
          <w:szCs w:val="28"/>
        </w:rPr>
        <w:t>)</w:t>
      </w:r>
    </w:p>
    <w:p w14:paraId="47F67033" w14:textId="4A35F68B" w:rsidR="008F20F8" w:rsidRPr="00165C34" w:rsidRDefault="008F20F8" w:rsidP="00E8395B">
      <w:pPr>
        <w:tabs>
          <w:tab w:val="left" w:pos="900"/>
          <w:tab w:val="left" w:pos="2880"/>
        </w:tabs>
        <w:ind w:left="426" w:right="-1"/>
        <w:jc w:val="thaiDistribute"/>
        <w:rPr>
          <w:rFonts w:ascii="Browallia New" w:hAnsi="Browallia New" w:cs="Browallia New"/>
          <w:color w:val="000000" w:themeColor="text1"/>
          <w:sz w:val="28"/>
          <w:szCs w:val="28"/>
        </w:rPr>
      </w:pPr>
    </w:p>
    <w:p w14:paraId="13400D3D" w14:textId="1B488F5D" w:rsidR="004C4C8A" w:rsidRPr="00165C34" w:rsidRDefault="004C4C8A" w:rsidP="00E8395B">
      <w:pPr>
        <w:tabs>
          <w:tab w:val="left" w:pos="900"/>
          <w:tab w:val="left" w:pos="2880"/>
        </w:tabs>
        <w:ind w:left="426" w:right="-1"/>
        <w:jc w:val="thaiDistribute"/>
        <w:rPr>
          <w:rFonts w:ascii="Browallia New" w:hAnsi="Browallia New" w:cs="Browallia New"/>
          <w:color w:val="000000" w:themeColor="text1"/>
          <w:sz w:val="28"/>
          <w:szCs w:val="28"/>
        </w:rPr>
      </w:pPr>
    </w:p>
    <w:p w14:paraId="31162856" w14:textId="1799F32B" w:rsidR="004C4C8A" w:rsidRPr="00165C34" w:rsidRDefault="004C4C8A" w:rsidP="009961B8">
      <w:pPr>
        <w:tabs>
          <w:tab w:val="left" w:pos="900"/>
          <w:tab w:val="left" w:pos="2880"/>
        </w:tabs>
        <w:ind w:right="-1"/>
        <w:jc w:val="thaiDistribute"/>
        <w:rPr>
          <w:rFonts w:ascii="Browallia New" w:hAnsi="Browallia New" w:cs="Browallia New"/>
          <w:color w:val="000000" w:themeColor="text1"/>
          <w:sz w:val="28"/>
          <w:szCs w:val="28"/>
        </w:rPr>
      </w:pPr>
    </w:p>
    <w:p w14:paraId="08126548" w14:textId="6E301CBD" w:rsidR="00FB2920" w:rsidRPr="00165C34" w:rsidRDefault="00FB2920" w:rsidP="009961B8">
      <w:pPr>
        <w:tabs>
          <w:tab w:val="left" w:pos="900"/>
          <w:tab w:val="left" w:pos="2880"/>
        </w:tabs>
        <w:ind w:right="-1"/>
        <w:jc w:val="thaiDistribute"/>
        <w:rPr>
          <w:rFonts w:ascii="Browallia New" w:hAnsi="Browallia New" w:cs="Browallia New"/>
          <w:color w:val="000000" w:themeColor="text1"/>
          <w:sz w:val="28"/>
          <w:szCs w:val="28"/>
        </w:rPr>
      </w:pPr>
    </w:p>
    <w:p w14:paraId="46CB720D" w14:textId="77777777" w:rsidR="008D3001" w:rsidRPr="00165C34" w:rsidRDefault="008D3001" w:rsidP="009961B8">
      <w:pPr>
        <w:tabs>
          <w:tab w:val="left" w:pos="900"/>
          <w:tab w:val="left" w:pos="2880"/>
        </w:tabs>
        <w:ind w:right="-1"/>
        <w:jc w:val="thaiDistribute"/>
        <w:rPr>
          <w:rFonts w:ascii="Browallia New" w:hAnsi="Browallia New" w:cs="Browallia New"/>
          <w:color w:val="000000" w:themeColor="text1"/>
          <w:sz w:val="28"/>
          <w:szCs w:val="28"/>
        </w:rPr>
      </w:pPr>
    </w:p>
    <w:p w14:paraId="36B93D74" w14:textId="77777777" w:rsidR="00FB2920" w:rsidRPr="00165C34" w:rsidRDefault="00FB2920" w:rsidP="009961B8">
      <w:pPr>
        <w:tabs>
          <w:tab w:val="left" w:pos="900"/>
          <w:tab w:val="left" w:pos="2880"/>
        </w:tabs>
        <w:ind w:right="-1"/>
        <w:jc w:val="thaiDistribute"/>
        <w:rPr>
          <w:rFonts w:ascii="Browallia New" w:hAnsi="Browallia New" w:cs="Browallia New"/>
          <w:color w:val="000000" w:themeColor="text1"/>
          <w:sz w:val="28"/>
          <w:szCs w:val="28"/>
        </w:rPr>
      </w:pPr>
    </w:p>
    <w:p w14:paraId="0CB90616" w14:textId="2A731B55" w:rsidR="00AB224F" w:rsidRPr="00165C34"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3" w:name="_Hlk72003182"/>
      <w:r w:rsidRPr="00165C34">
        <w:rPr>
          <w:rFonts w:ascii="Browallia New" w:hAnsi="Browallia New" w:cs="Browallia New"/>
          <w:b/>
          <w:bCs/>
          <w:color w:val="000000" w:themeColor="text1"/>
          <w:sz w:val="28"/>
          <w:szCs w:val="28"/>
          <w:cs/>
        </w:rPr>
        <w:lastRenderedPageBreak/>
        <w:t>ลูกหนี้การค้า</w:t>
      </w:r>
      <w:r w:rsidR="00C85C72"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cs/>
        </w:rPr>
        <w:t>กิจการที่ไม่เกี่ยวข้องกัน</w:t>
      </w:r>
    </w:p>
    <w:bookmarkEnd w:id="3"/>
    <w:p w14:paraId="0CB90617" w14:textId="77777777" w:rsidR="00AB224F" w:rsidRPr="00165C34" w:rsidRDefault="00AB224F" w:rsidP="00027F41">
      <w:pPr>
        <w:tabs>
          <w:tab w:val="left" w:pos="900"/>
          <w:tab w:val="left" w:pos="2880"/>
        </w:tabs>
        <w:ind w:left="357" w:right="-45" w:hanging="357"/>
        <w:jc w:val="thaiDistribute"/>
        <w:rPr>
          <w:rFonts w:ascii="Browallia New" w:hAnsi="Browallia New" w:cs="Browallia New"/>
          <w:color w:val="000000" w:themeColor="text1"/>
          <w:sz w:val="28"/>
          <w:szCs w:val="28"/>
          <w:lang w:val="en-GB"/>
        </w:rPr>
      </w:pPr>
    </w:p>
    <w:p w14:paraId="0CB9061A" w14:textId="2F277CB4" w:rsidR="00AB224F" w:rsidRPr="00165C34"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ลูกหนี้การค้า</w:t>
      </w:r>
      <w:r w:rsidR="007764C1" w:rsidRPr="00165C34">
        <w:rPr>
          <w:rFonts w:ascii="Browallia New" w:hAnsi="Browallia New" w:cs="Browallia New" w:hint="cs"/>
          <w:color w:val="000000" w:themeColor="text1"/>
          <w:sz w:val="28"/>
          <w:szCs w:val="28"/>
          <w:cs/>
        </w:rPr>
        <w:t xml:space="preserve"> </w:t>
      </w:r>
      <w:r w:rsidR="007764C1" w:rsidRPr="00165C34">
        <w:rPr>
          <w:rFonts w:ascii="Browallia New" w:hAnsi="Browallia New" w:cs="Browallia New"/>
          <w:color w:val="000000" w:themeColor="text1"/>
          <w:sz w:val="28"/>
          <w:szCs w:val="28"/>
        </w:rPr>
        <w:t xml:space="preserve">- </w:t>
      </w:r>
      <w:r w:rsidR="007764C1" w:rsidRPr="00165C34">
        <w:rPr>
          <w:rFonts w:ascii="Browallia New" w:hAnsi="Browallia New" w:cs="Browallia New" w:hint="cs"/>
          <w:color w:val="000000" w:themeColor="text1"/>
          <w:sz w:val="28"/>
          <w:szCs w:val="28"/>
          <w:cs/>
        </w:rPr>
        <w:t>กิจการที่ไม่เกี่ยวข้องกัน</w:t>
      </w:r>
      <w:r w:rsidR="00C85C72" w:rsidRPr="00165C34">
        <w:rPr>
          <w:rFonts w:ascii="Browallia New" w:hAnsi="Browallia New" w:cs="Browallia New"/>
          <w:color w:val="000000" w:themeColor="text1"/>
          <w:sz w:val="28"/>
          <w:szCs w:val="28"/>
        </w:rPr>
        <w:t xml:space="preserve"> </w:t>
      </w:r>
      <w:r w:rsidR="00BE184F"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00BE184F"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AC6159" w:rsidRPr="00165C34">
        <w:rPr>
          <w:rFonts w:ascii="Browallia New" w:hAnsi="Browallia New" w:cs="Browallia New"/>
          <w:color w:val="000000" w:themeColor="text1"/>
          <w:sz w:val="28"/>
          <w:szCs w:val="28"/>
          <w:lang w:val="en-GB"/>
        </w:rPr>
        <w:t xml:space="preserve">31 </w:t>
      </w:r>
      <w:r w:rsidR="00AC6159" w:rsidRPr="00165C34">
        <w:rPr>
          <w:rFonts w:ascii="Browallia New" w:hAnsi="Browallia New" w:cs="Browallia New" w:hint="cs"/>
          <w:color w:val="000000" w:themeColor="text1"/>
          <w:sz w:val="28"/>
          <w:szCs w:val="28"/>
          <w:cs/>
          <w:lang w:val="en-GB"/>
        </w:rPr>
        <w:t>มีนาคม</w:t>
      </w:r>
      <w:r w:rsidR="00AC6159"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color w:val="000000" w:themeColor="text1"/>
          <w:sz w:val="28"/>
          <w:szCs w:val="28"/>
        </w:rPr>
        <w:t xml:space="preserve"> </w:t>
      </w:r>
      <w:r w:rsidR="00BE184F" w:rsidRPr="00165C34">
        <w:rPr>
          <w:rFonts w:ascii="Browallia New" w:hAnsi="Browallia New" w:cs="Browallia New"/>
          <w:color w:val="000000" w:themeColor="text1"/>
          <w:sz w:val="28"/>
          <w:szCs w:val="28"/>
          <w:cs/>
        </w:rPr>
        <w:t>และ</w:t>
      </w:r>
      <w:r w:rsidR="008D629E" w:rsidRPr="00165C34">
        <w:rPr>
          <w:rFonts w:ascii="Browallia New" w:hAnsi="Browallia New" w:cs="Browallia New"/>
          <w:color w:val="000000" w:themeColor="text1"/>
          <w:sz w:val="28"/>
          <w:szCs w:val="28"/>
        </w:rPr>
        <w:t xml:space="preserve"> </w:t>
      </w:r>
      <w:r w:rsidR="00BE184F"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DE0E9B" w:rsidRPr="00165C34">
        <w:rPr>
          <w:rFonts w:ascii="Browallia New" w:hAnsi="Browallia New" w:cs="Browallia New"/>
          <w:color w:val="000000" w:themeColor="text1"/>
          <w:sz w:val="28"/>
          <w:szCs w:val="28"/>
          <w:lang w:val="en-GB"/>
        </w:rPr>
        <w:t>31</w:t>
      </w:r>
      <w:r w:rsidR="00BE184F" w:rsidRPr="00165C34">
        <w:rPr>
          <w:rFonts w:ascii="Browallia New" w:hAnsi="Browallia New" w:cs="Browallia New"/>
          <w:color w:val="000000" w:themeColor="text1"/>
          <w:sz w:val="28"/>
          <w:szCs w:val="28"/>
          <w:lang w:val="en-GB"/>
        </w:rPr>
        <w:t xml:space="preserve"> </w:t>
      </w:r>
      <w:r w:rsidR="00BE184F" w:rsidRPr="00165C34">
        <w:rPr>
          <w:rFonts w:ascii="Browallia New" w:hAnsi="Browallia New" w:cs="Browallia New"/>
          <w:color w:val="000000" w:themeColor="text1"/>
          <w:sz w:val="28"/>
          <w:szCs w:val="28"/>
          <w:cs/>
          <w:lang w:val="en-GB"/>
        </w:rPr>
        <w:t>ธันวาคม</w:t>
      </w:r>
      <w:r w:rsidR="00C85C72" w:rsidRPr="00165C34">
        <w:rPr>
          <w:rFonts w:ascii="Browallia New" w:hAnsi="Browallia New" w:cs="Browallia New"/>
          <w:color w:val="000000" w:themeColor="text1"/>
          <w:sz w:val="28"/>
          <w:szCs w:val="28"/>
        </w:rPr>
        <w:t xml:space="preserve"> </w:t>
      </w:r>
      <w:r w:rsidR="00DE0E9B" w:rsidRPr="00165C34">
        <w:rPr>
          <w:rFonts w:ascii="Browallia New" w:hAnsi="Browallia New" w:cs="Browallia New"/>
          <w:color w:val="000000" w:themeColor="text1"/>
          <w:sz w:val="28"/>
          <w:szCs w:val="28"/>
          <w:lang w:val="en-GB"/>
        </w:rPr>
        <w:t>256</w:t>
      </w:r>
      <w:r w:rsidR="00AC6159" w:rsidRPr="00165C34">
        <w:rPr>
          <w:rFonts w:ascii="Browallia New" w:hAnsi="Browallia New" w:cs="Browallia New"/>
          <w:color w:val="000000" w:themeColor="text1"/>
          <w:sz w:val="28"/>
          <w:szCs w:val="28"/>
          <w:lang w:val="en-GB"/>
        </w:rPr>
        <w:t>4</w:t>
      </w:r>
      <w:r w:rsidR="00BE184F"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แยกตามอายุหนี้ที่ค้างชำระมีดังนี้</w:t>
      </w:r>
    </w:p>
    <w:p w14:paraId="4FF0CB8C" w14:textId="77777777" w:rsidR="00EE6287" w:rsidRPr="00165C34" w:rsidRDefault="00EE6287" w:rsidP="00704B73">
      <w:pPr>
        <w:tabs>
          <w:tab w:val="left" w:pos="720"/>
          <w:tab w:val="left" w:pos="900"/>
          <w:tab w:val="left" w:pos="2880"/>
        </w:tabs>
        <w:ind w:left="426" w:right="-45"/>
        <w:jc w:val="thaiDistribute"/>
        <w:rPr>
          <w:rFonts w:ascii="Browallia New" w:hAnsi="Browallia New" w:cs="Browallia New"/>
          <w:color w:val="000000" w:themeColor="text1"/>
        </w:rPr>
      </w:pPr>
    </w:p>
    <w:p w14:paraId="6386FB10" w14:textId="77777777" w:rsidR="00267D84" w:rsidRPr="00165C34" w:rsidRDefault="00267D84" w:rsidP="00704B73">
      <w:pPr>
        <w:tabs>
          <w:tab w:val="left" w:pos="720"/>
          <w:tab w:val="left" w:pos="900"/>
          <w:tab w:val="left" w:pos="2880"/>
        </w:tabs>
        <w:ind w:left="426" w:right="-45"/>
        <w:jc w:val="thaiDistribute"/>
        <w:rPr>
          <w:rFonts w:ascii="Browallia New" w:hAnsi="Browallia New" w:cs="Browallia New"/>
          <w:color w:val="000000" w:themeColor="text1"/>
          <w:sz w:val="8"/>
          <w:szCs w:val="8"/>
        </w:rPr>
      </w:pPr>
    </w:p>
    <w:tbl>
      <w:tblPr>
        <w:tblW w:w="9145" w:type="dxa"/>
        <w:tblInd w:w="426" w:type="dxa"/>
        <w:tblLayout w:type="fixed"/>
        <w:tblLook w:val="0000" w:firstRow="0" w:lastRow="0" w:firstColumn="0" w:lastColumn="0" w:noHBand="0" w:noVBand="0"/>
      </w:tblPr>
      <w:tblGrid>
        <w:gridCol w:w="4002"/>
        <w:gridCol w:w="1275"/>
        <w:gridCol w:w="1276"/>
        <w:gridCol w:w="1296"/>
        <w:gridCol w:w="1296"/>
      </w:tblGrid>
      <w:tr w:rsidR="00284DD7" w:rsidRPr="00165C34" w14:paraId="0CB9061E" w14:textId="77777777" w:rsidTr="00757243">
        <w:tc>
          <w:tcPr>
            <w:tcW w:w="4002" w:type="dxa"/>
          </w:tcPr>
          <w:p w14:paraId="0CB9061B" w14:textId="77777777" w:rsidR="00AB224F" w:rsidRPr="00165C34" w:rsidRDefault="00AB224F" w:rsidP="00DB6050">
            <w:pPr>
              <w:rPr>
                <w:rFonts w:ascii="Browallia New" w:hAnsi="Browallia New" w:cs="Browallia New"/>
                <w:color w:val="000000" w:themeColor="text1"/>
                <w:sz w:val="28"/>
                <w:szCs w:val="28"/>
              </w:rPr>
            </w:pPr>
          </w:p>
        </w:tc>
        <w:tc>
          <w:tcPr>
            <w:tcW w:w="2551" w:type="dxa"/>
            <w:gridSpan w:val="2"/>
            <w:vAlign w:val="bottom"/>
          </w:tcPr>
          <w:p w14:paraId="0CB9061C" w14:textId="1C1FC4E0" w:rsidR="00AB224F" w:rsidRPr="00165C34" w:rsidRDefault="00AB224F" w:rsidP="00044AC6">
            <w:pPr>
              <w:ind w:right="-2"/>
              <w:jc w:val="center"/>
              <w:rPr>
                <w:rFonts w:ascii="Browallia New" w:hAnsi="Browallia New" w:cs="Browallia New"/>
                <w:color w:val="000000" w:themeColor="text1"/>
                <w:sz w:val="28"/>
                <w:szCs w:val="28"/>
                <w:cs/>
              </w:rPr>
            </w:pPr>
          </w:p>
        </w:tc>
        <w:tc>
          <w:tcPr>
            <w:tcW w:w="2592" w:type="dxa"/>
            <w:gridSpan w:val="2"/>
            <w:vAlign w:val="bottom"/>
          </w:tcPr>
          <w:p w14:paraId="0CB9061D" w14:textId="3DF77952" w:rsidR="00AB224F" w:rsidRPr="00165C34" w:rsidRDefault="00044AC6" w:rsidP="5A29A959">
            <w:pPr>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284DD7" w:rsidRPr="00165C34" w14:paraId="73E15404" w14:textId="77777777" w:rsidTr="00757243">
        <w:tc>
          <w:tcPr>
            <w:tcW w:w="4002" w:type="dxa"/>
          </w:tcPr>
          <w:p w14:paraId="382C252E" w14:textId="77777777" w:rsidR="00044AC6" w:rsidRPr="00165C34" w:rsidRDefault="00044AC6" w:rsidP="00044AC6">
            <w:pPr>
              <w:rPr>
                <w:rFonts w:ascii="Browallia New" w:hAnsi="Browallia New" w:cs="Browallia New"/>
                <w:color w:val="000000" w:themeColor="text1"/>
                <w:sz w:val="28"/>
                <w:szCs w:val="28"/>
              </w:rPr>
            </w:pPr>
          </w:p>
        </w:tc>
        <w:tc>
          <w:tcPr>
            <w:tcW w:w="2551" w:type="dxa"/>
            <w:gridSpan w:val="2"/>
            <w:vAlign w:val="bottom"/>
          </w:tcPr>
          <w:p w14:paraId="109B2F41" w14:textId="35ADB847" w:rsidR="00044AC6" w:rsidRPr="00165C34" w:rsidRDefault="00044AC6" w:rsidP="5A29A959">
            <w:pPr>
              <w:pBdr>
                <w:bottom w:val="single" w:sz="4" w:space="1" w:color="auto"/>
              </w:pBdr>
              <w:ind w:right="-2"/>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งบการเงินรวม</w:t>
            </w:r>
          </w:p>
        </w:tc>
        <w:tc>
          <w:tcPr>
            <w:tcW w:w="2592" w:type="dxa"/>
            <w:gridSpan w:val="2"/>
            <w:vAlign w:val="bottom"/>
          </w:tcPr>
          <w:p w14:paraId="2C70866A" w14:textId="648343F2" w:rsidR="00044AC6" w:rsidRPr="00165C34" w:rsidRDefault="00044AC6" w:rsidP="5A29A959">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งบการเงินเฉพาะของบริษัท</w:t>
            </w:r>
          </w:p>
        </w:tc>
      </w:tr>
      <w:tr w:rsidR="00AC6159" w:rsidRPr="00165C34" w14:paraId="0CB90624" w14:textId="77777777" w:rsidTr="00757243">
        <w:trPr>
          <w:trHeight w:val="345"/>
        </w:trPr>
        <w:tc>
          <w:tcPr>
            <w:tcW w:w="4002" w:type="dxa"/>
            <w:vAlign w:val="bottom"/>
          </w:tcPr>
          <w:p w14:paraId="0CB9061F" w14:textId="77777777" w:rsidR="00AC6159" w:rsidRPr="00165C34" w:rsidRDefault="00AC6159" w:rsidP="00AC6159">
            <w:pPr>
              <w:pBdr>
                <w:bottom w:val="single" w:sz="4" w:space="1" w:color="auto"/>
              </w:pBdr>
              <w:ind w:right="34"/>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อายุลูกหนี้</w:t>
            </w:r>
          </w:p>
        </w:tc>
        <w:tc>
          <w:tcPr>
            <w:tcW w:w="1275" w:type="dxa"/>
          </w:tcPr>
          <w:p w14:paraId="0CB90620" w14:textId="54001108" w:rsidR="00AC6159" w:rsidRPr="00165C34" w:rsidRDefault="00AC6159" w:rsidP="00AC615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76" w:type="dxa"/>
          </w:tcPr>
          <w:p w14:paraId="0CB90621" w14:textId="36D6ACD7" w:rsidR="00AC6159" w:rsidRPr="00165C34" w:rsidRDefault="00AC6159" w:rsidP="00AC615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96" w:type="dxa"/>
          </w:tcPr>
          <w:p w14:paraId="0CB90622" w14:textId="1E5FF01E" w:rsidR="00AC6159" w:rsidRPr="00165C34" w:rsidRDefault="00AC6159" w:rsidP="00AC615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96" w:type="dxa"/>
          </w:tcPr>
          <w:p w14:paraId="0CB90623" w14:textId="3C4F62C7" w:rsidR="00AC6159" w:rsidRPr="00165C34" w:rsidRDefault="00AC6159" w:rsidP="00AC615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062A" w14:textId="77777777" w:rsidTr="00757243">
        <w:trPr>
          <w:trHeight w:hRule="exact" w:val="396"/>
        </w:trPr>
        <w:tc>
          <w:tcPr>
            <w:tcW w:w="4002" w:type="dxa"/>
          </w:tcPr>
          <w:p w14:paraId="4AD0DFAA" w14:textId="77777777" w:rsidR="00AB224F" w:rsidRPr="00165C34" w:rsidRDefault="00AB224F" w:rsidP="00DB6050">
            <w:pPr>
              <w:ind w:right="-43"/>
              <w:jc w:val="both"/>
              <w:rPr>
                <w:rFonts w:ascii="Browallia New" w:hAnsi="Browallia New" w:cs="Browallia New"/>
                <w:color w:val="000000" w:themeColor="text1"/>
                <w:sz w:val="20"/>
                <w:szCs w:val="20"/>
              </w:rPr>
            </w:pPr>
          </w:p>
          <w:p w14:paraId="0CB90625" w14:textId="0090B733" w:rsidR="005516AD" w:rsidRPr="00165C34" w:rsidRDefault="005516AD" w:rsidP="00DB6050">
            <w:pPr>
              <w:ind w:right="-43"/>
              <w:jc w:val="both"/>
              <w:rPr>
                <w:rFonts w:ascii="Browallia New" w:hAnsi="Browallia New" w:cs="Browallia New"/>
                <w:color w:val="000000" w:themeColor="text1"/>
                <w:sz w:val="20"/>
                <w:szCs w:val="20"/>
                <w:cs/>
              </w:rPr>
            </w:pPr>
          </w:p>
        </w:tc>
        <w:tc>
          <w:tcPr>
            <w:tcW w:w="1275" w:type="dxa"/>
          </w:tcPr>
          <w:p w14:paraId="0CB90626" w14:textId="77777777" w:rsidR="00AB224F" w:rsidRPr="00165C34" w:rsidRDefault="00AB224F" w:rsidP="00DB6050">
            <w:pPr>
              <w:ind w:right="36"/>
              <w:jc w:val="right"/>
              <w:rPr>
                <w:rFonts w:ascii="Browallia New" w:hAnsi="Browallia New" w:cs="Browallia New"/>
                <w:color w:val="000000" w:themeColor="text1"/>
                <w:sz w:val="20"/>
                <w:szCs w:val="20"/>
              </w:rPr>
            </w:pPr>
          </w:p>
        </w:tc>
        <w:tc>
          <w:tcPr>
            <w:tcW w:w="1276" w:type="dxa"/>
          </w:tcPr>
          <w:p w14:paraId="0CB90627" w14:textId="77777777" w:rsidR="00AB224F" w:rsidRPr="00165C34" w:rsidRDefault="00AB224F" w:rsidP="00DB6050">
            <w:pPr>
              <w:ind w:right="-43"/>
              <w:rPr>
                <w:rFonts w:ascii="Browallia New" w:hAnsi="Browallia New" w:cs="Browallia New"/>
                <w:color w:val="000000" w:themeColor="text1"/>
                <w:sz w:val="20"/>
                <w:szCs w:val="20"/>
              </w:rPr>
            </w:pPr>
          </w:p>
        </w:tc>
        <w:tc>
          <w:tcPr>
            <w:tcW w:w="1296" w:type="dxa"/>
          </w:tcPr>
          <w:p w14:paraId="0CB90628" w14:textId="77777777" w:rsidR="00AB224F" w:rsidRPr="00165C34" w:rsidRDefault="00AB224F" w:rsidP="00DB6050">
            <w:pPr>
              <w:ind w:right="36"/>
              <w:jc w:val="right"/>
              <w:rPr>
                <w:rFonts w:ascii="Browallia New" w:hAnsi="Browallia New" w:cs="Browallia New"/>
                <w:color w:val="000000" w:themeColor="text1"/>
                <w:sz w:val="20"/>
                <w:szCs w:val="20"/>
              </w:rPr>
            </w:pPr>
          </w:p>
        </w:tc>
        <w:tc>
          <w:tcPr>
            <w:tcW w:w="1296" w:type="dxa"/>
          </w:tcPr>
          <w:p w14:paraId="0CB90629" w14:textId="77777777" w:rsidR="00AB224F" w:rsidRPr="00165C34" w:rsidRDefault="00AB224F" w:rsidP="00DB6050">
            <w:pPr>
              <w:ind w:right="-43"/>
              <w:jc w:val="right"/>
              <w:rPr>
                <w:rFonts w:ascii="Browallia New" w:hAnsi="Browallia New" w:cs="Browallia New"/>
                <w:color w:val="000000" w:themeColor="text1"/>
                <w:sz w:val="20"/>
                <w:szCs w:val="20"/>
              </w:rPr>
            </w:pPr>
          </w:p>
        </w:tc>
      </w:tr>
      <w:tr w:rsidR="00281D88" w:rsidRPr="00165C34" w14:paraId="0CB90630" w14:textId="77777777" w:rsidTr="00757243">
        <w:tc>
          <w:tcPr>
            <w:tcW w:w="4002" w:type="dxa"/>
          </w:tcPr>
          <w:p w14:paraId="0CB9062B" w14:textId="5291A5F8" w:rsidR="00281D88" w:rsidRPr="00165C34" w:rsidRDefault="00281D88" w:rsidP="00281D88">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น้อยกว่า</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3</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เดือน</w:t>
            </w:r>
          </w:p>
        </w:tc>
        <w:tc>
          <w:tcPr>
            <w:tcW w:w="1275" w:type="dxa"/>
            <w:shd w:val="clear" w:color="auto" w:fill="auto"/>
          </w:tcPr>
          <w:p w14:paraId="0CB9062C" w14:textId="1BF127B2" w:rsidR="00281D88" w:rsidRPr="00165C34" w:rsidRDefault="00972EF3" w:rsidP="00281D88">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8,057,156</w:t>
            </w:r>
          </w:p>
        </w:tc>
        <w:tc>
          <w:tcPr>
            <w:tcW w:w="1276" w:type="dxa"/>
            <w:shd w:val="clear" w:color="auto" w:fill="auto"/>
          </w:tcPr>
          <w:p w14:paraId="0CB9062D" w14:textId="3D24DDF4" w:rsidR="00281D88" w:rsidRPr="00165C34" w:rsidRDefault="00281D88" w:rsidP="00281D88">
            <w:pP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rPr>
              <w:t>8,709,297</w:t>
            </w:r>
          </w:p>
        </w:tc>
        <w:tc>
          <w:tcPr>
            <w:tcW w:w="1296" w:type="dxa"/>
            <w:shd w:val="clear" w:color="auto" w:fill="auto"/>
          </w:tcPr>
          <w:p w14:paraId="0CB9062E" w14:textId="4835EA5E" w:rsidR="00281D88" w:rsidRPr="00165C34" w:rsidRDefault="00972EF3" w:rsidP="00281D88">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6,543,301</w:t>
            </w:r>
          </w:p>
        </w:tc>
        <w:tc>
          <w:tcPr>
            <w:tcW w:w="1296" w:type="dxa"/>
            <w:shd w:val="clear" w:color="auto" w:fill="auto"/>
          </w:tcPr>
          <w:p w14:paraId="0CB9062F" w14:textId="40CF6121" w:rsidR="00281D88" w:rsidRPr="00165C34" w:rsidRDefault="00281D88" w:rsidP="00281D88">
            <w:pP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rPr>
              <w:t>7,313,173</w:t>
            </w:r>
          </w:p>
        </w:tc>
      </w:tr>
      <w:tr w:rsidR="00281D88" w:rsidRPr="00165C34" w14:paraId="0CB90636" w14:textId="77777777" w:rsidTr="00757243">
        <w:tc>
          <w:tcPr>
            <w:tcW w:w="4002" w:type="dxa"/>
          </w:tcPr>
          <w:p w14:paraId="0CB90631" w14:textId="3D90936E" w:rsidR="00281D88" w:rsidRPr="00165C34" w:rsidRDefault="00281D88" w:rsidP="00281D88">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w:t>
            </w:r>
            <w:r w:rsidRPr="00165C34">
              <w:rPr>
                <w:rFonts w:ascii="Browallia New" w:hAnsi="Browallia New" w:cs="Browallia New"/>
                <w:color w:val="000000" w:themeColor="text1"/>
                <w:sz w:val="28"/>
                <w:szCs w:val="28"/>
              </w:rPr>
              <w:t xml:space="preserve"> </w:t>
            </w:r>
            <w:r w:rsidR="005D6C69" w:rsidRPr="00165C34">
              <w:rPr>
                <w:rFonts w:ascii="Browallia New" w:hAnsi="Browallia New" w:cs="Browallia New"/>
                <w:color w:val="000000" w:themeColor="text1"/>
                <w:sz w:val="28"/>
                <w:szCs w:val="28"/>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6</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เดือน</w:t>
            </w:r>
          </w:p>
        </w:tc>
        <w:tc>
          <w:tcPr>
            <w:tcW w:w="1275" w:type="dxa"/>
            <w:shd w:val="clear" w:color="auto" w:fill="auto"/>
          </w:tcPr>
          <w:p w14:paraId="0CB90632" w14:textId="15A5B445" w:rsidR="00281D88" w:rsidRPr="00165C34" w:rsidRDefault="00972EF3" w:rsidP="00281D88">
            <w:pPr>
              <w:ind w:right="-9"/>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179,462</w:t>
            </w:r>
          </w:p>
        </w:tc>
        <w:tc>
          <w:tcPr>
            <w:tcW w:w="1276" w:type="dxa"/>
            <w:shd w:val="clear" w:color="auto" w:fill="auto"/>
          </w:tcPr>
          <w:p w14:paraId="0CB90633" w14:textId="4A63AD56" w:rsidR="00281D88" w:rsidRPr="00165C34" w:rsidRDefault="00281D88" w:rsidP="00281D88">
            <w:pP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234,684</w:t>
            </w:r>
          </w:p>
        </w:tc>
        <w:tc>
          <w:tcPr>
            <w:tcW w:w="1296" w:type="dxa"/>
            <w:shd w:val="clear" w:color="auto" w:fill="auto"/>
          </w:tcPr>
          <w:p w14:paraId="0CB90634" w14:textId="74EB4AEA" w:rsidR="00281D88" w:rsidRPr="00165C34" w:rsidRDefault="00972EF3" w:rsidP="00281D88">
            <w:pPr>
              <w:ind w:right="-9"/>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28,823</w:t>
            </w:r>
          </w:p>
        </w:tc>
        <w:tc>
          <w:tcPr>
            <w:tcW w:w="1296" w:type="dxa"/>
            <w:shd w:val="clear" w:color="auto" w:fill="auto"/>
          </w:tcPr>
          <w:p w14:paraId="0CB90635" w14:textId="6ECE0B72" w:rsidR="00281D88" w:rsidRPr="00165C34" w:rsidRDefault="00281D88" w:rsidP="00281D88">
            <w:pP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18,396</w:t>
            </w:r>
          </w:p>
        </w:tc>
      </w:tr>
      <w:tr w:rsidR="00281D88" w:rsidRPr="00165C34" w14:paraId="0CB9063C" w14:textId="77777777" w:rsidTr="00757243">
        <w:tc>
          <w:tcPr>
            <w:tcW w:w="4002" w:type="dxa"/>
          </w:tcPr>
          <w:p w14:paraId="0CB90637" w14:textId="10422D39" w:rsidR="00281D88" w:rsidRPr="00165C34" w:rsidRDefault="00281D88" w:rsidP="00281D88">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6</w:t>
            </w:r>
            <w:r w:rsidRPr="00165C34">
              <w:rPr>
                <w:rFonts w:ascii="Browallia New" w:hAnsi="Browallia New" w:cs="Browallia New"/>
                <w:color w:val="000000" w:themeColor="text1"/>
                <w:sz w:val="28"/>
                <w:szCs w:val="28"/>
              </w:rPr>
              <w:t xml:space="preserve"> </w:t>
            </w:r>
            <w:r w:rsidR="005D6C69" w:rsidRPr="00165C34">
              <w:rPr>
                <w:rFonts w:ascii="Browallia New" w:hAnsi="Browallia New" w:cs="Browallia New"/>
                <w:color w:val="000000" w:themeColor="text1"/>
                <w:sz w:val="28"/>
                <w:szCs w:val="28"/>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12</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เดือน</w:t>
            </w:r>
          </w:p>
        </w:tc>
        <w:tc>
          <w:tcPr>
            <w:tcW w:w="1275" w:type="dxa"/>
            <w:shd w:val="clear" w:color="auto" w:fill="auto"/>
          </w:tcPr>
          <w:p w14:paraId="0CB90638" w14:textId="6A94611D" w:rsidR="00281D88" w:rsidRPr="00165C34" w:rsidRDefault="00972EF3" w:rsidP="00281D88">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62,588</w:t>
            </w:r>
          </w:p>
        </w:tc>
        <w:tc>
          <w:tcPr>
            <w:tcW w:w="1276" w:type="dxa"/>
            <w:shd w:val="clear" w:color="auto" w:fill="auto"/>
          </w:tcPr>
          <w:p w14:paraId="0CB90639" w14:textId="6CFD91F5" w:rsidR="00281D88" w:rsidRPr="00165C34" w:rsidRDefault="00281D88" w:rsidP="00281D88">
            <w:pP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rPr>
              <w:t>159,064</w:t>
            </w:r>
          </w:p>
        </w:tc>
        <w:tc>
          <w:tcPr>
            <w:tcW w:w="1296" w:type="dxa"/>
            <w:shd w:val="clear" w:color="auto" w:fill="auto"/>
          </w:tcPr>
          <w:p w14:paraId="0CB9063A" w14:textId="2CE30936" w:rsidR="00281D88" w:rsidRPr="00165C34" w:rsidRDefault="00972EF3" w:rsidP="00281D88">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3,375</w:t>
            </w:r>
          </w:p>
        </w:tc>
        <w:tc>
          <w:tcPr>
            <w:tcW w:w="1296" w:type="dxa"/>
            <w:shd w:val="clear" w:color="auto" w:fill="auto"/>
          </w:tcPr>
          <w:p w14:paraId="0CB9063B" w14:textId="719A1A29" w:rsidR="00281D88" w:rsidRPr="00165C34" w:rsidRDefault="00281D88" w:rsidP="00281D88">
            <w:pP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83,799</w:t>
            </w:r>
          </w:p>
        </w:tc>
      </w:tr>
      <w:tr w:rsidR="00281D88" w:rsidRPr="00165C34" w14:paraId="0CB90642" w14:textId="77777777" w:rsidTr="00757243">
        <w:tc>
          <w:tcPr>
            <w:tcW w:w="4002" w:type="dxa"/>
          </w:tcPr>
          <w:p w14:paraId="0CB9063D" w14:textId="5414D117" w:rsidR="00281D88" w:rsidRPr="00165C34" w:rsidRDefault="00281D88" w:rsidP="00281D88">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มากกว่า</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12</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เดือนขึ้นไป</w:t>
            </w:r>
          </w:p>
        </w:tc>
        <w:tc>
          <w:tcPr>
            <w:tcW w:w="1275" w:type="dxa"/>
            <w:shd w:val="clear" w:color="auto" w:fill="auto"/>
          </w:tcPr>
          <w:p w14:paraId="0CB9063E" w14:textId="1B600316" w:rsidR="00281D88" w:rsidRPr="00165C34" w:rsidRDefault="00972EF3" w:rsidP="00281D88">
            <w:pPr>
              <w:pBdr>
                <w:bottom w:val="single" w:sz="4" w:space="1" w:color="auto"/>
              </w:pBdr>
              <w:ind w:right="-9"/>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2,712,597</w:t>
            </w:r>
          </w:p>
        </w:tc>
        <w:tc>
          <w:tcPr>
            <w:tcW w:w="1276" w:type="dxa"/>
            <w:shd w:val="clear" w:color="auto" w:fill="auto"/>
          </w:tcPr>
          <w:p w14:paraId="0CB9063F" w14:textId="56D55C6A" w:rsidR="00281D88" w:rsidRPr="00165C34" w:rsidRDefault="00281D88" w:rsidP="00281D88">
            <w:pPr>
              <w:pBdr>
                <w:bottom w:val="single" w:sz="4" w:space="1" w:color="auto"/>
              </w:pBd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3,094,385</w:t>
            </w:r>
          </w:p>
        </w:tc>
        <w:tc>
          <w:tcPr>
            <w:tcW w:w="1296" w:type="dxa"/>
            <w:shd w:val="clear" w:color="auto" w:fill="auto"/>
          </w:tcPr>
          <w:p w14:paraId="0CB90640" w14:textId="124FB2EC" w:rsidR="00281D88" w:rsidRPr="00165C34" w:rsidRDefault="00972EF3" w:rsidP="00281D88">
            <w:pPr>
              <w:pBdr>
                <w:bottom w:val="single" w:sz="4"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1,738,519</w:t>
            </w:r>
          </w:p>
        </w:tc>
        <w:tc>
          <w:tcPr>
            <w:tcW w:w="1296" w:type="dxa"/>
            <w:shd w:val="clear" w:color="auto" w:fill="auto"/>
          </w:tcPr>
          <w:p w14:paraId="0CB90641" w14:textId="3FEA7993" w:rsidR="00281D88" w:rsidRPr="00165C34" w:rsidRDefault="00281D88" w:rsidP="00281D88">
            <w:pPr>
              <w:pBdr>
                <w:bottom w:val="single" w:sz="4" w:space="1" w:color="auto"/>
              </w:pBd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2,103,972</w:t>
            </w:r>
          </w:p>
        </w:tc>
      </w:tr>
      <w:tr w:rsidR="00281D88" w:rsidRPr="00165C34" w14:paraId="0CB90648" w14:textId="77777777" w:rsidTr="00757243">
        <w:tc>
          <w:tcPr>
            <w:tcW w:w="4002" w:type="dxa"/>
          </w:tcPr>
          <w:p w14:paraId="0CB90643" w14:textId="77777777" w:rsidR="00281D88" w:rsidRPr="00165C34" w:rsidRDefault="00281D88" w:rsidP="00281D88">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รวม</w:t>
            </w:r>
          </w:p>
        </w:tc>
        <w:tc>
          <w:tcPr>
            <w:tcW w:w="1275" w:type="dxa"/>
            <w:shd w:val="clear" w:color="auto" w:fill="auto"/>
          </w:tcPr>
          <w:p w14:paraId="0CB90644" w14:textId="4BD153C2" w:rsidR="00281D88" w:rsidRPr="00165C34" w:rsidRDefault="00972EF3" w:rsidP="00281D88">
            <w:pPr>
              <w:ind w:right="-9"/>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11,011,803</w:t>
            </w:r>
          </w:p>
        </w:tc>
        <w:tc>
          <w:tcPr>
            <w:tcW w:w="1276" w:type="dxa"/>
            <w:shd w:val="clear" w:color="auto" w:fill="auto"/>
          </w:tcPr>
          <w:p w14:paraId="0CB90645" w14:textId="52472473" w:rsidR="00281D88" w:rsidRPr="00165C34" w:rsidRDefault="00281D88" w:rsidP="00281D88">
            <w:pP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12,197,430</w:t>
            </w:r>
          </w:p>
        </w:tc>
        <w:tc>
          <w:tcPr>
            <w:tcW w:w="1296" w:type="dxa"/>
            <w:shd w:val="clear" w:color="auto" w:fill="auto"/>
          </w:tcPr>
          <w:p w14:paraId="0CB90646" w14:textId="46F76150" w:rsidR="00281D88" w:rsidRPr="00165C34" w:rsidRDefault="00972EF3" w:rsidP="00281D88">
            <w:pPr>
              <w:ind w:right="-9"/>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8,314,018</w:t>
            </w:r>
          </w:p>
        </w:tc>
        <w:tc>
          <w:tcPr>
            <w:tcW w:w="1296" w:type="dxa"/>
            <w:shd w:val="clear" w:color="auto" w:fill="auto"/>
          </w:tcPr>
          <w:p w14:paraId="0CB90647" w14:textId="2146DEC9" w:rsidR="00281D88" w:rsidRPr="00165C34" w:rsidRDefault="00281D88" w:rsidP="00281D88">
            <w:pP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9,519,340</w:t>
            </w:r>
          </w:p>
        </w:tc>
      </w:tr>
      <w:tr w:rsidR="003C6548" w:rsidRPr="00165C34" w14:paraId="0CB9064E" w14:textId="77777777" w:rsidTr="00757243">
        <w:tc>
          <w:tcPr>
            <w:tcW w:w="4002" w:type="dxa"/>
          </w:tcPr>
          <w:p w14:paraId="0CB90649" w14:textId="2E0C77E8" w:rsidR="003C6548" w:rsidRPr="00165C34" w:rsidRDefault="003C6548" w:rsidP="003C6548">
            <w:pPr>
              <w:ind w:right="-43"/>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หัก</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ค่าเผื่อ</w:t>
            </w:r>
            <w:r w:rsidRPr="00165C34">
              <w:rPr>
                <w:rFonts w:ascii="Browallia New" w:hAnsi="Browallia New" w:cs="Browallia New" w:hint="cs"/>
                <w:color w:val="000000" w:themeColor="text1"/>
                <w:sz w:val="28"/>
                <w:szCs w:val="28"/>
                <w:cs/>
              </w:rPr>
              <w:t>ผลขาดทุนจากการด้อยค่า</w:t>
            </w:r>
          </w:p>
        </w:tc>
        <w:tc>
          <w:tcPr>
            <w:tcW w:w="1275" w:type="dxa"/>
            <w:shd w:val="clear" w:color="auto" w:fill="auto"/>
          </w:tcPr>
          <w:p w14:paraId="0CB9064A" w14:textId="34B3DE10" w:rsidR="003C6548" w:rsidRPr="00165C34" w:rsidRDefault="00972EF3" w:rsidP="003C6548">
            <w:pPr>
              <w:pBdr>
                <w:bottom w:val="single" w:sz="4" w:space="1" w:color="auto"/>
              </w:pBdr>
              <w:ind w:right="-9"/>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(1,125,864)</w:t>
            </w:r>
          </w:p>
        </w:tc>
        <w:tc>
          <w:tcPr>
            <w:tcW w:w="1276" w:type="dxa"/>
            <w:shd w:val="clear" w:color="auto" w:fill="auto"/>
          </w:tcPr>
          <w:p w14:paraId="0CB9064B" w14:textId="72806F99" w:rsidR="003C6548" w:rsidRPr="00165C34" w:rsidRDefault="003C6548" w:rsidP="003C6548">
            <w:pPr>
              <w:pBdr>
                <w:bottom w:val="single" w:sz="4" w:space="1" w:color="auto"/>
              </w:pBd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lang w:val="en-GB"/>
              </w:rPr>
              <w:t>(1,145,515)</w:t>
            </w:r>
          </w:p>
        </w:tc>
        <w:tc>
          <w:tcPr>
            <w:tcW w:w="1296" w:type="dxa"/>
            <w:shd w:val="clear" w:color="auto" w:fill="auto"/>
          </w:tcPr>
          <w:p w14:paraId="0CB9064C" w14:textId="4E809177" w:rsidR="003C6548" w:rsidRPr="00165C34" w:rsidRDefault="00972EF3" w:rsidP="003C6548">
            <w:pPr>
              <w:pBdr>
                <w:bottom w:val="single" w:sz="4" w:space="1" w:color="auto"/>
              </w:pBdr>
              <w:ind w:right="-9"/>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(280,53</w:t>
            </w:r>
            <w:r w:rsidR="005D6C69" w:rsidRPr="00165C34">
              <w:rPr>
                <w:rFonts w:ascii="Browallia New" w:hAnsi="Browallia New" w:cs="Browallia New"/>
                <w:color w:val="000000" w:themeColor="text1"/>
                <w:sz w:val="28"/>
                <w:szCs w:val="28"/>
                <w:lang w:val="en-GB"/>
              </w:rPr>
              <w:t>1</w:t>
            </w:r>
            <w:r w:rsidRPr="00165C34">
              <w:rPr>
                <w:rFonts w:ascii="Browallia New" w:hAnsi="Browallia New" w:cs="Browallia New"/>
                <w:color w:val="000000" w:themeColor="text1"/>
                <w:sz w:val="28"/>
                <w:szCs w:val="28"/>
                <w:lang w:val="en-GB"/>
              </w:rPr>
              <w:t>)</w:t>
            </w:r>
          </w:p>
        </w:tc>
        <w:tc>
          <w:tcPr>
            <w:tcW w:w="1296" w:type="dxa"/>
            <w:shd w:val="clear" w:color="auto" w:fill="auto"/>
          </w:tcPr>
          <w:p w14:paraId="0CB9064D" w14:textId="29F10843" w:rsidR="003C6548" w:rsidRPr="00165C34" w:rsidRDefault="003C6548" w:rsidP="003C6548">
            <w:pPr>
              <w:pBdr>
                <w:bottom w:val="single" w:sz="4" w:space="1" w:color="auto"/>
              </w:pBdr>
              <w:ind w:right="-9"/>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lang w:val="en-GB"/>
              </w:rPr>
              <w:t>(281,279)</w:t>
            </w:r>
          </w:p>
        </w:tc>
      </w:tr>
      <w:tr w:rsidR="003C6548" w:rsidRPr="00165C34" w14:paraId="0CB90654" w14:textId="77777777" w:rsidTr="00757243">
        <w:tc>
          <w:tcPr>
            <w:tcW w:w="4002" w:type="dxa"/>
          </w:tcPr>
          <w:p w14:paraId="0CB9064F" w14:textId="77777777" w:rsidR="003C6548" w:rsidRPr="00165C34" w:rsidRDefault="003C6548" w:rsidP="003C6548">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สุทธิ</w:t>
            </w:r>
          </w:p>
        </w:tc>
        <w:tc>
          <w:tcPr>
            <w:tcW w:w="1275" w:type="dxa"/>
            <w:shd w:val="clear" w:color="auto" w:fill="auto"/>
          </w:tcPr>
          <w:p w14:paraId="0CB90650" w14:textId="74800E36" w:rsidR="003C6548" w:rsidRPr="00165C34" w:rsidRDefault="00972EF3" w:rsidP="003C6548">
            <w:pPr>
              <w:pBdr>
                <w:bottom w:val="single" w:sz="12"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9,885,939</w:t>
            </w:r>
          </w:p>
        </w:tc>
        <w:tc>
          <w:tcPr>
            <w:tcW w:w="1276" w:type="dxa"/>
            <w:shd w:val="clear" w:color="auto" w:fill="auto"/>
          </w:tcPr>
          <w:p w14:paraId="0CB90651" w14:textId="64203D9A" w:rsidR="003C6548" w:rsidRPr="00165C34" w:rsidRDefault="003C6548" w:rsidP="003C6548">
            <w:pPr>
              <w:pBdr>
                <w:bottom w:val="single" w:sz="12" w:space="1" w:color="auto"/>
              </w:pBdr>
              <w:ind w:right="-9"/>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11,051,915</w:t>
            </w:r>
          </w:p>
        </w:tc>
        <w:tc>
          <w:tcPr>
            <w:tcW w:w="1296" w:type="dxa"/>
            <w:shd w:val="clear" w:color="auto" w:fill="auto"/>
          </w:tcPr>
          <w:p w14:paraId="0CB90652" w14:textId="17552BD9" w:rsidR="003C6548" w:rsidRPr="00165C34" w:rsidRDefault="00972EF3" w:rsidP="003C6548">
            <w:pPr>
              <w:pBdr>
                <w:bottom w:val="single" w:sz="12"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8,033,487</w:t>
            </w:r>
          </w:p>
        </w:tc>
        <w:tc>
          <w:tcPr>
            <w:tcW w:w="1296" w:type="dxa"/>
            <w:shd w:val="clear" w:color="auto" w:fill="auto"/>
          </w:tcPr>
          <w:p w14:paraId="0CB90653" w14:textId="034EFA7F" w:rsidR="003C6548" w:rsidRPr="00165C34" w:rsidRDefault="008B25A9" w:rsidP="003C6548">
            <w:pPr>
              <w:pBdr>
                <w:bottom w:val="single" w:sz="12"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9,238,061</w:t>
            </w:r>
          </w:p>
        </w:tc>
      </w:tr>
    </w:tbl>
    <w:p w14:paraId="5A107236" w14:textId="77777777" w:rsidR="00C712DD" w:rsidRPr="00165C34" w:rsidRDefault="00C712DD" w:rsidP="009F14D6">
      <w:pPr>
        <w:pStyle w:val="ListParagraph"/>
        <w:tabs>
          <w:tab w:val="left" w:pos="7371"/>
        </w:tabs>
        <w:ind w:left="1146"/>
        <w:jc w:val="thaiDistribute"/>
        <w:rPr>
          <w:rFonts w:ascii="Browallia New" w:hAnsi="Browallia New" w:cs="Browallia New"/>
          <w:color w:val="000000" w:themeColor="text1"/>
          <w:sz w:val="28"/>
          <w:lang w:val="en-GB"/>
        </w:rPr>
      </w:pPr>
      <w:bookmarkStart w:id="4" w:name="OLE_LINK14"/>
      <w:bookmarkStart w:id="5" w:name="OLE_LINK15"/>
    </w:p>
    <w:p w14:paraId="63919EBB" w14:textId="62600C11" w:rsidR="00066505" w:rsidRPr="00165C34" w:rsidRDefault="00861DFC" w:rsidP="00066505">
      <w:pPr>
        <w:ind w:left="426"/>
        <w:jc w:val="thaiDistribute"/>
        <w:rPr>
          <w:rFonts w:ascii="BrowalliaUPC" w:hAnsi="BrowalliaUPC" w:cs="BrowalliaUPC"/>
          <w:color w:val="000000" w:themeColor="text1"/>
          <w:sz w:val="28"/>
          <w:szCs w:val="28"/>
          <w:lang w:val="en-GB"/>
        </w:rPr>
      </w:pPr>
      <w:bookmarkStart w:id="6" w:name="_Hlk72003171"/>
      <w:r w:rsidRPr="00165C34">
        <w:rPr>
          <w:rFonts w:ascii="BrowalliaUPC" w:hAnsi="BrowalliaUPC" w:cs="BrowalliaUPC" w:hint="cs"/>
          <w:color w:val="000000" w:themeColor="text1"/>
          <w:sz w:val="28"/>
          <w:szCs w:val="28"/>
          <w:cs/>
          <w:lang w:val="en-GB"/>
        </w:rPr>
        <w:t>กลุ่ม</w:t>
      </w:r>
      <w:r w:rsidR="00066505" w:rsidRPr="00165C34">
        <w:rPr>
          <w:rFonts w:ascii="BrowalliaUPC" w:hAnsi="BrowalliaUPC" w:cs="BrowalliaUPC"/>
          <w:color w:val="000000" w:themeColor="text1"/>
          <w:sz w:val="28"/>
          <w:szCs w:val="28"/>
          <w:cs/>
          <w:lang w:val="en-GB"/>
        </w:rPr>
        <w:t xml:space="preserve">บริษัทบันทึกค่าเผื่อผลขาดทุนจากการด้อยค่าด้วยการประมาณการผลขาดทุนด้านเครดิตของลูกหนี้ ยกเว้นลูกหนี้การค้าดังต่อไปนี้ </w:t>
      </w:r>
    </w:p>
    <w:bookmarkEnd w:id="6"/>
    <w:p w14:paraId="5D51D4AC" w14:textId="77777777" w:rsidR="00FC2810" w:rsidRPr="00165C34" w:rsidRDefault="00FC2810" w:rsidP="00FC2810">
      <w:pPr>
        <w:pStyle w:val="ListParagraph"/>
        <w:ind w:left="810" w:right="-45"/>
        <w:jc w:val="thaiDistribute"/>
        <w:rPr>
          <w:rFonts w:ascii="BrowalliaUPC" w:hAnsi="BrowalliaUPC" w:cs="BrowalliaUPC"/>
          <w:color w:val="000000" w:themeColor="text1"/>
          <w:sz w:val="28"/>
          <w:lang w:val="en-GB"/>
        </w:rPr>
      </w:pPr>
    </w:p>
    <w:p w14:paraId="311B4789" w14:textId="77777777" w:rsidR="00420260" w:rsidRPr="00165C34" w:rsidRDefault="00420260" w:rsidP="00757243">
      <w:pPr>
        <w:pStyle w:val="ListParagraph"/>
        <w:numPr>
          <w:ilvl w:val="0"/>
          <w:numId w:val="13"/>
        </w:numPr>
        <w:ind w:left="855"/>
        <w:jc w:val="thaiDistribute"/>
        <w:rPr>
          <w:rFonts w:ascii="BrowalliaUPC" w:hAnsi="BrowalliaUPC" w:cs="BrowalliaUPC"/>
          <w:color w:val="000000"/>
          <w:sz w:val="28"/>
          <w:lang w:val="en-GB"/>
        </w:rPr>
      </w:pPr>
      <w:r w:rsidRPr="00165C34">
        <w:rPr>
          <w:rFonts w:ascii="BrowalliaUPC" w:hAnsi="BrowalliaUPC" w:cs="BrowalliaUPC"/>
          <w:color w:val="000000"/>
          <w:sz w:val="28"/>
          <w:cs/>
          <w:lang w:val="en-GB"/>
        </w:rPr>
        <w:t xml:space="preserve">ณ วันที่ </w:t>
      </w:r>
      <w:r w:rsidRPr="00165C34">
        <w:rPr>
          <w:rFonts w:ascii="BrowalliaUPC" w:hAnsi="BrowalliaUPC" w:cs="BrowalliaUPC"/>
          <w:color w:val="000000"/>
          <w:sz w:val="28"/>
          <w:lang w:val="en-GB"/>
        </w:rPr>
        <w:t>31</w:t>
      </w:r>
      <w:r w:rsidRPr="00165C34">
        <w:rPr>
          <w:rFonts w:ascii="BrowalliaUPC" w:hAnsi="BrowalliaUPC" w:cs="BrowalliaUPC"/>
          <w:color w:val="000000"/>
          <w:sz w:val="28"/>
          <w:cs/>
          <w:lang w:val="en-GB"/>
        </w:rPr>
        <w:t xml:space="preserve"> มีนาคม </w:t>
      </w:r>
      <w:r w:rsidRPr="00165C34">
        <w:rPr>
          <w:rFonts w:ascii="BrowalliaUPC" w:hAnsi="BrowalliaUPC" w:cs="BrowalliaUPC"/>
          <w:color w:val="000000"/>
          <w:sz w:val="28"/>
          <w:lang w:val="en-GB"/>
        </w:rPr>
        <w:t>2565</w:t>
      </w:r>
      <w:r w:rsidRPr="00165C34">
        <w:rPr>
          <w:rFonts w:ascii="BrowalliaUPC" w:hAnsi="BrowalliaUPC" w:cs="BrowalliaUPC"/>
          <w:color w:val="000000"/>
          <w:sz w:val="28"/>
          <w:cs/>
          <w:lang w:val="en-GB"/>
        </w:rPr>
        <w:t xml:space="preserve"> และ </w:t>
      </w:r>
      <w:r w:rsidRPr="00165C34">
        <w:rPr>
          <w:rFonts w:ascii="BrowalliaUPC" w:hAnsi="BrowalliaUPC" w:cs="BrowalliaUPC"/>
          <w:color w:val="000000"/>
          <w:sz w:val="28"/>
          <w:lang w:val="en-GB"/>
        </w:rPr>
        <w:t>31</w:t>
      </w:r>
      <w:r w:rsidRPr="00165C34">
        <w:rPr>
          <w:rFonts w:ascii="BrowalliaUPC" w:hAnsi="BrowalliaUPC" w:cs="BrowalliaUPC"/>
          <w:color w:val="000000"/>
          <w:sz w:val="28"/>
          <w:cs/>
          <w:lang w:val="en-GB"/>
        </w:rPr>
        <w:t xml:space="preserve"> ธันวาคม </w:t>
      </w:r>
      <w:r w:rsidRPr="00165C34">
        <w:rPr>
          <w:rFonts w:ascii="BrowalliaUPC" w:hAnsi="BrowalliaUPC" w:cs="BrowalliaUPC"/>
          <w:color w:val="000000"/>
          <w:sz w:val="28"/>
          <w:lang w:val="en-GB"/>
        </w:rPr>
        <w:t>2564</w:t>
      </w:r>
      <w:r w:rsidRPr="00165C34">
        <w:rPr>
          <w:rFonts w:ascii="BrowalliaUPC" w:hAnsi="BrowalliaUPC" w:cs="BrowalliaUPC"/>
          <w:color w:val="000000"/>
          <w:sz w:val="28"/>
          <w:cs/>
          <w:lang w:val="en-GB"/>
        </w:rPr>
        <w:t xml:space="preserve"> งบการเงินรวมและเฉพาะของบริษัท ได้รวมลูกหนี้การค้ารัฐวิสาหกิจสำหรับโครงการก่อสร้างแห่งหนึ่งจำนวน </w:t>
      </w:r>
      <w:r w:rsidRPr="00165C34">
        <w:rPr>
          <w:rFonts w:ascii="BrowalliaUPC" w:hAnsi="BrowalliaUPC" w:cs="BrowalliaUPC"/>
          <w:color w:val="000000"/>
          <w:sz w:val="28"/>
          <w:lang w:val="en-GB"/>
        </w:rPr>
        <w:t>1,125.79</w:t>
      </w:r>
      <w:r w:rsidRPr="00165C34">
        <w:rPr>
          <w:rFonts w:ascii="BrowalliaUPC" w:hAnsi="BrowalliaUPC" w:cs="BrowalliaUPC"/>
          <w:color w:val="000000"/>
          <w:sz w:val="28"/>
          <w:cs/>
          <w:lang w:val="en-GB"/>
        </w:rPr>
        <w:t xml:space="preserve"> ล้านบาท ซึ่งเป็นค่าผลงานก่อสร้างคงเหลือที่บริษัทได้ดำเนินการก่อสร้างเสร็จสิ้นแล้วในเดือนกันยายน </w:t>
      </w:r>
      <w:r w:rsidRPr="00165C34">
        <w:rPr>
          <w:rFonts w:ascii="BrowalliaUPC" w:hAnsi="BrowalliaUPC" w:cs="BrowalliaUPC"/>
          <w:color w:val="000000"/>
          <w:sz w:val="28"/>
          <w:lang w:val="en-GB"/>
        </w:rPr>
        <w:t>2562</w:t>
      </w:r>
      <w:r w:rsidRPr="00165C34">
        <w:rPr>
          <w:rFonts w:ascii="BrowalliaUPC" w:hAnsi="BrowalliaUPC" w:cs="BrowalliaUPC"/>
          <w:color w:val="000000"/>
          <w:sz w:val="28"/>
          <w:cs/>
          <w:lang w:val="en-GB"/>
        </w:rPr>
        <w:t xml:space="preserve"> และอยู่ระหว่างการเจรจาขอรับชำระค่าผลงานก่อสร้างคงเหลือดังกล่าวซึ่งถูกหักไว้จากผู้ว่าจ้าง เนื่องจากผู้ว่าจ้างยังคงเรียกร้องให้บริษัทชำระค่าปรับสำหรับงานก่อสร้างที่แล้วเสร็จภายหลังวันที่กำหนดไว้ในสัญญา (</w:t>
      </w:r>
      <w:r w:rsidRPr="00165C34">
        <w:rPr>
          <w:rFonts w:ascii="BrowalliaUPC" w:hAnsi="BrowalliaUPC" w:cs="BrowalliaUPC"/>
          <w:color w:val="000000"/>
          <w:sz w:val="28"/>
          <w:lang w:val="en-GB"/>
        </w:rPr>
        <w:t xml:space="preserve">Key Date) </w:t>
      </w:r>
      <w:r w:rsidRPr="00165C34">
        <w:rPr>
          <w:rFonts w:ascii="BrowalliaUPC" w:hAnsi="BrowalliaUPC" w:cs="BrowalliaUPC"/>
          <w:color w:val="000000"/>
          <w:sz w:val="28"/>
          <w:cs/>
          <w:lang w:val="en-GB"/>
        </w:rPr>
        <w:t>และภายหลังวันสิ้นสุดเวลาตามสัญญาก่อสร้าง</w:t>
      </w:r>
    </w:p>
    <w:p w14:paraId="7E94141A" w14:textId="77777777" w:rsidR="00420260" w:rsidRPr="00165C34" w:rsidRDefault="00420260" w:rsidP="00757243">
      <w:pPr>
        <w:pStyle w:val="ListParagraph"/>
        <w:ind w:left="855"/>
        <w:jc w:val="thaiDistribute"/>
        <w:rPr>
          <w:rFonts w:ascii="BrowalliaUPC" w:hAnsi="BrowalliaUPC" w:cs="BrowalliaUPC"/>
          <w:color w:val="000000"/>
          <w:sz w:val="28"/>
          <w:lang w:val="en-GB"/>
        </w:rPr>
      </w:pPr>
    </w:p>
    <w:p w14:paraId="11D438A3" w14:textId="73C6D537" w:rsidR="00420260" w:rsidRPr="00165C34" w:rsidRDefault="00420260" w:rsidP="00757243">
      <w:pPr>
        <w:pStyle w:val="ListParagraph"/>
        <w:ind w:left="855"/>
        <w:jc w:val="thaiDistribute"/>
        <w:rPr>
          <w:rFonts w:ascii="BrowalliaUPC" w:hAnsi="BrowalliaUPC" w:cs="BrowalliaUPC"/>
          <w:color w:val="000000"/>
          <w:sz w:val="28"/>
          <w:lang w:val="en-GB"/>
        </w:rPr>
      </w:pPr>
      <w:r w:rsidRPr="00165C34">
        <w:rPr>
          <w:rFonts w:ascii="BrowalliaUPC" w:hAnsi="BrowalliaUPC" w:cs="BrowalliaUPC"/>
          <w:color w:val="000000"/>
          <w:sz w:val="28"/>
          <w:cs/>
          <w:lang w:val="en-GB"/>
        </w:rPr>
        <w:t xml:space="preserve">บริษัทได้เคยมีข้อโต้แย้งเกี่ยวกับการพิจารณาจำนวนวันในการขยายกำหนดเวลาแล้วเสร็จจากเหตุแห่งความล่าช้าของผู้ว่าจ้าง และบริษัทได้รับหนังสือแจ้งผลการพิจารณาอนุมัติการขยายเวลาการก่อสร้างจากสาเหตุแห่งความล่าช้าจากบางเหตุการณ์ เป็นผลให้บริษัทได้รับชำระค่าผลงานก่อสร้างบางส่วนในเดือนกันยายน </w:t>
      </w:r>
      <w:r w:rsidRPr="00165C34">
        <w:rPr>
          <w:rFonts w:ascii="BrowalliaUPC" w:hAnsi="BrowalliaUPC" w:cs="BrowalliaUPC"/>
          <w:color w:val="000000"/>
          <w:sz w:val="28"/>
          <w:lang w:val="en-GB"/>
        </w:rPr>
        <w:t>2563</w:t>
      </w:r>
      <w:r w:rsidRPr="00165C34">
        <w:rPr>
          <w:rFonts w:ascii="BrowalliaUPC" w:hAnsi="BrowalliaUPC" w:cs="BrowalliaUPC"/>
          <w:color w:val="000000"/>
          <w:sz w:val="28"/>
          <w:cs/>
          <w:lang w:val="en-GB"/>
        </w:rPr>
        <w:t xml:space="preserve"> อย่างไร</w:t>
      </w:r>
      <w:r w:rsidR="00757243">
        <w:rPr>
          <w:rFonts w:ascii="BrowalliaUPC" w:hAnsi="BrowalliaUPC" w:cs="BrowalliaUPC" w:hint="cs"/>
          <w:color w:val="000000"/>
          <w:sz w:val="28"/>
          <w:cs/>
          <w:lang w:val="en-GB"/>
        </w:rPr>
        <w:t xml:space="preserve">            </w:t>
      </w:r>
      <w:r w:rsidRPr="00165C34">
        <w:rPr>
          <w:rFonts w:ascii="BrowalliaUPC" w:hAnsi="BrowalliaUPC" w:cs="BrowalliaUPC"/>
          <w:color w:val="000000"/>
          <w:sz w:val="28"/>
          <w:cs/>
          <w:lang w:val="en-GB"/>
        </w:rPr>
        <w:t xml:space="preserve">ก็ตาม บริษัทยังคงมีข้อโต้แย้งเกี่ยวกับการพิจารณาจำนวนวันในการขยายกำหนดเวลาแล้วเสร็จจากเหตุแห่งความล่าช้าที่ผู้ว่าจ้างได้พิจารณาอนุมัติแล้ว บริษัทได้ทำหนังสือขอสงวนสิทธิเพื่อขอลดหรืองดค่าปรับส่วนที่เหลือทั้งหมดและเสนอต่อผู้ว่าจ้างในเดือนพฤศจิกายน </w:t>
      </w:r>
      <w:r w:rsidRPr="00165C34">
        <w:rPr>
          <w:rFonts w:ascii="BrowalliaUPC" w:hAnsi="BrowalliaUPC" w:cs="BrowalliaUPC"/>
          <w:color w:val="000000"/>
          <w:sz w:val="28"/>
          <w:lang w:val="en-GB"/>
        </w:rPr>
        <w:t>2563</w:t>
      </w:r>
      <w:r w:rsidRPr="00165C34">
        <w:rPr>
          <w:rFonts w:ascii="BrowalliaUPC" w:hAnsi="BrowalliaUPC" w:cs="BrowalliaUPC"/>
          <w:color w:val="000000"/>
          <w:sz w:val="28"/>
          <w:cs/>
          <w:lang w:val="en-GB"/>
        </w:rPr>
        <w:t xml:space="preserve"> ซึ่งผู้ควบคุมงานของผู้ว่าจ้างได้มีหนังสือรายงานความเห็นเสนอต่อผู้ว่าจ้าง ให้ทบทวนการพิจารณาข้อเรียกร้องของบริษัท ซึ่งปัจจุบันอยู่ในระหว่างการพิจารณาของคณะกรรมการของผู้ว่าจ้าง </w:t>
      </w:r>
    </w:p>
    <w:p w14:paraId="158D7D30" w14:textId="77777777" w:rsidR="00420260" w:rsidRPr="00165C34" w:rsidRDefault="00420260" w:rsidP="00757243">
      <w:pPr>
        <w:pStyle w:val="ListParagraph"/>
        <w:ind w:left="855"/>
        <w:jc w:val="thaiDistribute"/>
        <w:rPr>
          <w:rFonts w:ascii="BrowalliaUPC" w:hAnsi="BrowalliaUPC" w:cs="BrowalliaUPC"/>
          <w:color w:val="000000"/>
          <w:sz w:val="28"/>
          <w:lang w:val="en-GB"/>
        </w:rPr>
      </w:pPr>
    </w:p>
    <w:p w14:paraId="28F44860" w14:textId="24FC250B" w:rsidR="00420260" w:rsidRPr="00165C34" w:rsidRDefault="00420260" w:rsidP="00757243">
      <w:pPr>
        <w:pStyle w:val="ListParagraph"/>
        <w:ind w:left="855"/>
        <w:jc w:val="thaiDistribute"/>
        <w:rPr>
          <w:rFonts w:ascii="BrowalliaUPC" w:hAnsi="BrowalliaUPC" w:cs="BrowalliaUPC"/>
          <w:color w:val="000000"/>
          <w:sz w:val="28"/>
          <w:lang w:val="en-GB"/>
        </w:rPr>
      </w:pPr>
      <w:r w:rsidRPr="00165C34">
        <w:rPr>
          <w:rFonts w:ascii="BrowalliaUPC" w:hAnsi="BrowalliaUPC" w:cs="BrowalliaUPC"/>
          <w:color w:val="000000"/>
          <w:sz w:val="28"/>
          <w:cs/>
          <w:lang w:val="en-GB"/>
        </w:rPr>
        <w:t>ทั้งนี้ ผู้บริหารของบริษัทเชื่อมั่นว่าบริษัทจะได้รับการพิจารณาอนุมัติจำนวนวันในการขยายกำหนดเวลาแล้วเสร็จ และได้รับชำระเงินค่าผลงานก่อสร้างส่วนที่เหลือจากผู้ว่าจ้างเต็มจำนวน</w:t>
      </w:r>
    </w:p>
    <w:p w14:paraId="1E309456" w14:textId="77777777" w:rsidR="0076178B" w:rsidRPr="00165C34" w:rsidRDefault="0076178B" w:rsidP="0076178B">
      <w:pPr>
        <w:pStyle w:val="ListParagraph"/>
        <w:ind w:left="810"/>
        <w:jc w:val="thaiDistribute"/>
        <w:rPr>
          <w:rFonts w:ascii="BrowalliaUPC" w:hAnsi="BrowalliaUPC" w:cs="BrowalliaUPC"/>
          <w:sz w:val="28"/>
        </w:rPr>
      </w:pPr>
    </w:p>
    <w:p w14:paraId="55969E88" w14:textId="6BF78DB7" w:rsidR="009B1A4A" w:rsidRPr="00165C34" w:rsidRDefault="009B1A4A" w:rsidP="00D2707F">
      <w:pPr>
        <w:ind w:right="-16"/>
        <w:jc w:val="thaiDistribute"/>
        <w:rPr>
          <w:rFonts w:ascii="BrowalliaUPC" w:hAnsi="BrowalliaUPC" w:cs="BrowalliaUPC"/>
          <w:sz w:val="28"/>
        </w:rPr>
      </w:pPr>
    </w:p>
    <w:p w14:paraId="402A0572" w14:textId="240686F6" w:rsidR="005F27DD" w:rsidRPr="00165C34" w:rsidRDefault="00FF28E5" w:rsidP="00D2707F">
      <w:pPr>
        <w:pStyle w:val="ListParagraph"/>
        <w:numPr>
          <w:ilvl w:val="0"/>
          <w:numId w:val="3"/>
        </w:numPr>
        <w:ind w:left="810" w:right="-16"/>
        <w:jc w:val="thaiDistribute"/>
        <w:rPr>
          <w:rFonts w:ascii="BrowalliaUPC" w:hAnsi="BrowalliaUPC" w:cs="BrowalliaUPC"/>
          <w:sz w:val="28"/>
        </w:rPr>
      </w:pPr>
      <w:r w:rsidRPr="00165C34">
        <w:rPr>
          <w:rFonts w:ascii="BrowalliaUPC" w:hAnsi="BrowalliaUPC" w:cs="BrowalliaUPC"/>
          <w:sz w:val="28"/>
          <w:cs/>
        </w:rPr>
        <w:lastRenderedPageBreak/>
        <w:t xml:space="preserve">ณ วันที่ </w:t>
      </w:r>
      <w:r w:rsidR="002D7204" w:rsidRPr="00165C34">
        <w:rPr>
          <w:rFonts w:ascii="Browallia New" w:hAnsi="Browallia New" w:cs="Browallia New"/>
          <w:color w:val="000000" w:themeColor="text1"/>
          <w:sz w:val="28"/>
          <w:lang w:val="en-GB"/>
        </w:rPr>
        <w:t xml:space="preserve">31 </w:t>
      </w:r>
      <w:r w:rsidR="002D7204" w:rsidRPr="00165C34">
        <w:rPr>
          <w:rFonts w:ascii="Browallia New" w:hAnsi="Browallia New" w:cs="Browallia New" w:hint="cs"/>
          <w:color w:val="000000" w:themeColor="text1"/>
          <w:sz w:val="28"/>
          <w:cs/>
          <w:lang w:val="en-GB"/>
        </w:rPr>
        <w:t>มีนาคม</w:t>
      </w:r>
      <w:r w:rsidR="002D7204" w:rsidRPr="00165C34">
        <w:rPr>
          <w:rFonts w:ascii="Browallia New" w:hAnsi="Browallia New" w:cs="Browallia New"/>
          <w:color w:val="000000" w:themeColor="text1"/>
          <w:sz w:val="28"/>
        </w:rPr>
        <w:t xml:space="preserve"> 2565</w:t>
      </w:r>
      <w:r w:rsidRPr="00165C34">
        <w:rPr>
          <w:rFonts w:ascii="BrowalliaUPC" w:hAnsi="BrowalliaUPC" w:cs="BrowalliaUPC"/>
          <w:sz w:val="28"/>
        </w:rPr>
        <w:t xml:space="preserve"> </w:t>
      </w:r>
      <w:r w:rsidRPr="00165C34">
        <w:rPr>
          <w:rFonts w:ascii="BrowalliaUPC" w:hAnsi="BrowalliaUPC" w:cs="BrowalliaUPC"/>
          <w:sz w:val="28"/>
          <w:cs/>
        </w:rPr>
        <w:t xml:space="preserve">กลุ่มบริษัทมียอดคงเหลือจากลูกหนี้การค้าหน่วยงานของภาครัฐบาลจำนวนรวม </w:t>
      </w:r>
      <w:r w:rsidR="00797A46" w:rsidRPr="00165C34">
        <w:rPr>
          <w:rFonts w:ascii="BrowalliaUPC" w:hAnsi="BrowalliaUPC" w:cs="BrowalliaUPC"/>
          <w:sz w:val="28"/>
        </w:rPr>
        <w:t>441.71</w:t>
      </w:r>
      <w:r w:rsidRPr="00165C34">
        <w:rPr>
          <w:rFonts w:ascii="BrowalliaUPC" w:hAnsi="BrowalliaUPC" w:cs="BrowalliaUPC"/>
          <w:sz w:val="28"/>
        </w:rPr>
        <w:t xml:space="preserve"> </w:t>
      </w:r>
      <w:r w:rsidRPr="00165C34">
        <w:rPr>
          <w:rFonts w:ascii="BrowalliaUPC" w:hAnsi="BrowalliaUPC" w:cs="BrowalliaUPC"/>
          <w:sz w:val="28"/>
          <w:cs/>
        </w:rPr>
        <w:t>ล้านบาท และลูกหนี้การค้าภาคเอกชนจำนวนรวม</w:t>
      </w:r>
      <w:r w:rsidR="00797A46" w:rsidRPr="00165C34">
        <w:rPr>
          <w:rFonts w:ascii="BrowalliaUPC" w:hAnsi="BrowalliaUPC" w:cs="BrowalliaUPC"/>
          <w:sz w:val="28"/>
        </w:rPr>
        <w:t xml:space="preserve"> 26.54</w:t>
      </w:r>
      <w:r w:rsidRPr="00165C34">
        <w:rPr>
          <w:rFonts w:ascii="BrowalliaUPC" w:hAnsi="BrowalliaUPC" w:cs="BrowalliaUPC"/>
          <w:sz w:val="28"/>
        </w:rPr>
        <w:t xml:space="preserve"> </w:t>
      </w:r>
      <w:r w:rsidRPr="00165C34">
        <w:rPr>
          <w:rFonts w:ascii="BrowalliaUPC" w:hAnsi="BrowalliaUPC" w:cs="BrowalliaUPC"/>
          <w:sz w:val="28"/>
          <w:cs/>
        </w:rPr>
        <w:t xml:space="preserve">ล้านบาท 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ผู้ควบคุมงานและผู้ว่าจ้างเป็นที่เรียบร้อยแล้ว ดังนั้น ผู้บริหารของกลุ่มบริษัทเชื่อว่าจะสามารถเรียกรับชำระเงินค่าผลงานดังกล่าวได้เต็มจำนวน </w:t>
      </w:r>
    </w:p>
    <w:p w14:paraId="7C21C3CD" w14:textId="77777777" w:rsidR="00FF28E5" w:rsidRPr="00165C34" w:rsidRDefault="00FF28E5" w:rsidP="00D2707F">
      <w:pPr>
        <w:pStyle w:val="ListParagraph"/>
        <w:ind w:left="810" w:right="-16"/>
        <w:jc w:val="thaiDistribute"/>
        <w:rPr>
          <w:rFonts w:ascii="BrowalliaUPC" w:hAnsi="BrowalliaUPC" w:cs="BrowalliaUPC"/>
          <w:sz w:val="14"/>
          <w:szCs w:val="14"/>
        </w:rPr>
      </w:pPr>
    </w:p>
    <w:p w14:paraId="360D27C3" w14:textId="3865FA26" w:rsidR="00FF28E5" w:rsidRPr="00165C34" w:rsidRDefault="00FF28E5" w:rsidP="00D2707F">
      <w:pPr>
        <w:pStyle w:val="ListParagraph"/>
        <w:numPr>
          <w:ilvl w:val="0"/>
          <w:numId w:val="3"/>
        </w:numPr>
        <w:ind w:left="810" w:right="-16"/>
        <w:jc w:val="thaiDistribute"/>
        <w:rPr>
          <w:rFonts w:ascii="BrowalliaUPC" w:hAnsi="BrowalliaUPC" w:cs="BrowalliaUPC"/>
          <w:sz w:val="28"/>
        </w:rPr>
      </w:pPr>
      <w:r w:rsidRPr="00165C34">
        <w:rPr>
          <w:rFonts w:ascii="BrowalliaUPC" w:hAnsi="BrowalliaUPC" w:cs="BrowalliaUPC"/>
          <w:sz w:val="28"/>
          <w:cs/>
        </w:rPr>
        <w:t xml:space="preserve">ณ วันที่ </w:t>
      </w:r>
      <w:r w:rsidR="002D7204" w:rsidRPr="00165C34">
        <w:rPr>
          <w:rFonts w:ascii="Browallia New" w:hAnsi="Browallia New" w:cs="Browallia New"/>
          <w:color w:val="000000" w:themeColor="text1"/>
          <w:sz w:val="28"/>
          <w:lang w:val="en-GB"/>
        </w:rPr>
        <w:t xml:space="preserve">31 </w:t>
      </w:r>
      <w:r w:rsidR="002D7204" w:rsidRPr="00165C34">
        <w:rPr>
          <w:rFonts w:ascii="Browallia New" w:hAnsi="Browallia New" w:cs="Browallia New" w:hint="cs"/>
          <w:color w:val="000000" w:themeColor="text1"/>
          <w:sz w:val="28"/>
          <w:cs/>
          <w:lang w:val="en-GB"/>
        </w:rPr>
        <w:t>มีนาคม</w:t>
      </w:r>
      <w:r w:rsidR="002D7204" w:rsidRPr="00165C34">
        <w:rPr>
          <w:rFonts w:ascii="Browallia New" w:hAnsi="Browallia New" w:cs="Browallia New"/>
          <w:color w:val="000000" w:themeColor="text1"/>
          <w:sz w:val="28"/>
        </w:rPr>
        <w:t xml:space="preserve"> 2565</w:t>
      </w:r>
      <w:r w:rsidRPr="00165C34">
        <w:rPr>
          <w:rFonts w:ascii="BrowalliaUPC" w:hAnsi="BrowalliaUPC" w:cs="BrowalliaUPC"/>
          <w:sz w:val="28"/>
        </w:rPr>
        <w:t xml:space="preserve"> </w:t>
      </w:r>
      <w:r w:rsidRPr="00165C34">
        <w:rPr>
          <w:rFonts w:ascii="BrowalliaUPC" w:hAnsi="BrowalliaUPC" w:cs="BrowalliaUPC"/>
          <w:sz w:val="28"/>
          <w:cs/>
        </w:rPr>
        <w:t>งบการเงินรวมได้รวมลูกหนี้การค้าภาคเอกชนของบริษัทย่อยในต่างประเทศแห่งหนึ่งจำนวน</w:t>
      </w:r>
      <w:r w:rsidR="00957F94" w:rsidRPr="00165C34">
        <w:rPr>
          <w:rFonts w:ascii="BrowalliaUPC" w:hAnsi="BrowalliaUPC" w:cs="BrowalliaUPC"/>
          <w:sz w:val="28"/>
        </w:rPr>
        <w:t xml:space="preserve"> </w:t>
      </w:r>
      <w:bookmarkStart w:id="7" w:name="_Hlk103325387"/>
      <w:r w:rsidR="002500E9" w:rsidRPr="00165C34">
        <w:rPr>
          <w:rFonts w:ascii="BrowalliaUPC" w:hAnsi="BrowalliaUPC" w:cs="BrowalliaUPC"/>
          <w:sz w:val="28"/>
        </w:rPr>
        <w:t>68.03</w:t>
      </w:r>
      <w:bookmarkEnd w:id="7"/>
      <w:r w:rsidR="00C40722" w:rsidRPr="00165C34">
        <w:rPr>
          <w:rFonts w:ascii="BrowalliaUPC" w:hAnsi="BrowalliaUPC" w:cs="BrowalliaUPC"/>
          <w:color w:val="000000" w:themeColor="text1"/>
          <w:sz w:val="28"/>
          <w:cs/>
        </w:rPr>
        <w:t xml:space="preserve"> </w:t>
      </w:r>
      <w:r w:rsidRPr="00165C34">
        <w:rPr>
          <w:rFonts w:ascii="BrowalliaUPC" w:hAnsi="BrowalliaUPC" w:cs="BrowalliaUPC"/>
          <w:sz w:val="28"/>
          <w:cs/>
        </w:rPr>
        <w:t>ล้านบาท ทั้งนี้ การเรียกรับชำระค่าผลงานขึ้นอยู่กับผลการเจรจากับผู้ว่าจ้าง</w:t>
      </w:r>
      <w:r w:rsidRPr="00165C34">
        <w:rPr>
          <w:rFonts w:ascii="BrowalliaUPC" w:hAnsi="BrowalliaUPC" w:cs="BrowalliaUPC"/>
          <w:sz w:val="28"/>
        </w:rPr>
        <w:t xml:space="preserve"> </w:t>
      </w:r>
      <w:r w:rsidRPr="00165C34">
        <w:rPr>
          <w:rFonts w:ascii="BrowalliaUPC" w:hAnsi="BrowalliaUPC" w:cs="BrowalliaUPC"/>
          <w:sz w:val="28"/>
          <w:cs/>
        </w:rPr>
        <w:t>ตามที่กล่าวไว้ใน</w:t>
      </w:r>
      <w:r w:rsidR="00D2707F" w:rsidRPr="00165C34">
        <w:rPr>
          <w:rFonts w:ascii="BrowalliaUPC" w:hAnsi="BrowalliaUPC" w:cs="BrowalliaUPC" w:hint="cs"/>
          <w:sz w:val="28"/>
          <w:cs/>
        </w:rPr>
        <w:t xml:space="preserve">        </w:t>
      </w:r>
      <w:r w:rsidRPr="00165C34">
        <w:rPr>
          <w:rFonts w:ascii="BrowalliaUPC" w:hAnsi="BrowalliaUPC" w:cs="BrowalliaUPC"/>
          <w:sz w:val="28"/>
          <w:cs/>
        </w:rPr>
        <w:t xml:space="preserve">หมายเหตุประกอบงบการเงินระหว่างกาลข้อ </w:t>
      </w:r>
      <w:r w:rsidR="0097378A" w:rsidRPr="00165C34">
        <w:rPr>
          <w:rFonts w:ascii="BrowalliaUPC" w:hAnsi="BrowalliaUPC" w:cs="BrowalliaUPC"/>
          <w:sz w:val="28"/>
        </w:rPr>
        <w:t>2</w:t>
      </w:r>
      <w:r w:rsidR="00C64230" w:rsidRPr="00165C34">
        <w:rPr>
          <w:rFonts w:ascii="BrowalliaUPC" w:hAnsi="BrowalliaUPC" w:cs="BrowalliaUPC"/>
          <w:sz w:val="28"/>
        </w:rPr>
        <w:t>6</w:t>
      </w:r>
      <w:r w:rsidR="0097378A" w:rsidRPr="00165C34">
        <w:rPr>
          <w:rFonts w:ascii="BrowalliaUPC" w:hAnsi="BrowalliaUPC" w:cs="BrowalliaUPC"/>
          <w:sz w:val="28"/>
        </w:rPr>
        <w:t>.2</w:t>
      </w:r>
    </w:p>
    <w:p w14:paraId="667E3CF2" w14:textId="77777777" w:rsidR="002467BE" w:rsidRPr="00757243" w:rsidRDefault="002467BE" w:rsidP="008E330E">
      <w:pPr>
        <w:ind w:right="-45"/>
        <w:jc w:val="thaiDistribute"/>
        <w:rPr>
          <w:rFonts w:ascii="BrowalliaUPC" w:hAnsi="BrowalliaUPC" w:cs="BrowalliaUPC"/>
        </w:rPr>
      </w:pPr>
    </w:p>
    <w:p w14:paraId="0CB90666" w14:textId="2274D56C" w:rsidR="00AB224F" w:rsidRPr="00165C34" w:rsidRDefault="007A652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b/>
          <w:bCs/>
          <w:color w:val="000000" w:themeColor="text1"/>
          <w:sz w:val="28"/>
          <w:szCs w:val="28"/>
          <w:cs/>
        </w:rPr>
        <w:t>ลูกหนี้การค้า</w:t>
      </w:r>
      <w:r w:rsidR="00E11728" w:rsidRPr="00165C34">
        <w:rPr>
          <w:rFonts w:ascii="Browallia New" w:hAnsi="Browallia New" w:cs="Browallia New" w:hint="cs"/>
          <w:b/>
          <w:bCs/>
          <w:color w:val="000000" w:themeColor="text1"/>
          <w:sz w:val="28"/>
          <w:szCs w:val="28"/>
          <w:cs/>
        </w:rPr>
        <w:t>และลูกหนี้อื่น</w:t>
      </w:r>
      <w:r w:rsidR="00C85C72"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rPr>
        <w:t xml:space="preserve">– </w:t>
      </w:r>
      <w:r w:rsidRPr="00165C34">
        <w:rPr>
          <w:rFonts w:ascii="Browallia New" w:hAnsi="Browallia New" w:cs="Browallia New"/>
          <w:b/>
          <w:bCs/>
          <w:color w:val="000000" w:themeColor="text1"/>
          <w:sz w:val="28"/>
          <w:szCs w:val="28"/>
          <w:cs/>
        </w:rPr>
        <w:t>กิจการที่เกี่ยวข้องกัน</w:t>
      </w:r>
      <w:bookmarkEnd w:id="4"/>
      <w:bookmarkEnd w:id="5"/>
    </w:p>
    <w:p w14:paraId="528870CD" w14:textId="77777777" w:rsidR="007A652F" w:rsidRPr="00165C34" w:rsidRDefault="007A652F" w:rsidP="007A652F">
      <w:pPr>
        <w:tabs>
          <w:tab w:val="left" w:pos="900"/>
        </w:tabs>
        <w:ind w:left="426" w:right="-45"/>
        <w:jc w:val="both"/>
        <w:rPr>
          <w:rFonts w:ascii="Browallia New" w:hAnsi="Browallia New" w:cs="Browallia New"/>
          <w:b/>
          <w:bCs/>
          <w:color w:val="000000" w:themeColor="text1"/>
          <w:sz w:val="14"/>
          <w:szCs w:val="14"/>
          <w:lang w:val="en-GB"/>
        </w:rPr>
      </w:pPr>
    </w:p>
    <w:p w14:paraId="0CB90667" w14:textId="21CA40E5" w:rsidR="00AB224F" w:rsidRPr="00165C34" w:rsidRDefault="004540DB" w:rsidP="5A29A959">
      <w:pPr>
        <w:ind w:left="426" w:right="-45"/>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4671B0" w:rsidRPr="00165C34">
        <w:rPr>
          <w:rFonts w:ascii="Browallia New" w:hAnsi="Browallia New" w:cs="Browallia New"/>
          <w:color w:val="000000" w:themeColor="text1"/>
          <w:sz w:val="28"/>
          <w:szCs w:val="28"/>
          <w:lang w:val="en-GB"/>
        </w:rPr>
        <w:t xml:space="preserve">31 </w:t>
      </w:r>
      <w:r w:rsidR="004671B0" w:rsidRPr="00165C34">
        <w:rPr>
          <w:rFonts w:ascii="Browallia New" w:hAnsi="Browallia New" w:cs="Browallia New" w:hint="cs"/>
          <w:color w:val="000000" w:themeColor="text1"/>
          <w:sz w:val="28"/>
          <w:szCs w:val="28"/>
          <w:cs/>
          <w:lang w:val="en-GB"/>
        </w:rPr>
        <w:t>มีนาคม</w:t>
      </w:r>
      <w:r w:rsidR="004671B0"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และ</w:t>
      </w:r>
      <w:r w:rsidR="00C85C72" w:rsidRPr="00165C34">
        <w:rPr>
          <w:rFonts w:ascii="Browallia New" w:hAnsi="Browallia New" w:cs="Browallia New"/>
          <w:color w:val="000000" w:themeColor="text1"/>
          <w:sz w:val="28"/>
          <w:szCs w:val="28"/>
        </w:rPr>
        <w:t xml:space="preserve"> </w:t>
      </w:r>
      <w:r w:rsidR="00DE0E9B" w:rsidRPr="00165C34">
        <w:rPr>
          <w:rFonts w:ascii="Browallia New" w:hAnsi="Browallia New" w:cs="Browallia New"/>
          <w:color w:val="000000" w:themeColor="text1"/>
          <w:sz w:val="28"/>
          <w:szCs w:val="28"/>
          <w:lang w:val="en-GB"/>
        </w:rPr>
        <w:t>31</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00C85C72" w:rsidRPr="00165C34">
        <w:rPr>
          <w:rFonts w:ascii="Browallia New" w:hAnsi="Browallia New" w:cs="Browallia New"/>
          <w:color w:val="000000" w:themeColor="text1"/>
          <w:sz w:val="28"/>
          <w:szCs w:val="28"/>
        </w:rPr>
        <w:t xml:space="preserve"> </w:t>
      </w:r>
      <w:r w:rsidR="00DE0E9B" w:rsidRPr="00165C34">
        <w:rPr>
          <w:rFonts w:ascii="Browallia New" w:hAnsi="Browallia New" w:cs="Browallia New"/>
          <w:color w:val="000000" w:themeColor="text1"/>
          <w:sz w:val="28"/>
          <w:szCs w:val="28"/>
          <w:lang w:val="en-GB"/>
        </w:rPr>
        <w:t>256</w:t>
      </w:r>
      <w:r w:rsidR="00C712DD" w:rsidRPr="00165C34">
        <w:rPr>
          <w:rFonts w:ascii="Browallia New" w:hAnsi="Browallia New" w:cs="Browallia New"/>
          <w:color w:val="000000" w:themeColor="text1"/>
          <w:sz w:val="28"/>
          <w:szCs w:val="28"/>
        </w:rPr>
        <w:t>4</w:t>
      </w:r>
      <w:r w:rsidR="00C85C72" w:rsidRPr="00165C34">
        <w:rPr>
          <w:rFonts w:ascii="Browallia New" w:hAnsi="Browallia New" w:cs="Browallia New"/>
          <w:color w:val="000000" w:themeColor="text1"/>
          <w:sz w:val="28"/>
          <w:szCs w:val="28"/>
        </w:rPr>
        <w:t xml:space="preserve"> </w:t>
      </w:r>
      <w:r w:rsidR="00AB224F" w:rsidRPr="00165C34">
        <w:rPr>
          <w:rFonts w:ascii="Browallia New" w:hAnsi="Browallia New" w:cs="Browallia New"/>
          <w:color w:val="000000" w:themeColor="text1"/>
          <w:sz w:val="28"/>
          <w:szCs w:val="28"/>
          <w:cs/>
        </w:rPr>
        <w:t>มียอดคงเหลือดังนี้</w:t>
      </w:r>
    </w:p>
    <w:p w14:paraId="0CB90668" w14:textId="77777777" w:rsidR="00AB224F" w:rsidRPr="00165C34" w:rsidRDefault="00AB224F" w:rsidP="00027F41">
      <w:pPr>
        <w:ind w:left="426" w:right="-45"/>
        <w:jc w:val="thaiDistribute"/>
        <w:rPr>
          <w:rFonts w:ascii="Browallia New" w:hAnsi="Browallia New" w:cs="Browallia New"/>
          <w:color w:val="000000" w:themeColor="text1"/>
          <w:sz w:val="10"/>
          <w:szCs w:val="10"/>
        </w:rPr>
      </w:pPr>
    </w:p>
    <w:tbl>
      <w:tblPr>
        <w:tblW w:w="9213" w:type="dxa"/>
        <w:tblInd w:w="360" w:type="dxa"/>
        <w:tblLayout w:type="fixed"/>
        <w:tblLook w:val="0000" w:firstRow="0" w:lastRow="0" w:firstColumn="0" w:lastColumn="0" w:noHBand="0" w:noVBand="0"/>
      </w:tblPr>
      <w:tblGrid>
        <w:gridCol w:w="4185"/>
        <w:gridCol w:w="1260"/>
        <w:gridCol w:w="1260"/>
        <w:gridCol w:w="1260"/>
        <w:gridCol w:w="1248"/>
      </w:tblGrid>
      <w:tr w:rsidR="00284DD7" w:rsidRPr="00165C34" w14:paraId="0CB9066C" w14:textId="77777777" w:rsidTr="00D2707F">
        <w:trPr>
          <w:cantSplit/>
          <w:tblHeader/>
        </w:trPr>
        <w:tc>
          <w:tcPr>
            <w:tcW w:w="4185" w:type="dxa"/>
          </w:tcPr>
          <w:p w14:paraId="0CB90669" w14:textId="77777777" w:rsidR="00B74102" w:rsidRPr="00165C34"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165C34"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165C34" w:rsidRDefault="00B74102" w:rsidP="5A29A959">
            <w:pPr>
              <w:ind w:right="-36"/>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(หน่วย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rPr>
              <w:t>:</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p>
        </w:tc>
      </w:tr>
      <w:tr w:rsidR="00284DD7" w:rsidRPr="00165C34" w14:paraId="0CB90670" w14:textId="77777777" w:rsidTr="00D2707F">
        <w:trPr>
          <w:cantSplit/>
          <w:tblHeader/>
        </w:trPr>
        <w:tc>
          <w:tcPr>
            <w:tcW w:w="4185" w:type="dxa"/>
          </w:tcPr>
          <w:p w14:paraId="0CB9066D" w14:textId="77777777" w:rsidR="00B74102" w:rsidRPr="00165C34" w:rsidRDefault="00B74102" w:rsidP="00DB6050">
            <w:pPr>
              <w:ind w:right="-36"/>
              <w:rPr>
                <w:rFonts w:ascii="Browallia New" w:hAnsi="Browallia New" w:cs="Browallia New"/>
                <w:color w:val="000000" w:themeColor="text1"/>
                <w:sz w:val="28"/>
                <w:szCs w:val="28"/>
              </w:rPr>
            </w:pPr>
          </w:p>
        </w:tc>
        <w:tc>
          <w:tcPr>
            <w:tcW w:w="2520" w:type="dxa"/>
            <w:gridSpan w:val="2"/>
          </w:tcPr>
          <w:p w14:paraId="0CB9066E" w14:textId="77777777" w:rsidR="00B74102" w:rsidRPr="00165C34" w:rsidRDefault="00B74102" w:rsidP="5A29A959">
            <w:pPr>
              <w:pBdr>
                <w:bottom w:val="single" w:sz="4" w:space="1" w:color="auto"/>
              </w:pBdr>
              <w:ind w:right="-40"/>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งบการเงินรวม</w:t>
            </w:r>
          </w:p>
        </w:tc>
        <w:tc>
          <w:tcPr>
            <w:tcW w:w="2508" w:type="dxa"/>
            <w:gridSpan w:val="2"/>
          </w:tcPr>
          <w:p w14:paraId="0CB9066F" w14:textId="05C31060" w:rsidR="00B74102" w:rsidRPr="00165C34" w:rsidRDefault="00B74102" w:rsidP="5A29A959">
            <w:pPr>
              <w:pBdr>
                <w:bottom w:val="single" w:sz="4" w:space="1" w:color="auto"/>
              </w:pBdr>
              <w:ind w:right="-27"/>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w:t>
            </w:r>
            <w:r w:rsidR="00E93B5A" w:rsidRPr="00165C34">
              <w:rPr>
                <w:rFonts w:ascii="Browallia New" w:hAnsi="Browallia New" w:cs="Browallia New"/>
                <w:color w:val="000000" w:themeColor="text1"/>
                <w:sz w:val="28"/>
                <w:szCs w:val="28"/>
                <w:cs/>
              </w:rPr>
              <w:t>บริษัท</w:t>
            </w:r>
          </w:p>
        </w:tc>
      </w:tr>
      <w:tr w:rsidR="004671B0" w:rsidRPr="00165C34" w14:paraId="0CB90676" w14:textId="77777777" w:rsidTr="00D2707F">
        <w:trPr>
          <w:cantSplit/>
          <w:tblHeader/>
        </w:trPr>
        <w:tc>
          <w:tcPr>
            <w:tcW w:w="4185" w:type="dxa"/>
          </w:tcPr>
          <w:p w14:paraId="0CB90671" w14:textId="77777777" w:rsidR="004671B0" w:rsidRPr="00165C34" w:rsidRDefault="004671B0" w:rsidP="004671B0">
            <w:pPr>
              <w:ind w:right="-36"/>
              <w:rPr>
                <w:rFonts w:ascii="Browallia New" w:hAnsi="Browallia New" w:cs="Browallia New"/>
                <w:color w:val="000000" w:themeColor="text1"/>
                <w:sz w:val="28"/>
                <w:szCs w:val="28"/>
              </w:rPr>
            </w:pPr>
          </w:p>
        </w:tc>
        <w:tc>
          <w:tcPr>
            <w:tcW w:w="1260" w:type="dxa"/>
          </w:tcPr>
          <w:p w14:paraId="0CB90672" w14:textId="62A536E1" w:rsidR="004671B0" w:rsidRPr="00165C34" w:rsidRDefault="004671B0" w:rsidP="004671B0">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60" w:type="dxa"/>
          </w:tcPr>
          <w:p w14:paraId="0CB90673" w14:textId="1CB8A077" w:rsidR="004671B0" w:rsidRPr="00165C34" w:rsidRDefault="004671B0" w:rsidP="004671B0">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60" w:type="dxa"/>
          </w:tcPr>
          <w:p w14:paraId="0CB90674" w14:textId="459A8286" w:rsidR="004671B0" w:rsidRPr="00165C34" w:rsidRDefault="004671B0" w:rsidP="004671B0">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48" w:type="dxa"/>
          </w:tcPr>
          <w:p w14:paraId="0CB90675" w14:textId="0D96006F" w:rsidR="004671B0" w:rsidRPr="00165C34" w:rsidRDefault="004671B0" w:rsidP="004671B0">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067C" w14:textId="77777777" w:rsidTr="00D2707F">
        <w:trPr>
          <w:cantSplit/>
          <w:trHeight w:val="315"/>
        </w:trPr>
        <w:tc>
          <w:tcPr>
            <w:tcW w:w="4185" w:type="dxa"/>
          </w:tcPr>
          <w:p w14:paraId="0CB90677" w14:textId="5FD017E1" w:rsidR="00A84A3C" w:rsidRPr="00165C34" w:rsidRDefault="00A84A3C" w:rsidP="00DB6050">
            <w:pPr>
              <w:ind w:left="162" w:right="-36" w:hanging="162"/>
              <w:rPr>
                <w:rFonts w:ascii="Browallia New" w:hAnsi="Browallia New" w:cs="Browallia New"/>
                <w:color w:val="000000" w:themeColor="text1"/>
                <w:sz w:val="28"/>
                <w:szCs w:val="28"/>
                <w:u w:val="single"/>
                <w:cs/>
              </w:rPr>
            </w:pPr>
          </w:p>
        </w:tc>
        <w:tc>
          <w:tcPr>
            <w:tcW w:w="1260" w:type="dxa"/>
          </w:tcPr>
          <w:p w14:paraId="0CB90678" w14:textId="77777777" w:rsidR="00A84A3C" w:rsidRPr="00165C34"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9" w14:textId="77777777" w:rsidR="00A84A3C" w:rsidRPr="00165C34"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A" w14:textId="77777777" w:rsidR="00A84A3C" w:rsidRPr="00165C34"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48" w:type="dxa"/>
          </w:tcPr>
          <w:p w14:paraId="0CB9067B" w14:textId="77777777" w:rsidR="00A84A3C" w:rsidRPr="00165C34" w:rsidRDefault="00A84A3C" w:rsidP="00DB6050">
            <w:pPr>
              <w:tabs>
                <w:tab w:val="decimal" w:pos="1040"/>
              </w:tabs>
              <w:ind w:left="50" w:right="40"/>
              <w:jc w:val="both"/>
              <w:rPr>
                <w:rFonts w:ascii="Browallia New" w:hAnsi="Browallia New" w:cs="Browallia New"/>
                <w:color w:val="000000" w:themeColor="text1"/>
                <w:sz w:val="14"/>
                <w:szCs w:val="14"/>
              </w:rPr>
            </w:pPr>
          </w:p>
        </w:tc>
      </w:tr>
      <w:tr w:rsidR="002F782F" w:rsidRPr="00165C34" w14:paraId="3B9E1F1F" w14:textId="77777777" w:rsidTr="00D2707F">
        <w:trPr>
          <w:cantSplit/>
        </w:trPr>
        <w:tc>
          <w:tcPr>
            <w:tcW w:w="4185" w:type="dxa"/>
          </w:tcPr>
          <w:p w14:paraId="083677A0" w14:textId="08AE9126" w:rsidR="002F782F" w:rsidRPr="00165C34" w:rsidRDefault="002F782F" w:rsidP="002F782F">
            <w:pPr>
              <w:ind w:left="162" w:right="-36" w:hanging="162"/>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บริษัทย่อย</w:t>
            </w:r>
          </w:p>
        </w:tc>
        <w:tc>
          <w:tcPr>
            <w:tcW w:w="1260" w:type="dxa"/>
          </w:tcPr>
          <w:p w14:paraId="2C97ED65" w14:textId="000A7C19" w:rsidR="002F782F" w:rsidRPr="00165C34" w:rsidRDefault="00A65AA7" w:rsidP="002F782F">
            <w:pPr>
              <w:pStyle w:val="Style1"/>
              <w:pBdr>
                <w:bottom w:val="none" w:sz="0" w:space="0" w:color="auto"/>
              </w:pBdr>
              <w:tabs>
                <w:tab w:val="clear" w:pos="882"/>
              </w:tabs>
              <w:ind w:left="-14" w:right="-18"/>
              <w:jc w:val="right"/>
              <w:rPr>
                <w:rFonts w:ascii="BrowalliaUPC" w:hAnsi="BrowalliaUPC" w:cs="BrowalliaUPC"/>
                <w:sz w:val="28"/>
                <w:szCs w:val="28"/>
                <w:lang w:val="en-US"/>
              </w:rPr>
            </w:pPr>
            <w:r w:rsidRPr="00165C34">
              <w:rPr>
                <w:rFonts w:ascii="BrowalliaUPC" w:hAnsi="BrowalliaUPC" w:cs="BrowalliaUPC" w:hint="cs"/>
                <w:sz w:val="28"/>
                <w:szCs w:val="28"/>
                <w:cs/>
              </w:rPr>
              <w:t>-</w:t>
            </w:r>
          </w:p>
        </w:tc>
        <w:tc>
          <w:tcPr>
            <w:tcW w:w="1260" w:type="dxa"/>
          </w:tcPr>
          <w:p w14:paraId="5B7AF75A" w14:textId="64E0EE5D" w:rsidR="002F782F" w:rsidRPr="00165C34" w:rsidRDefault="002F782F" w:rsidP="002F782F">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w:t>
            </w:r>
          </w:p>
        </w:tc>
        <w:tc>
          <w:tcPr>
            <w:tcW w:w="1260" w:type="dxa"/>
          </w:tcPr>
          <w:p w14:paraId="17702026" w14:textId="6771C600" w:rsidR="002F782F" w:rsidRPr="00165C34" w:rsidRDefault="00E9754D" w:rsidP="002F782F">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2,484,194</w:t>
            </w:r>
          </w:p>
        </w:tc>
        <w:tc>
          <w:tcPr>
            <w:tcW w:w="1248" w:type="dxa"/>
          </w:tcPr>
          <w:p w14:paraId="438E0D39" w14:textId="5A56E0B5" w:rsidR="002F782F" w:rsidRPr="00165C34" w:rsidRDefault="002F782F" w:rsidP="002F782F">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2,700,671</w:t>
            </w:r>
          </w:p>
        </w:tc>
      </w:tr>
      <w:tr w:rsidR="002F782F" w:rsidRPr="00165C34" w14:paraId="0CB90742" w14:textId="77777777" w:rsidTr="00D2707F">
        <w:trPr>
          <w:cantSplit/>
        </w:trPr>
        <w:tc>
          <w:tcPr>
            <w:tcW w:w="4185" w:type="dxa"/>
          </w:tcPr>
          <w:p w14:paraId="495EBDAA" w14:textId="4A8CC12F" w:rsidR="002F782F" w:rsidRPr="00165C34" w:rsidRDefault="002F782F" w:rsidP="002F782F">
            <w:pPr>
              <w:ind w:right="-36"/>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บริษัทร่วม</w:t>
            </w:r>
            <w:r w:rsidR="00F80C1C"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 xml:space="preserve">บริษัทที่ควบคุมร่วมกัน </w:t>
            </w:r>
          </w:p>
          <w:p w14:paraId="0CB9073D" w14:textId="0898FCB3" w:rsidR="002F782F" w:rsidRPr="00165C34" w:rsidRDefault="002F782F" w:rsidP="002F782F">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และกิจการร่วมค้า</w:t>
            </w:r>
          </w:p>
        </w:tc>
        <w:tc>
          <w:tcPr>
            <w:tcW w:w="1260" w:type="dxa"/>
          </w:tcPr>
          <w:p w14:paraId="25F2E95B" w14:textId="77777777" w:rsidR="004B37A9" w:rsidRPr="00165C34" w:rsidRDefault="004B37A9" w:rsidP="002F782F">
            <w:pPr>
              <w:pStyle w:val="Style1"/>
              <w:pBdr>
                <w:bottom w:val="none" w:sz="0" w:space="0" w:color="auto"/>
              </w:pBdr>
              <w:tabs>
                <w:tab w:val="clear" w:pos="882"/>
              </w:tabs>
              <w:ind w:left="-14" w:right="-18"/>
              <w:jc w:val="right"/>
              <w:rPr>
                <w:rFonts w:ascii="BrowalliaUPC" w:hAnsi="BrowalliaUPC" w:cs="BrowalliaUPC"/>
                <w:sz w:val="28"/>
                <w:szCs w:val="28"/>
              </w:rPr>
            </w:pPr>
          </w:p>
          <w:p w14:paraId="0CB9073E" w14:textId="1E4DA889" w:rsidR="002F782F" w:rsidRPr="00165C34" w:rsidRDefault="00757243" w:rsidP="002F782F">
            <w:pPr>
              <w:pStyle w:val="Style1"/>
              <w:pBdr>
                <w:bottom w:val="none" w:sz="0" w:space="0" w:color="auto"/>
              </w:pBdr>
              <w:tabs>
                <w:tab w:val="clear" w:pos="882"/>
              </w:tabs>
              <w:ind w:left="-14" w:right="-18"/>
              <w:jc w:val="right"/>
              <w:rPr>
                <w:rFonts w:ascii="BrowalliaUPC" w:hAnsi="BrowalliaUPC" w:cs="BrowalliaUPC"/>
                <w:sz w:val="28"/>
                <w:szCs w:val="28"/>
              </w:rPr>
            </w:pPr>
            <w:r w:rsidRPr="00757243">
              <w:rPr>
                <w:rFonts w:ascii="BrowalliaUPC" w:hAnsi="BrowalliaUPC" w:cs="BrowalliaUPC"/>
                <w:sz w:val="28"/>
                <w:szCs w:val="28"/>
                <w:lang w:val="en-US"/>
              </w:rPr>
              <w:t>1</w:t>
            </w:r>
            <w:r w:rsidR="00E9754D" w:rsidRPr="00165C34">
              <w:rPr>
                <w:rFonts w:ascii="BrowalliaUPC" w:hAnsi="BrowalliaUPC" w:cs="BrowalliaUPC"/>
                <w:sz w:val="28"/>
                <w:szCs w:val="28"/>
              </w:rPr>
              <w:t>,</w:t>
            </w:r>
            <w:r w:rsidRPr="00757243">
              <w:rPr>
                <w:rFonts w:ascii="BrowalliaUPC" w:hAnsi="BrowalliaUPC" w:cs="BrowalliaUPC"/>
                <w:sz w:val="28"/>
                <w:szCs w:val="28"/>
                <w:lang w:val="en-US"/>
              </w:rPr>
              <w:t>759</w:t>
            </w:r>
            <w:r w:rsidR="00E9754D" w:rsidRPr="00165C34">
              <w:rPr>
                <w:rFonts w:ascii="BrowalliaUPC" w:hAnsi="BrowalliaUPC" w:cs="BrowalliaUPC"/>
                <w:sz w:val="28"/>
                <w:szCs w:val="28"/>
              </w:rPr>
              <w:t>,</w:t>
            </w:r>
            <w:r w:rsidRPr="00757243">
              <w:rPr>
                <w:rFonts w:ascii="BrowalliaUPC" w:hAnsi="BrowalliaUPC" w:cs="BrowalliaUPC"/>
                <w:sz w:val="28"/>
                <w:szCs w:val="28"/>
                <w:lang w:val="en-US"/>
              </w:rPr>
              <w:t>000</w:t>
            </w:r>
          </w:p>
        </w:tc>
        <w:tc>
          <w:tcPr>
            <w:tcW w:w="1260" w:type="dxa"/>
          </w:tcPr>
          <w:p w14:paraId="529BE849" w14:textId="77777777" w:rsidR="00F80C1C" w:rsidRPr="00165C34" w:rsidRDefault="00F80C1C" w:rsidP="002F782F">
            <w:pPr>
              <w:pStyle w:val="Style1"/>
              <w:pBdr>
                <w:bottom w:val="none" w:sz="0" w:space="0" w:color="auto"/>
              </w:pBdr>
              <w:tabs>
                <w:tab w:val="clear" w:pos="882"/>
              </w:tabs>
              <w:ind w:left="-14" w:right="-18"/>
              <w:jc w:val="right"/>
              <w:rPr>
                <w:rFonts w:ascii="BrowalliaUPC" w:hAnsi="BrowalliaUPC" w:cs="BrowalliaUPC"/>
                <w:sz w:val="28"/>
                <w:szCs w:val="28"/>
              </w:rPr>
            </w:pPr>
          </w:p>
          <w:p w14:paraId="0CB9073F" w14:textId="727D791B" w:rsidR="002F782F" w:rsidRPr="00165C34" w:rsidRDefault="002F782F" w:rsidP="002F782F">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1,657,576</w:t>
            </w:r>
          </w:p>
        </w:tc>
        <w:tc>
          <w:tcPr>
            <w:tcW w:w="1260" w:type="dxa"/>
            <w:vAlign w:val="bottom"/>
          </w:tcPr>
          <w:p w14:paraId="0CB90740" w14:textId="0FA7C25F" w:rsidR="002F782F" w:rsidRPr="00165C34" w:rsidRDefault="00E9754D" w:rsidP="002F782F">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1,240,144</w:t>
            </w:r>
          </w:p>
        </w:tc>
        <w:tc>
          <w:tcPr>
            <w:tcW w:w="1248" w:type="dxa"/>
          </w:tcPr>
          <w:p w14:paraId="088BEF2F" w14:textId="77777777" w:rsidR="00F80C1C" w:rsidRPr="00165C34" w:rsidRDefault="00F80C1C" w:rsidP="002F782F">
            <w:pPr>
              <w:pStyle w:val="Style1"/>
              <w:pBdr>
                <w:bottom w:val="none" w:sz="0" w:space="0" w:color="auto"/>
              </w:pBdr>
              <w:tabs>
                <w:tab w:val="clear" w:pos="882"/>
              </w:tabs>
              <w:ind w:left="-14" w:right="-18"/>
              <w:jc w:val="right"/>
              <w:rPr>
                <w:rFonts w:ascii="BrowalliaUPC" w:hAnsi="BrowalliaUPC" w:cs="BrowalliaUPC"/>
                <w:sz w:val="28"/>
                <w:szCs w:val="28"/>
              </w:rPr>
            </w:pPr>
          </w:p>
          <w:p w14:paraId="0CB90741" w14:textId="422B0C84" w:rsidR="002F782F" w:rsidRPr="00165C34" w:rsidRDefault="002F782F" w:rsidP="002F782F">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1,238,822</w:t>
            </w:r>
          </w:p>
        </w:tc>
      </w:tr>
      <w:tr w:rsidR="002F782F" w:rsidRPr="00165C34" w14:paraId="0CB90796" w14:textId="77777777" w:rsidTr="00D2707F">
        <w:trPr>
          <w:cantSplit/>
        </w:trPr>
        <w:tc>
          <w:tcPr>
            <w:tcW w:w="4185" w:type="dxa"/>
          </w:tcPr>
          <w:p w14:paraId="0CB90791" w14:textId="77777777" w:rsidR="002F782F" w:rsidRPr="00165C34" w:rsidRDefault="002F782F" w:rsidP="002F782F">
            <w:pPr>
              <w:ind w:left="162" w:right="-36" w:hanging="162"/>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กิจการที่เกี่ยวข้องกัน</w:t>
            </w:r>
          </w:p>
        </w:tc>
        <w:tc>
          <w:tcPr>
            <w:tcW w:w="1260" w:type="dxa"/>
          </w:tcPr>
          <w:p w14:paraId="0CB90792" w14:textId="5FA8FA00" w:rsidR="002F782F" w:rsidRPr="00165C34" w:rsidRDefault="00757243" w:rsidP="002F782F">
            <w:pPr>
              <w:pStyle w:val="Style1"/>
              <w:pBdr>
                <w:bottom w:val="single" w:sz="4" w:space="1" w:color="auto"/>
              </w:pBdr>
              <w:tabs>
                <w:tab w:val="clear" w:pos="882"/>
              </w:tabs>
              <w:ind w:left="-14" w:right="-18"/>
              <w:jc w:val="right"/>
              <w:rPr>
                <w:rFonts w:ascii="BrowalliaUPC" w:hAnsi="BrowalliaUPC" w:cs="BrowalliaUPC"/>
                <w:sz w:val="28"/>
                <w:szCs w:val="28"/>
                <w:cs/>
              </w:rPr>
            </w:pPr>
            <w:r w:rsidRPr="00757243">
              <w:rPr>
                <w:rFonts w:ascii="BrowalliaUPC" w:hAnsi="BrowalliaUPC" w:cs="BrowalliaUPC"/>
                <w:sz w:val="28"/>
                <w:szCs w:val="28"/>
                <w:lang w:val="en-US"/>
              </w:rPr>
              <w:t>369</w:t>
            </w:r>
            <w:r w:rsidR="00E9754D" w:rsidRPr="00165C34">
              <w:rPr>
                <w:rFonts w:ascii="BrowalliaUPC" w:hAnsi="BrowalliaUPC" w:cs="BrowalliaUPC"/>
                <w:sz w:val="28"/>
                <w:szCs w:val="28"/>
              </w:rPr>
              <w:t>,</w:t>
            </w:r>
            <w:r w:rsidRPr="00757243">
              <w:rPr>
                <w:rFonts w:ascii="BrowalliaUPC" w:hAnsi="BrowalliaUPC" w:cs="BrowalliaUPC"/>
                <w:sz w:val="28"/>
                <w:szCs w:val="28"/>
                <w:lang w:val="en-US"/>
              </w:rPr>
              <w:t>56</w:t>
            </w:r>
            <w:r w:rsidRPr="00757243">
              <w:rPr>
                <w:rFonts w:ascii="BrowalliaUPC" w:hAnsi="BrowalliaUPC" w:cs="BrowalliaUPC" w:hint="cs"/>
                <w:sz w:val="28"/>
                <w:szCs w:val="28"/>
                <w:lang w:val="en-US"/>
              </w:rPr>
              <w:t>7</w:t>
            </w:r>
          </w:p>
        </w:tc>
        <w:tc>
          <w:tcPr>
            <w:tcW w:w="1260" w:type="dxa"/>
          </w:tcPr>
          <w:p w14:paraId="0CB90793" w14:textId="45963CD2" w:rsidR="002F782F" w:rsidRPr="00165C34" w:rsidRDefault="002F782F" w:rsidP="002F782F">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387,334</w:t>
            </w:r>
          </w:p>
        </w:tc>
        <w:tc>
          <w:tcPr>
            <w:tcW w:w="1260" w:type="dxa"/>
          </w:tcPr>
          <w:p w14:paraId="0CB90794" w14:textId="303D9D21" w:rsidR="002F782F" w:rsidRPr="00165C34" w:rsidRDefault="00E9754D" w:rsidP="002F782F">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278,978</w:t>
            </w:r>
          </w:p>
        </w:tc>
        <w:tc>
          <w:tcPr>
            <w:tcW w:w="1248" w:type="dxa"/>
          </w:tcPr>
          <w:p w14:paraId="0CB90795" w14:textId="1BEC8E99" w:rsidR="002F782F" w:rsidRPr="00165C34" w:rsidRDefault="002F782F" w:rsidP="002F782F">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295,526</w:t>
            </w:r>
          </w:p>
        </w:tc>
      </w:tr>
      <w:tr w:rsidR="00890DF7" w:rsidRPr="00165C34" w14:paraId="286C2D09" w14:textId="77777777" w:rsidTr="00D2707F">
        <w:trPr>
          <w:cantSplit/>
        </w:trPr>
        <w:tc>
          <w:tcPr>
            <w:tcW w:w="4185" w:type="dxa"/>
          </w:tcPr>
          <w:p w14:paraId="18C96496" w14:textId="50335003" w:rsidR="00890DF7" w:rsidRPr="00165C34" w:rsidRDefault="00890DF7" w:rsidP="00040518">
            <w:pPr>
              <w:ind w:right="-36"/>
              <w:rPr>
                <w:rFonts w:ascii="Browallia New" w:hAnsi="Browallia New" w:cs="Browallia New"/>
                <w:b/>
                <w:bCs/>
                <w:color w:val="000000" w:themeColor="text1"/>
                <w:sz w:val="28"/>
                <w:szCs w:val="28"/>
                <w:cs/>
              </w:rPr>
            </w:pPr>
            <w:r w:rsidRPr="00165C34">
              <w:rPr>
                <w:rFonts w:ascii="Browallia New" w:hAnsi="Browallia New" w:cs="Browallia New" w:hint="cs"/>
                <w:sz w:val="28"/>
                <w:szCs w:val="28"/>
                <w:cs/>
              </w:rPr>
              <w:t>ลูกหนี้การค้าและลูกหนี้อื่น</w:t>
            </w:r>
            <w:r w:rsidR="00040518" w:rsidRPr="00165C34">
              <w:rPr>
                <w:rFonts w:ascii="Browallia New" w:hAnsi="Browallia New" w:cs="Browallia New"/>
                <w:sz w:val="28"/>
                <w:szCs w:val="28"/>
              </w:rPr>
              <w:t xml:space="preserve"> </w:t>
            </w:r>
            <w:r w:rsidRPr="00165C34">
              <w:rPr>
                <w:rFonts w:ascii="Browallia New" w:hAnsi="Browallia New" w:cs="Browallia New"/>
                <w:sz w:val="28"/>
                <w:szCs w:val="28"/>
              </w:rPr>
              <w:t>-</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กิจการที่เกี่ยวข้องกัน</w:t>
            </w:r>
            <w:r w:rsidRPr="00165C34">
              <w:rPr>
                <w:rFonts w:ascii="Browallia New" w:hAnsi="Browallia New" w:cs="Browallia New" w:hint="cs"/>
                <w:sz w:val="28"/>
                <w:szCs w:val="28"/>
              </w:rPr>
              <w:t xml:space="preserve"> </w:t>
            </w:r>
          </w:p>
        </w:tc>
        <w:tc>
          <w:tcPr>
            <w:tcW w:w="1260" w:type="dxa"/>
          </w:tcPr>
          <w:p w14:paraId="012498E6" w14:textId="16B7BCF5" w:rsidR="00890DF7" w:rsidRPr="00165C34" w:rsidRDefault="004B37A9" w:rsidP="00890DF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2,128,56</w:t>
            </w:r>
            <w:r w:rsidR="00197161" w:rsidRPr="00165C34">
              <w:rPr>
                <w:rFonts w:ascii="Browallia New" w:hAnsi="Browallia New" w:cs="Browallia New"/>
                <w:caps/>
                <w:color w:val="000000" w:themeColor="text1"/>
                <w:sz w:val="28"/>
                <w:szCs w:val="28"/>
                <w:lang w:val="en-US"/>
              </w:rPr>
              <w:t>7</w:t>
            </w:r>
          </w:p>
        </w:tc>
        <w:tc>
          <w:tcPr>
            <w:tcW w:w="1260" w:type="dxa"/>
          </w:tcPr>
          <w:p w14:paraId="740A7130" w14:textId="5E7439E4" w:rsidR="00890DF7" w:rsidRPr="00165C34" w:rsidRDefault="00890DF7" w:rsidP="00890DF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2,044,910</w:t>
            </w:r>
          </w:p>
        </w:tc>
        <w:tc>
          <w:tcPr>
            <w:tcW w:w="1260" w:type="dxa"/>
            <w:vAlign w:val="bottom"/>
          </w:tcPr>
          <w:p w14:paraId="4FA54323" w14:textId="4F7AA528" w:rsidR="00890DF7" w:rsidRPr="00165C34" w:rsidRDefault="004B37A9" w:rsidP="00890DF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4,003,316</w:t>
            </w:r>
          </w:p>
        </w:tc>
        <w:tc>
          <w:tcPr>
            <w:tcW w:w="1248" w:type="dxa"/>
          </w:tcPr>
          <w:p w14:paraId="120D6F1C" w14:textId="3A36CFF8" w:rsidR="00890DF7" w:rsidRPr="00165C34" w:rsidRDefault="00890DF7" w:rsidP="00890DF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4,235,019</w:t>
            </w:r>
          </w:p>
        </w:tc>
      </w:tr>
      <w:tr w:rsidR="00890DF7" w:rsidRPr="00165C34" w14:paraId="02F1607B" w14:textId="77777777" w:rsidTr="00D2707F">
        <w:trPr>
          <w:cantSplit/>
        </w:trPr>
        <w:tc>
          <w:tcPr>
            <w:tcW w:w="4185" w:type="dxa"/>
          </w:tcPr>
          <w:p w14:paraId="62AEE017" w14:textId="4492FD31" w:rsidR="00890DF7" w:rsidRPr="00165C34" w:rsidRDefault="00890DF7" w:rsidP="00890DF7">
            <w:pPr>
              <w:ind w:left="162" w:right="-36" w:hanging="162"/>
              <w:rPr>
                <w:rFonts w:ascii="Browallia New" w:hAnsi="Browallia New" w:cs="Browallia New"/>
                <w:sz w:val="28"/>
                <w:szCs w:val="28"/>
                <w:cs/>
              </w:rPr>
            </w:pPr>
            <w:r w:rsidRPr="00165C34">
              <w:rPr>
                <w:rFonts w:ascii="BrowalliaUPC" w:hAnsi="BrowalliaUPC" w:cs="BrowalliaUPC"/>
                <w:sz w:val="28"/>
                <w:szCs w:val="28"/>
                <w:cs/>
              </w:rPr>
              <w:t>หัก : ค่าเผื่อผลขาดทุนจากการด้อยค่า</w:t>
            </w:r>
          </w:p>
        </w:tc>
        <w:tc>
          <w:tcPr>
            <w:tcW w:w="1260" w:type="dxa"/>
          </w:tcPr>
          <w:p w14:paraId="69D7C8D1" w14:textId="15AEB263" w:rsidR="00890DF7" w:rsidRPr="00165C34" w:rsidRDefault="00E9754D" w:rsidP="00890DF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(579,88</w:t>
            </w:r>
            <w:r w:rsidR="00197161" w:rsidRPr="00165C34">
              <w:rPr>
                <w:rFonts w:ascii="Browallia New" w:hAnsi="Browallia New" w:cs="Browallia New"/>
                <w:caps/>
                <w:color w:val="000000" w:themeColor="text1"/>
                <w:sz w:val="28"/>
                <w:szCs w:val="28"/>
                <w:lang w:val="en-US"/>
              </w:rPr>
              <w:t>8</w:t>
            </w:r>
            <w:r w:rsidRPr="00165C34">
              <w:rPr>
                <w:rFonts w:ascii="Browallia New" w:hAnsi="Browallia New" w:cs="Browallia New"/>
                <w:caps/>
                <w:color w:val="000000" w:themeColor="text1"/>
                <w:sz w:val="28"/>
                <w:szCs w:val="28"/>
                <w:lang w:val="en-US"/>
              </w:rPr>
              <w:t>)</w:t>
            </w:r>
          </w:p>
        </w:tc>
        <w:tc>
          <w:tcPr>
            <w:tcW w:w="1260" w:type="dxa"/>
          </w:tcPr>
          <w:p w14:paraId="163FDA70" w14:textId="5BF72E34" w:rsidR="00890DF7" w:rsidRPr="00165C34" w:rsidRDefault="00890DF7" w:rsidP="00890DF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(578,011)</w:t>
            </w:r>
          </w:p>
        </w:tc>
        <w:tc>
          <w:tcPr>
            <w:tcW w:w="1260" w:type="dxa"/>
            <w:vAlign w:val="bottom"/>
          </w:tcPr>
          <w:p w14:paraId="2AABAC5E" w14:textId="47B13891" w:rsidR="00890DF7" w:rsidRPr="00165C34" w:rsidRDefault="004B37A9" w:rsidP="00890DF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(548,632)</w:t>
            </w:r>
          </w:p>
        </w:tc>
        <w:tc>
          <w:tcPr>
            <w:tcW w:w="1248" w:type="dxa"/>
          </w:tcPr>
          <w:p w14:paraId="17005609" w14:textId="3A5951FE" w:rsidR="00890DF7" w:rsidRPr="00165C34" w:rsidRDefault="00890DF7" w:rsidP="00890DF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(546,290)</w:t>
            </w:r>
          </w:p>
        </w:tc>
      </w:tr>
      <w:tr w:rsidR="00890DF7" w:rsidRPr="00165C34" w14:paraId="38C6279A" w14:textId="77777777" w:rsidTr="00D2707F">
        <w:trPr>
          <w:cantSplit/>
        </w:trPr>
        <w:tc>
          <w:tcPr>
            <w:tcW w:w="4185" w:type="dxa"/>
          </w:tcPr>
          <w:p w14:paraId="1555F7C2" w14:textId="56081A6A" w:rsidR="00890DF7" w:rsidRPr="00165C34" w:rsidRDefault="00890DF7" w:rsidP="00890DF7">
            <w:pPr>
              <w:ind w:left="162" w:right="-36" w:hanging="162"/>
              <w:rPr>
                <w:rFonts w:ascii="Browallia New" w:hAnsi="Browallia New" w:cs="Browallia New"/>
                <w:sz w:val="28"/>
                <w:szCs w:val="28"/>
                <w:cs/>
              </w:rPr>
            </w:pPr>
            <w:r w:rsidRPr="00165C34">
              <w:rPr>
                <w:rFonts w:ascii="BrowalliaUPC" w:hAnsi="BrowalliaUPC" w:cs="BrowalliaUPC"/>
                <w:sz w:val="28"/>
                <w:szCs w:val="28"/>
                <w:cs/>
              </w:rPr>
              <w:t>สุทธิ</w:t>
            </w:r>
          </w:p>
        </w:tc>
        <w:tc>
          <w:tcPr>
            <w:tcW w:w="1260" w:type="dxa"/>
          </w:tcPr>
          <w:p w14:paraId="1E0E8321" w14:textId="75B4D145" w:rsidR="00890DF7" w:rsidRPr="00165C34" w:rsidRDefault="004B37A9" w:rsidP="00890DF7">
            <w:pPr>
              <w:pStyle w:val="Style1"/>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1,548,679</w:t>
            </w:r>
          </w:p>
        </w:tc>
        <w:tc>
          <w:tcPr>
            <w:tcW w:w="1260" w:type="dxa"/>
          </w:tcPr>
          <w:p w14:paraId="2DC93E90" w14:textId="34B4551C" w:rsidR="00890DF7" w:rsidRPr="00165C34" w:rsidRDefault="00890DF7" w:rsidP="00890DF7">
            <w:pPr>
              <w:pStyle w:val="Style1"/>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1,466,899</w:t>
            </w:r>
          </w:p>
        </w:tc>
        <w:tc>
          <w:tcPr>
            <w:tcW w:w="1260" w:type="dxa"/>
            <w:vAlign w:val="bottom"/>
          </w:tcPr>
          <w:p w14:paraId="1C71EF49" w14:textId="37F94516" w:rsidR="00890DF7" w:rsidRPr="00165C34" w:rsidRDefault="004B37A9" w:rsidP="00890DF7">
            <w:pPr>
              <w:pStyle w:val="Style1"/>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 New" w:hAnsi="Browallia New" w:cs="Browallia New"/>
                <w:caps/>
                <w:color w:val="000000" w:themeColor="text1"/>
                <w:sz w:val="28"/>
                <w:szCs w:val="28"/>
                <w:lang w:val="en-US"/>
              </w:rPr>
              <w:t>3,454,684</w:t>
            </w:r>
          </w:p>
        </w:tc>
        <w:tc>
          <w:tcPr>
            <w:tcW w:w="1248" w:type="dxa"/>
          </w:tcPr>
          <w:p w14:paraId="59F5763F" w14:textId="0FAB4B34" w:rsidR="00890DF7" w:rsidRPr="00165C34" w:rsidRDefault="00890DF7" w:rsidP="00890DF7">
            <w:pPr>
              <w:pStyle w:val="Style1"/>
              <w:tabs>
                <w:tab w:val="clear" w:pos="882"/>
              </w:tabs>
              <w:ind w:left="-14" w:right="-18"/>
              <w:jc w:val="right"/>
              <w:rPr>
                <w:rFonts w:ascii="Browallia New" w:hAnsi="Browallia New" w:cs="Browallia New"/>
                <w:caps/>
                <w:color w:val="000000" w:themeColor="text1"/>
                <w:sz w:val="28"/>
                <w:szCs w:val="28"/>
                <w:lang w:val="en-US"/>
              </w:rPr>
            </w:pPr>
            <w:r w:rsidRPr="00165C34">
              <w:rPr>
                <w:rFonts w:ascii="BrowalliaUPC" w:hAnsi="BrowalliaUPC" w:cs="BrowalliaUPC"/>
                <w:sz w:val="28"/>
                <w:szCs w:val="28"/>
              </w:rPr>
              <w:t>3,688,729</w:t>
            </w:r>
          </w:p>
        </w:tc>
      </w:tr>
    </w:tbl>
    <w:p w14:paraId="70D24DDC" w14:textId="77777777" w:rsidR="001D1FBD" w:rsidRPr="00757243" w:rsidRDefault="001D1FBD">
      <w:pPr>
        <w:overflowPunct/>
        <w:autoSpaceDE/>
        <w:autoSpaceDN/>
        <w:adjustRightInd/>
        <w:textAlignment w:val="auto"/>
        <w:rPr>
          <w:rFonts w:ascii="Browallia New" w:hAnsi="Browallia New" w:cs="Browallia New"/>
          <w:color w:val="000000" w:themeColor="text1"/>
        </w:rPr>
      </w:pPr>
    </w:p>
    <w:p w14:paraId="0CB90877" w14:textId="239F833D" w:rsidR="00AB224F" w:rsidRPr="00165C34" w:rsidRDefault="008A0A2C" w:rsidP="5A29A959">
      <w:pPr>
        <w:ind w:left="426" w:right="-1"/>
        <w:jc w:val="thaiDistribute"/>
        <w:rPr>
          <w:rFonts w:ascii="Browallia New" w:hAnsi="Browallia New" w:cs="Browallia New"/>
          <w:color w:val="000000" w:themeColor="text1"/>
          <w:sz w:val="28"/>
          <w:szCs w:val="28"/>
        </w:rPr>
      </w:pPr>
      <w:r w:rsidRPr="00165C34">
        <w:rPr>
          <w:rFonts w:ascii="Browallia New" w:hAnsi="Browallia New" w:cs="Browallia New"/>
          <w:sz w:val="28"/>
          <w:szCs w:val="28"/>
          <w:cs/>
        </w:rPr>
        <w:t>ลูกหนี้การค้า</w:t>
      </w:r>
      <w:r w:rsidRPr="00165C34">
        <w:rPr>
          <w:rFonts w:ascii="Browallia New" w:hAnsi="Browallia New" w:cs="Browallia New" w:hint="cs"/>
          <w:sz w:val="28"/>
          <w:szCs w:val="28"/>
          <w:cs/>
        </w:rPr>
        <w:t>และลูกหนี้อื่น</w:t>
      </w:r>
      <w:r w:rsidR="00AB224F" w:rsidRPr="00165C34">
        <w:rPr>
          <w:rFonts w:ascii="Browallia New" w:hAnsi="Browallia New" w:cs="Browallia New"/>
          <w:color w:val="000000" w:themeColor="text1"/>
          <w:sz w:val="28"/>
          <w:szCs w:val="28"/>
        </w:rPr>
        <w:t xml:space="preserve"> </w:t>
      </w:r>
      <w:r w:rsidR="008C184D" w:rsidRPr="00165C34">
        <w:rPr>
          <w:rFonts w:ascii="Browallia New" w:hAnsi="Browallia New" w:cs="Browallia New"/>
          <w:color w:val="000000" w:themeColor="text1"/>
          <w:sz w:val="28"/>
          <w:szCs w:val="28"/>
        </w:rPr>
        <w:t>-</w:t>
      </w:r>
      <w:r w:rsidR="00AB224F" w:rsidRPr="00165C34">
        <w:rPr>
          <w:rFonts w:ascii="Browallia New" w:hAnsi="Browallia New" w:cs="Browallia New"/>
          <w:color w:val="000000" w:themeColor="text1"/>
          <w:sz w:val="28"/>
          <w:szCs w:val="28"/>
        </w:rPr>
        <w:t xml:space="preserve"> </w:t>
      </w:r>
      <w:r w:rsidR="00AB224F" w:rsidRPr="00165C34">
        <w:rPr>
          <w:rFonts w:ascii="Browallia New" w:hAnsi="Browallia New" w:cs="Browallia New"/>
          <w:color w:val="000000" w:themeColor="text1"/>
          <w:sz w:val="28"/>
          <w:szCs w:val="28"/>
          <w:cs/>
        </w:rPr>
        <w:t>กิจการที่เกี่ยวข้องกัน</w:t>
      </w:r>
      <w:r w:rsidR="00C85C72" w:rsidRPr="00165C34">
        <w:rPr>
          <w:rFonts w:ascii="Browallia New" w:hAnsi="Browallia New" w:cs="Browallia New"/>
          <w:color w:val="000000" w:themeColor="text1"/>
          <w:sz w:val="28"/>
          <w:szCs w:val="28"/>
        </w:rPr>
        <w:t xml:space="preserve"> </w:t>
      </w:r>
      <w:r w:rsidR="004540DB"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004540DB"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890DF7" w:rsidRPr="00165C34">
        <w:rPr>
          <w:rFonts w:ascii="Browallia New" w:hAnsi="Browallia New" w:cs="Browallia New"/>
          <w:color w:val="000000" w:themeColor="text1"/>
          <w:sz w:val="28"/>
          <w:szCs w:val="28"/>
          <w:lang w:val="en-GB"/>
        </w:rPr>
        <w:t xml:space="preserve">31 </w:t>
      </w:r>
      <w:r w:rsidR="00890DF7" w:rsidRPr="00165C34">
        <w:rPr>
          <w:rFonts w:ascii="Browallia New" w:hAnsi="Browallia New" w:cs="Browallia New" w:hint="cs"/>
          <w:color w:val="000000" w:themeColor="text1"/>
          <w:sz w:val="28"/>
          <w:szCs w:val="28"/>
          <w:cs/>
          <w:lang w:val="en-GB"/>
        </w:rPr>
        <w:t>มีนาคม</w:t>
      </w:r>
      <w:r w:rsidR="00890DF7" w:rsidRPr="00165C34">
        <w:rPr>
          <w:rFonts w:ascii="Browallia New" w:hAnsi="Browallia New" w:cs="Browallia New"/>
          <w:color w:val="000000" w:themeColor="text1"/>
          <w:sz w:val="28"/>
          <w:szCs w:val="28"/>
        </w:rPr>
        <w:t xml:space="preserve"> 2565</w:t>
      </w:r>
      <w:r w:rsidR="00DD7115" w:rsidRPr="00165C34">
        <w:rPr>
          <w:rFonts w:ascii="Browallia New" w:hAnsi="Browallia New" w:cs="Browallia New"/>
          <w:color w:val="000000" w:themeColor="text1"/>
          <w:sz w:val="28"/>
          <w:szCs w:val="28"/>
        </w:rPr>
        <w:t xml:space="preserve"> </w:t>
      </w:r>
      <w:r w:rsidR="00F35111" w:rsidRPr="00165C34">
        <w:rPr>
          <w:rFonts w:ascii="Browallia New" w:hAnsi="Browallia New" w:cs="Browallia New"/>
          <w:color w:val="000000" w:themeColor="text1"/>
          <w:sz w:val="28"/>
          <w:szCs w:val="28"/>
          <w:cs/>
        </w:rPr>
        <w:t>และ</w:t>
      </w:r>
      <w:r w:rsidR="00C85C72" w:rsidRPr="00165C34">
        <w:rPr>
          <w:rFonts w:ascii="Browallia New" w:hAnsi="Browallia New" w:cs="Browallia New"/>
          <w:color w:val="000000" w:themeColor="text1"/>
          <w:sz w:val="28"/>
          <w:szCs w:val="28"/>
        </w:rPr>
        <w:t xml:space="preserve"> </w:t>
      </w:r>
      <w:r w:rsidR="00F35111"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F35111" w:rsidRPr="00165C34">
        <w:rPr>
          <w:rFonts w:ascii="Browallia New" w:hAnsi="Browallia New" w:cs="Browallia New"/>
          <w:color w:val="000000" w:themeColor="text1"/>
          <w:sz w:val="28"/>
          <w:szCs w:val="28"/>
          <w:lang w:val="en-GB"/>
        </w:rPr>
        <w:t>31</w:t>
      </w:r>
      <w:r w:rsidR="00C85C72" w:rsidRPr="00165C34">
        <w:rPr>
          <w:rFonts w:ascii="Browallia New" w:hAnsi="Browallia New" w:cs="Browallia New"/>
          <w:color w:val="000000" w:themeColor="text1"/>
          <w:sz w:val="28"/>
          <w:szCs w:val="28"/>
        </w:rPr>
        <w:t xml:space="preserve"> </w:t>
      </w:r>
      <w:r w:rsidR="00F35111" w:rsidRPr="00165C34">
        <w:rPr>
          <w:rFonts w:ascii="Browallia New" w:hAnsi="Browallia New" w:cs="Browallia New"/>
          <w:color w:val="000000" w:themeColor="text1"/>
          <w:sz w:val="28"/>
          <w:szCs w:val="28"/>
          <w:cs/>
        </w:rPr>
        <w:t>ธันวาคม</w:t>
      </w:r>
      <w:r w:rsidR="00C85C72" w:rsidRPr="00165C34">
        <w:rPr>
          <w:rFonts w:ascii="Browallia New" w:hAnsi="Browallia New" w:cs="Browallia New"/>
          <w:color w:val="000000" w:themeColor="text1"/>
          <w:sz w:val="28"/>
          <w:szCs w:val="28"/>
        </w:rPr>
        <w:t xml:space="preserve"> </w:t>
      </w:r>
      <w:r w:rsidR="00F35111" w:rsidRPr="00165C34">
        <w:rPr>
          <w:rFonts w:ascii="Browallia New" w:hAnsi="Browallia New" w:cs="Browallia New"/>
          <w:color w:val="000000" w:themeColor="text1"/>
          <w:sz w:val="28"/>
          <w:szCs w:val="28"/>
          <w:lang w:val="en-GB"/>
        </w:rPr>
        <w:t>256</w:t>
      </w:r>
      <w:r w:rsidR="00890DF7" w:rsidRPr="00165C34">
        <w:rPr>
          <w:rFonts w:ascii="Browallia New" w:hAnsi="Browallia New" w:cs="Browallia New"/>
          <w:color w:val="000000" w:themeColor="text1"/>
          <w:sz w:val="28"/>
          <w:szCs w:val="28"/>
          <w:lang w:val="en-GB"/>
        </w:rPr>
        <w:t>4</w:t>
      </w:r>
      <w:r w:rsidR="00C85C72" w:rsidRPr="00165C34">
        <w:rPr>
          <w:rFonts w:ascii="Browallia New" w:hAnsi="Browallia New" w:cs="Browallia New"/>
          <w:color w:val="000000" w:themeColor="text1"/>
          <w:sz w:val="28"/>
          <w:szCs w:val="28"/>
        </w:rPr>
        <w:t xml:space="preserve"> </w:t>
      </w:r>
      <w:r w:rsidR="007817CA" w:rsidRPr="00165C34">
        <w:rPr>
          <w:rFonts w:ascii="Browallia New" w:hAnsi="Browallia New" w:cs="Browallia New"/>
          <w:color w:val="000000" w:themeColor="text1"/>
          <w:sz w:val="28"/>
          <w:szCs w:val="28"/>
        </w:rPr>
        <w:t xml:space="preserve">               </w:t>
      </w:r>
      <w:r w:rsidR="00AB224F" w:rsidRPr="00165C34">
        <w:rPr>
          <w:rFonts w:ascii="Browallia New" w:hAnsi="Browallia New" w:cs="Browallia New"/>
          <w:color w:val="000000" w:themeColor="text1"/>
          <w:sz w:val="28"/>
          <w:szCs w:val="28"/>
          <w:cs/>
        </w:rPr>
        <w:t>แยกตามอายุหนี้ที่ค้างชำระมีดังนี้</w:t>
      </w:r>
    </w:p>
    <w:p w14:paraId="74223EAF" w14:textId="77777777" w:rsidR="00C718B6" w:rsidRPr="00165C34" w:rsidRDefault="00C718B6" w:rsidP="5A29A959">
      <w:pPr>
        <w:ind w:left="426" w:right="-1"/>
        <w:jc w:val="thaiDistribute"/>
        <w:rPr>
          <w:rFonts w:ascii="Browallia New" w:hAnsi="Browallia New" w:cs="Browallia New"/>
          <w:color w:val="000000" w:themeColor="text1"/>
          <w:sz w:val="16"/>
          <w:szCs w:val="16"/>
        </w:rPr>
      </w:pPr>
    </w:p>
    <w:p w14:paraId="0CB90879" w14:textId="6C05ACE7" w:rsidR="00AB224F" w:rsidRPr="00165C34"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9177" w:type="dxa"/>
        <w:tblInd w:w="423" w:type="dxa"/>
        <w:tblLayout w:type="fixed"/>
        <w:tblLook w:val="0000" w:firstRow="0" w:lastRow="0" w:firstColumn="0" w:lastColumn="0" w:noHBand="0" w:noVBand="0"/>
      </w:tblPr>
      <w:tblGrid>
        <w:gridCol w:w="4122"/>
        <w:gridCol w:w="1263"/>
        <w:gridCol w:w="1260"/>
        <w:gridCol w:w="1260"/>
        <w:gridCol w:w="1272"/>
      </w:tblGrid>
      <w:tr w:rsidR="00284DD7" w:rsidRPr="00165C34" w14:paraId="0CB9087D" w14:textId="77777777" w:rsidTr="00C718B6">
        <w:tc>
          <w:tcPr>
            <w:tcW w:w="4122" w:type="dxa"/>
          </w:tcPr>
          <w:p w14:paraId="0CB9087A" w14:textId="77777777" w:rsidR="00AB224F" w:rsidRPr="00165C34" w:rsidRDefault="00AB224F" w:rsidP="00DB6050">
            <w:pPr>
              <w:rPr>
                <w:rFonts w:ascii="Browallia New" w:hAnsi="Browallia New" w:cs="Browallia New"/>
                <w:color w:val="000000" w:themeColor="text1"/>
                <w:sz w:val="28"/>
                <w:szCs w:val="28"/>
              </w:rPr>
            </w:pPr>
          </w:p>
        </w:tc>
        <w:tc>
          <w:tcPr>
            <w:tcW w:w="2523" w:type="dxa"/>
            <w:gridSpan w:val="2"/>
          </w:tcPr>
          <w:p w14:paraId="0CB9087B" w14:textId="324B8726" w:rsidR="00AB224F" w:rsidRPr="00165C34" w:rsidRDefault="00AB224F" w:rsidP="00DB6050">
            <w:pPr>
              <w:ind w:right="-40"/>
              <w:jc w:val="center"/>
              <w:rPr>
                <w:rFonts w:ascii="Browallia New" w:hAnsi="Browallia New" w:cs="Browallia New"/>
                <w:color w:val="000000" w:themeColor="text1"/>
                <w:sz w:val="28"/>
                <w:szCs w:val="28"/>
                <w:cs/>
              </w:rPr>
            </w:pPr>
          </w:p>
        </w:tc>
        <w:tc>
          <w:tcPr>
            <w:tcW w:w="2532" w:type="dxa"/>
            <w:gridSpan w:val="2"/>
          </w:tcPr>
          <w:p w14:paraId="0CB9087C" w14:textId="0FE3C790" w:rsidR="00AB224F" w:rsidRPr="00165C34" w:rsidRDefault="00D57A9E" w:rsidP="5A29A959">
            <w:pPr>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284DD7" w:rsidRPr="00165C34" w14:paraId="4F509D31" w14:textId="77777777" w:rsidTr="00C718B6">
        <w:tc>
          <w:tcPr>
            <w:tcW w:w="4122" w:type="dxa"/>
          </w:tcPr>
          <w:p w14:paraId="4AD0F938" w14:textId="6D951273" w:rsidR="00D57A9E" w:rsidRPr="00165C34" w:rsidRDefault="00D57A9E" w:rsidP="00DB6050">
            <w:pPr>
              <w:rPr>
                <w:rFonts w:ascii="Browallia New" w:hAnsi="Browallia New" w:cs="Browallia New"/>
                <w:color w:val="000000" w:themeColor="text1"/>
                <w:sz w:val="28"/>
                <w:szCs w:val="28"/>
              </w:rPr>
            </w:pPr>
          </w:p>
        </w:tc>
        <w:tc>
          <w:tcPr>
            <w:tcW w:w="2523" w:type="dxa"/>
            <w:gridSpan w:val="2"/>
          </w:tcPr>
          <w:p w14:paraId="4DF5A89E" w14:textId="3CF950F2" w:rsidR="00D57A9E" w:rsidRPr="00165C34" w:rsidRDefault="00D57A9E" w:rsidP="5A29A959">
            <w:pPr>
              <w:pBdr>
                <w:bottom w:val="single" w:sz="4" w:space="1" w:color="auto"/>
              </w:pBdr>
              <w:ind w:right="-40"/>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งบการเงินรวม</w:t>
            </w:r>
          </w:p>
        </w:tc>
        <w:tc>
          <w:tcPr>
            <w:tcW w:w="2532" w:type="dxa"/>
            <w:gridSpan w:val="2"/>
          </w:tcPr>
          <w:p w14:paraId="645295FB" w14:textId="0F5BA745" w:rsidR="00D57A9E" w:rsidRPr="00165C34" w:rsidRDefault="00D57A9E" w:rsidP="5A29A959">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w:t>
            </w:r>
            <w:r w:rsidR="00E93B5A" w:rsidRPr="00165C34">
              <w:rPr>
                <w:rFonts w:ascii="Browallia New" w:hAnsi="Browallia New" w:cs="Browallia New"/>
                <w:color w:val="000000" w:themeColor="text1"/>
                <w:sz w:val="28"/>
                <w:szCs w:val="28"/>
                <w:cs/>
              </w:rPr>
              <w:t>บริษัท</w:t>
            </w:r>
          </w:p>
        </w:tc>
      </w:tr>
      <w:tr w:rsidR="00890DF7" w:rsidRPr="00165C34" w14:paraId="0CB90883" w14:textId="77777777" w:rsidTr="00C718B6">
        <w:tc>
          <w:tcPr>
            <w:tcW w:w="4122" w:type="dxa"/>
            <w:vAlign w:val="bottom"/>
          </w:tcPr>
          <w:p w14:paraId="0CB9087E" w14:textId="23BBABB8" w:rsidR="00890DF7" w:rsidRPr="00165C34" w:rsidRDefault="00890DF7" w:rsidP="00890DF7">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อายุลูกหนี้</w:t>
            </w:r>
            <w:r w:rsidR="00C718B6" w:rsidRPr="00165C34">
              <w:rPr>
                <w:rFonts w:ascii="Browallia New" w:hAnsi="Browallia New" w:cs="Browallia New" w:hint="cs"/>
                <w:color w:val="000000" w:themeColor="text1"/>
                <w:sz w:val="28"/>
                <w:szCs w:val="28"/>
                <w:cs/>
              </w:rPr>
              <w:t xml:space="preserve">    </w:t>
            </w:r>
          </w:p>
        </w:tc>
        <w:tc>
          <w:tcPr>
            <w:tcW w:w="1263" w:type="dxa"/>
          </w:tcPr>
          <w:p w14:paraId="0CB9087F" w14:textId="6AED0B2B" w:rsidR="00890DF7" w:rsidRPr="00165C34" w:rsidRDefault="00890DF7" w:rsidP="00890DF7">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60" w:type="dxa"/>
          </w:tcPr>
          <w:p w14:paraId="0CB90880" w14:textId="7CACB280" w:rsidR="00890DF7" w:rsidRPr="00165C34" w:rsidRDefault="00890DF7" w:rsidP="00890DF7">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60" w:type="dxa"/>
          </w:tcPr>
          <w:p w14:paraId="0CB90881" w14:textId="1E70820D" w:rsidR="00890DF7" w:rsidRPr="00165C34" w:rsidRDefault="00890DF7" w:rsidP="00890DF7">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72" w:type="dxa"/>
          </w:tcPr>
          <w:p w14:paraId="0CB90882" w14:textId="1012F970" w:rsidR="00890DF7" w:rsidRPr="00165C34" w:rsidRDefault="00890DF7" w:rsidP="00890DF7">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0889" w14:textId="77777777" w:rsidTr="00C718B6">
        <w:trPr>
          <w:trHeight w:hRule="exact" w:val="351"/>
        </w:trPr>
        <w:tc>
          <w:tcPr>
            <w:tcW w:w="4122" w:type="dxa"/>
          </w:tcPr>
          <w:p w14:paraId="0CB90884" w14:textId="77777777" w:rsidR="00AB224F" w:rsidRPr="00165C34" w:rsidRDefault="00AB224F" w:rsidP="00DB6050">
            <w:pPr>
              <w:ind w:right="-43"/>
              <w:jc w:val="both"/>
              <w:rPr>
                <w:rFonts w:ascii="Browallia New" w:hAnsi="Browallia New" w:cs="Browallia New"/>
                <w:color w:val="000000" w:themeColor="text1"/>
                <w:sz w:val="10"/>
                <w:szCs w:val="10"/>
                <w:cs/>
              </w:rPr>
            </w:pPr>
          </w:p>
        </w:tc>
        <w:tc>
          <w:tcPr>
            <w:tcW w:w="1263" w:type="dxa"/>
          </w:tcPr>
          <w:p w14:paraId="0CB90885" w14:textId="77777777" w:rsidR="00AB224F" w:rsidRPr="00165C34" w:rsidRDefault="00AB224F" w:rsidP="00DB6050">
            <w:pPr>
              <w:ind w:right="43"/>
              <w:jc w:val="right"/>
              <w:rPr>
                <w:rFonts w:ascii="Browallia New" w:hAnsi="Browallia New" w:cs="Browallia New"/>
                <w:color w:val="000000" w:themeColor="text1"/>
                <w:sz w:val="10"/>
                <w:szCs w:val="10"/>
              </w:rPr>
            </w:pPr>
          </w:p>
        </w:tc>
        <w:tc>
          <w:tcPr>
            <w:tcW w:w="1260" w:type="dxa"/>
          </w:tcPr>
          <w:p w14:paraId="0CB90886" w14:textId="77777777" w:rsidR="00AB224F" w:rsidRPr="00165C34" w:rsidRDefault="00AB224F" w:rsidP="00DB6050">
            <w:pPr>
              <w:ind w:right="43"/>
              <w:jc w:val="right"/>
              <w:rPr>
                <w:rFonts w:ascii="Browallia New" w:hAnsi="Browallia New" w:cs="Browallia New"/>
                <w:color w:val="000000" w:themeColor="text1"/>
                <w:sz w:val="10"/>
                <w:szCs w:val="10"/>
              </w:rPr>
            </w:pPr>
          </w:p>
        </w:tc>
        <w:tc>
          <w:tcPr>
            <w:tcW w:w="1260" w:type="dxa"/>
          </w:tcPr>
          <w:p w14:paraId="0CB90887" w14:textId="77777777" w:rsidR="00AB224F" w:rsidRPr="00165C34" w:rsidRDefault="00AB224F" w:rsidP="00DB6050">
            <w:pPr>
              <w:ind w:right="43"/>
              <w:jc w:val="right"/>
              <w:rPr>
                <w:rFonts w:ascii="Browallia New" w:hAnsi="Browallia New" w:cs="Browallia New"/>
                <w:color w:val="000000" w:themeColor="text1"/>
                <w:sz w:val="10"/>
                <w:szCs w:val="10"/>
              </w:rPr>
            </w:pPr>
          </w:p>
        </w:tc>
        <w:tc>
          <w:tcPr>
            <w:tcW w:w="1272" w:type="dxa"/>
          </w:tcPr>
          <w:p w14:paraId="0CB90888" w14:textId="77777777" w:rsidR="00AB224F" w:rsidRPr="00165C34" w:rsidRDefault="00AB224F" w:rsidP="00DB6050">
            <w:pPr>
              <w:ind w:right="43"/>
              <w:jc w:val="right"/>
              <w:rPr>
                <w:rFonts w:ascii="Browallia New" w:hAnsi="Browallia New" w:cs="Browallia New"/>
                <w:color w:val="000000" w:themeColor="text1"/>
                <w:sz w:val="10"/>
                <w:szCs w:val="10"/>
              </w:rPr>
            </w:pPr>
          </w:p>
        </w:tc>
      </w:tr>
      <w:tr w:rsidR="003318D7" w:rsidRPr="00165C34" w14:paraId="0CB9088F" w14:textId="77777777" w:rsidTr="00C718B6">
        <w:tc>
          <w:tcPr>
            <w:tcW w:w="4122" w:type="dxa"/>
          </w:tcPr>
          <w:p w14:paraId="0CB9088A" w14:textId="2D686695" w:rsidR="003318D7" w:rsidRPr="00165C34" w:rsidRDefault="003318D7" w:rsidP="003318D7">
            <w:pPr>
              <w:ind w:right="-43"/>
              <w:jc w:val="both"/>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น้อยกว่า</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3</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เดือน</w:t>
            </w:r>
          </w:p>
        </w:tc>
        <w:tc>
          <w:tcPr>
            <w:tcW w:w="1263" w:type="dxa"/>
            <w:shd w:val="clear" w:color="auto" w:fill="auto"/>
          </w:tcPr>
          <w:p w14:paraId="0CB9088B" w14:textId="43E6C837" w:rsidR="003318D7" w:rsidRPr="00165C34" w:rsidRDefault="004B37A9" w:rsidP="003318D7">
            <w:pPr>
              <w:ind w:left="-14" w:right="-18"/>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251,337</w:t>
            </w:r>
          </w:p>
        </w:tc>
        <w:tc>
          <w:tcPr>
            <w:tcW w:w="1260" w:type="dxa"/>
            <w:shd w:val="clear" w:color="auto" w:fill="auto"/>
          </w:tcPr>
          <w:p w14:paraId="0CB9088C" w14:textId="7CFA8693"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173,060</w:t>
            </w:r>
          </w:p>
        </w:tc>
        <w:tc>
          <w:tcPr>
            <w:tcW w:w="1260" w:type="dxa"/>
            <w:shd w:val="clear" w:color="auto" w:fill="auto"/>
          </w:tcPr>
          <w:p w14:paraId="0CB9088D" w14:textId="703A4428" w:rsidR="003318D7" w:rsidRPr="00165C34" w:rsidRDefault="00E31184" w:rsidP="003318D7">
            <w:pPr>
              <w:ind w:left="-14" w:right="-18"/>
              <w:jc w:val="right"/>
              <w:rPr>
                <w:rFonts w:ascii="Browallia New" w:hAnsi="Browallia New" w:cs="Browallia New"/>
                <w:sz w:val="28"/>
                <w:szCs w:val="28"/>
              </w:rPr>
            </w:pPr>
            <w:r w:rsidRPr="00165C34">
              <w:rPr>
                <w:rFonts w:ascii="Browallia New" w:hAnsi="Browallia New" w:cs="Browallia New"/>
                <w:sz w:val="28"/>
                <w:szCs w:val="28"/>
              </w:rPr>
              <w:t>780,438</w:t>
            </w:r>
          </w:p>
        </w:tc>
        <w:tc>
          <w:tcPr>
            <w:tcW w:w="1272" w:type="dxa"/>
          </w:tcPr>
          <w:p w14:paraId="0CB9088E" w14:textId="06B9035B"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570,436</w:t>
            </w:r>
          </w:p>
        </w:tc>
      </w:tr>
      <w:tr w:rsidR="003318D7" w:rsidRPr="00165C34" w14:paraId="0CB90895" w14:textId="77777777" w:rsidTr="00C718B6">
        <w:tc>
          <w:tcPr>
            <w:tcW w:w="4122" w:type="dxa"/>
          </w:tcPr>
          <w:p w14:paraId="0CB90890" w14:textId="4C50F3BE" w:rsidR="003318D7" w:rsidRPr="00165C34" w:rsidRDefault="003318D7" w:rsidP="003318D7">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w:t>
            </w:r>
            <w:r w:rsidRPr="00165C34">
              <w:rPr>
                <w:rFonts w:ascii="Browallia New" w:hAnsi="Browallia New" w:cs="Browallia New"/>
                <w:color w:val="000000" w:themeColor="text1"/>
                <w:sz w:val="28"/>
                <w:szCs w:val="28"/>
              </w:rPr>
              <w:t xml:space="preserve"> </w:t>
            </w:r>
            <w:r w:rsidR="0041283B" w:rsidRPr="00165C34">
              <w:rPr>
                <w:rFonts w:ascii="Browallia New" w:hAnsi="Browallia New" w:cs="Browallia New"/>
                <w:color w:val="000000" w:themeColor="text1"/>
                <w:sz w:val="28"/>
                <w:szCs w:val="28"/>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6</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เดือน</w:t>
            </w:r>
          </w:p>
        </w:tc>
        <w:tc>
          <w:tcPr>
            <w:tcW w:w="1263" w:type="dxa"/>
            <w:shd w:val="clear" w:color="auto" w:fill="auto"/>
          </w:tcPr>
          <w:p w14:paraId="0CB90891" w14:textId="5637EBFE" w:rsidR="003318D7" w:rsidRPr="00165C34" w:rsidRDefault="00E31184" w:rsidP="003318D7">
            <w:pP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27,543</w:t>
            </w:r>
          </w:p>
        </w:tc>
        <w:tc>
          <w:tcPr>
            <w:tcW w:w="1260" w:type="dxa"/>
            <w:shd w:val="clear" w:color="auto" w:fill="auto"/>
          </w:tcPr>
          <w:p w14:paraId="0CB90892" w14:textId="3209A220"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109,584</w:t>
            </w:r>
          </w:p>
        </w:tc>
        <w:tc>
          <w:tcPr>
            <w:tcW w:w="1260" w:type="dxa"/>
            <w:shd w:val="clear" w:color="auto" w:fill="auto"/>
          </w:tcPr>
          <w:p w14:paraId="0CB90893" w14:textId="0067A369" w:rsidR="003318D7" w:rsidRPr="00165C34" w:rsidRDefault="00E31184" w:rsidP="003318D7">
            <w:pPr>
              <w:ind w:left="-14" w:right="-18"/>
              <w:jc w:val="right"/>
              <w:rPr>
                <w:rFonts w:ascii="Browallia New" w:hAnsi="Browallia New" w:cs="Browallia New"/>
                <w:sz w:val="28"/>
                <w:szCs w:val="28"/>
              </w:rPr>
            </w:pPr>
            <w:r w:rsidRPr="00165C34">
              <w:rPr>
                <w:rFonts w:ascii="Browallia New" w:hAnsi="Browallia New" w:cs="Browallia New"/>
                <w:sz w:val="28"/>
                <w:szCs w:val="28"/>
              </w:rPr>
              <w:t>156,038</w:t>
            </w:r>
          </w:p>
        </w:tc>
        <w:tc>
          <w:tcPr>
            <w:tcW w:w="1272" w:type="dxa"/>
          </w:tcPr>
          <w:p w14:paraId="0CB90894" w14:textId="02C27E3F"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66,945</w:t>
            </w:r>
          </w:p>
        </w:tc>
      </w:tr>
      <w:tr w:rsidR="003318D7" w:rsidRPr="00165C34" w14:paraId="0CB9089B" w14:textId="77777777" w:rsidTr="00C718B6">
        <w:tc>
          <w:tcPr>
            <w:tcW w:w="4122" w:type="dxa"/>
          </w:tcPr>
          <w:p w14:paraId="0CB90896" w14:textId="15EE14FF" w:rsidR="003318D7" w:rsidRPr="00165C34" w:rsidRDefault="003318D7" w:rsidP="003318D7">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6</w:t>
            </w:r>
            <w:r w:rsidRPr="00165C34">
              <w:rPr>
                <w:rFonts w:ascii="Browallia New" w:hAnsi="Browallia New" w:cs="Browallia New"/>
                <w:color w:val="000000" w:themeColor="text1"/>
                <w:sz w:val="28"/>
                <w:szCs w:val="28"/>
              </w:rPr>
              <w:t xml:space="preserve"> </w:t>
            </w:r>
            <w:r w:rsidR="0041283B" w:rsidRPr="00165C34">
              <w:rPr>
                <w:rFonts w:ascii="Browallia New" w:hAnsi="Browallia New" w:cs="Browallia New"/>
                <w:color w:val="000000" w:themeColor="text1"/>
                <w:sz w:val="28"/>
                <w:szCs w:val="28"/>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12</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เดือน</w:t>
            </w:r>
          </w:p>
        </w:tc>
        <w:tc>
          <w:tcPr>
            <w:tcW w:w="1263" w:type="dxa"/>
            <w:shd w:val="clear" w:color="auto" w:fill="auto"/>
          </w:tcPr>
          <w:p w14:paraId="0CB90897" w14:textId="6AAEDBA3" w:rsidR="003318D7" w:rsidRPr="00165C34" w:rsidRDefault="00E31184" w:rsidP="003318D7">
            <w:pP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12,869</w:t>
            </w:r>
          </w:p>
        </w:tc>
        <w:tc>
          <w:tcPr>
            <w:tcW w:w="1260" w:type="dxa"/>
            <w:shd w:val="clear" w:color="auto" w:fill="auto"/>
          </w:tcPr>
          <w:p w14:paraId="0CB90898" w14:textId="369D6EAE"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25,123</w:t>
            </w:r>
          </w:p>
        </w:tc>
        <w:tc>
          <w:tcPr>
            <w:tcW w:w="1260" w:type="dxa"/>
            <w:shd w:val="clear" w:color="auto" w:fill="auto"/>
          </w:tcPr>
          <w:p w14:paraId="0CB90899" w14:textId="04D80904" w:rsidR="003318D7" w:rsidRPr="00165C34" w:rsidRDefault="00E31184" w:rsidP="003318D7">
            <w:pPr>
              <w:ind w:left="-14" w:right="-18"/>
              <w:jc w:val="right"/>
              <w:rPr>
                <w:rFonts w:ascii="Browallia New" w:hAnsi="Browallia New" w:cs="Browallia New"/>
                <w:sz w:val="28"/>
                <w:szCs w:val="28"/>
              </w:rPr>
            </w:pPr>
            <w:r w:rsidRPr="00165C34">
              <w:rPr>
                <w:rFonts w:ascii="Browallia New" w:hAnsi="Browallia New" w:cs="Browallia New"/>
                <w:sz w:val="28"/>
                <w:szCs w:val="28"/>
              </w:rPr>
              <w:t>176,173</w:t>
            </w:r>
          </w:p>
        </w:tc>
        <w:tc>
          <w:tcPr>
            <w:tcW w:w="1272" w:type="dxa"/>
          </w:tcPr>
          <w:p w14:paraId="0CB9089A" w14:textId="7A71F599"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440,109</w:t>
            </w:r>
          </w:p>
        </w:tc>
      </w:tr>
      <w:tr w:rsidR="003318D7" w:rsidRPr="00165C34" w14:paraId="0CB908A1" w14:textId="77777777" w:rsidTr="00C718B6">
        <w:tc>
          <w:tcPr>
            <w:tcW w:w="4122" w:type="dxa"/>
          </w:tcPr>
          <w:p w14:paraId="0CB9089C" w14:textId="75C40BC5" w:rsidR="003318D7" w:rsidRPr="00165C34" w:rsidRDefault="003318D7" w:rsidP="003318D7">
            <w:pPr>
              <w:ind w:right="-43"/>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lang w:val="en-GB"/>
              </w:rPr>
              <w:t>12</w:t>
            </w:r>
            <w:r w:rsidRPr="00165C34">
              <w:rPr>
                <w:rFonts w:ascii="Browallia New" w:hAnsi="Browallia New" w:cs="Browallia New"/>
                <w:color w:val="000000" w:themeColor="text1"/>
                <w:sz w:val="28"/>
                <w:szCs w:val="28"/>
              </w:rPr>
              <w:t xml:space="preserve"> </w:t>
            </w:r>
            <w:r w:rsidR="0041283B" w:rsidRPr="00165C34">
              <w:rPr>
                <w:rFonts w:ascii="Browallia New" w:hAnsi="Browallia New" w:cs="Browallia New"/>
                <w:color w:val="000000" w:themeColor="text1"/>
                <w:sz w:val="28"/>
                <w:szCs w:val="28"/>
              </w:rPr>
              <w:t>-</w:t>
            </w:r>
            <w:r w:rsidRPr="00165C34">
              <w:rPr>
                <w:rFonts w:ascii="Browallia New" w:hAnsi="Browallia New" w:cs="Browallia New"/>
                <w:color w:val="000000" w:themeColor="text1"/>
                <w:sz w:val="28"/>
                <w:szCs w:val="28"/>
              </w:rPr>
              <w:t xml:space="preserve"> 24 </w:t>
            </w:r>
            <w:r w:rsidRPr="00165C34">
              <w:rPr>
                <w:rFonts w:ascii="Browallia New" w:hAnsi="Browallia New" w:cs="Browallia New" w:hint="cs"/>
                <w:color w:val="000000" w:themeColor="text1"/>
                <w:sz w:val="28"/>
                <w:szCs w:val="28"/>
                <w:cs/>
              </w:rPr>
              <w:t>เดือน</w:t>
            </w:r>
          </w:p>
        </w:tc>
        <w:tc>
          <w:tcPr>
            <w:tcW w:w="1263" w:type="dxa"/>
            <w:shd w:val="clear" w:color="auto" w:fill="auto"/>
          </w:tcPr>
          <w:p w14:paraId="0CB9089D" w14:textId="58312A5D" w:rsidR="003318D7" w:rsidRPr="00165C34" w:rsidRDefault="00E31184" w:rsidP="003318D7">
            <w:pP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551,669</w:t>
            </w:r>
          </w:p>
        </w:tc>
        <w:tc>
          <w:tcPr>
            <w:tcW w:w="1260" w:type="dxa"/>
            <w:shd w:val="clear" w:color="auto" w:fill="auto"/>
          </w:tcPr>
          <w:p w14:paraId="0CB9089E" w14:textId="50ABE6DF"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479,412</w:t>
            </w:r>
          </w:p>
        </w:tc>
        <w:tc>
          <w:tcPr>
            <w:tcW w:w="1260" w:type="dxa"/>
            <w:shd w:val="clear" w:color="auto" w:fill="auto"/>
          </w:tcPr>
          <w:p w14:paraId="0CB9089F" w14:textId="191369FB" w:rsidR="003318D7" w:rsidRPr="00165C34" w:rsidRDefault="00E31184" w:rsidP="003318D7">
            <w:pPr>
              <w:ind w:left="-14" w:right="-18"/>
              <w:jc w:val="right"/>
              <w:rPr>
                <w:rFonts w:ascii="Browallia New" w:hAnsi="Browallia New" w:cs="Browallia New"/>
                <w:sz w:val="28"/>
                <w:szCs w:val="28"/>
              </w:rPr>
            </w:pPr>
            <w:r w:rsidRPr="00165C34">
              <w:rPr>
                <w:rFonts w:ascii="Browallia New" w:hAnsi="Browallia New" w:cs="Browallia New"/>
                <w:sz w:val="28"/>
                <w:szCs w:val="28"/>
              </w:rPr>
              <w:t>1,016,702</w:t>
            </w:r>
          </w:p>
        </w:tc>
        <w:tc>
          <w:tcPr>
            <w:tcW w:w="1272" w:type="dxa"/>
          </w:tcPr>
          <w:p w14:paraId="0CB908A0" w14:textId="00E7F011"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1,321,234</w:t>
            </w:r>
          </w:p>
        </w:tc>
      </w:tr>
      <w:tr w:rsidR="003318D7" w:rsidRPr="00165C34" w14:paraId="5F612B5E" w14:textId="77777777" w:rsidTr="00C718B6">
        <w:tc>
          <w:tcPr>
            <w:tcW w:w="4122" w:type="dxa"/>
          </w:tcPr>
          <w:p w14:paraId="33618193" w14:textId="3CC03816" w:rsidR="003318D7" w:rsidRPr="00165C34" w:rsidRDefault="003318D7" w:rsidP="003318D7">
            <w:pPr>
              <w:ind w:right="-43"/>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มากกว่า</w:t>
            </w:r>
            <w:r w:rsidRPr="00165C34">
              <w:rPr>
                <w:rFonts w:ascii="Browallia New" w:hAnsi="Browallia New" w:cs="Browallia New"/>
                <w:color w:val="000000" w:themeColor="text1"/>
                <w:sz w:val="28"/>
                <w:szCs w:val="28"/>
              </w:rPr>
              <w:t xml:space="preserve"> 24 </w:t>
            </w:r>
            <w:r w:rsidRPr="00165C34">
              <w:rPr>
                <w:rFonts w:ascii="Browallia New" w:hAnsi="Browallia New" w:cs="Browallia New"/>
                <w:color w:val="000000" w:themeColor="text1"/>
                <w:sz w:val="28"/>
                <w:szCs w:val="28"/>
                <w:cs/>
              </w:rPr>
              <w:t>เดือนขึ้นไป</w:t>
            </w:r>
          </w:p>
        </w:tc>
        <w:tc>
          <w:tcPr>
            <w:tcW w:w="1263" w:type="dxa"/>
            <w:shd w:val="clear" w:color="auto" w:fill="auto"/>
          </w:tcPr>
          <w:p w14:paraId="3EB4B759" w14:textId="282A14B9" w:rsidR="003318D7" w:rsidRPr="00165C34" w:rsidRDefault="00E31184" w:rsidP="003318D7">
            <w:pPr>
              <w:pBdr>
                <w:bottom w:val="single" w:sz="4" w:space="1" w:color="auto"/>
              </w:pBd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1,285,149</w:t>
            </w:r>
          </w:p>
        </w:tc>
        <w:tc>
          <w:tcPr>
            <w:tcW w:w="1260" w:type="dxa"/>
            <w:shd w:val="clear" w:color="auto" w:fill="auto"/>
          </w:tcPr>
          <w:p w14:paraId="35EAAE18" w14:textId="6DC4D4CC" w:rsidR="003318D7" w:rsidRPr="00165C34" w:rsidRDefault="003318D7" w:rsidP="003318D7">
            <w:pPr>
              <w:pBdr>
                <w:bottom w:val="single" w:sz="4" w:space="1" w:color="auto"/>
              </w:pBd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1,257,731</w:t>
            </w:r>
          </w:p>
        </w:tc>
        <w:tc>
          <w:tcPr>
            <w:tcW w:w="1260" w:type="dxa"/>
            <w:shd w:val="clear" w:color="auto" w:fill="auto"/>
          </w:tcPr>
          <w:p w14:paraId="0725A39E" w14:textId="764EB09D" w:rsidR="003318D7" w:rsidRPr="00165C34" w:rsidRDefault="00E31184" w:rsidP="003318D7">
            <w:pPr>
              <w:pBdr>
                <w:bottom w:val="single" w:sz="4" w:space="1" w:color="auto"/>
              </w:pBdr>
              <w:ind w:left="-14" w:right="-18"/>
              <w:jc w:val="right"/>
              <w:rPr>
                <w:rFonts w:ascii="Browallia New" w:hAnsi="Browallia New" w:cs="Browallia New"/>
                <w:sz w:val="28"/>
                <w:szCs w:val="28"/>
              </w:rPr>
            </w:pPr>
            <w:r w:rsidRPr="00165C34">
              <w:rPr>
                <w:rFonts w:ascii="Browallia New" w:hAnsi="Browallia New" w:cs="Browallia New"/>
                <w:sz w:val="28"/>
                <w:szCs w:val="28"/>
              </w:rPr>
              <w:t>1,873,96</w:t>
            </w:r>
            <w:r w:rsidR="00E128E0" w:rsidRPr="00165C34">
              <w:rPr>
                <w:rFonts w:ascii="Browallia New" w:hAnsi="Browallia New" w:cs="Browallia New"/>
                <w:sz w:val="28"/>
                <w:szCs w:val="28"/>
              </w:rPr>
              <w:t>5</w:t>
            </w:r>
          </w:p>
        </w:tc>
        <w:tc>
          <w:tcPr>
            <w:tcW w:w="1272" w:type="dxa"/>
          </w:tcPr>
          <w:p w14:paraId="4A029028" w14:textId="5CF15B92" w:rsidR="003318D7" w:rsidRPr="00165C34" w:rsidRDefault="003318D7" w:rsidP="003318D7">
            <w:pPr>
              <w:pBdr>
                <w:bottom w:val="single" w:sz="4" w:space="1" w:color="auto"/>
              </w:pBd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1,836,295</w:t>
            </w:r>
          </w:p>
        </w:tc>
      </w:tr>
      <w:tr w:rsidR="003318D7" w:rsidRPr="00165C34" w14:paraId="0CB908A7" w14:textId="77777777" w:rsidTr="00C718B6">
        <w:tc>
          <w:tcPr>
            <w:tcW w:w="4122" w:type="dxa"/>
          </w:tcPr>
          <w:p w14:paraId="0CB908A2" w14:textId="77777777" w:rsidR="003318D7" w:rsidRPr="00165C34" w:rsidRDefault="003318D7" w:rsidP="003318D7">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รวม</w:t>
            </w:r>
          </w:p>
        </w:tc>
        <w:tc>
          <w:tcPr>
            <w:tcW w:w="1263" w:type="dxa"/>
            <w:shd w:val="clear" w:color="auto" w:fill="auto"/>
          </w:tcPr>
          <w:p w14:paraId="0CB908A3" w14:textId="77DC5A84" w:rsidR="003318D7" w:rsidRPr="00165C34" w:rsidRDefault="00E31184" w:rsidP="003318D7">
            <w:pP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2,128,567</w:t>
            </w:r>
          </w:p>
        </w:tc>
        <w:tc>
          <w:tcPr>
            <w:tcW w:w="1260" w:type="dxa"/>
            <w:shd w:val="clear" w:color="auto" w:fill="auto"/>
          </w:tcPr>
          <w:p w14:paraId="0CB908A4" w14:textId="33248381"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2,044,910</w:t>
            </w:r>
          </w:p>
        </w:tc>
        <w:tc>
          <w:tcPr>
            <w:tcW w:w="1260" w:type="dxa"/>
            <w:shd w:val="clear" w:color="auto" w:fill="auto"/>
          </w:tcPr>
          <w:p w14:paraId="0CB908A5" w14:textId="2AF5A0C2" w:rsidR="003318D7" w:rsidRPr="00165C34" w:rsidRDefault="00E31184" w:rsidP="003318D7">
            <w:pPr>
              <w:ind w:left="-14" w:right="-18"/>
              <w:jc w:val="right"/>
              <w:rPr>
                <w:rFonts w:ascii="Browallia New" w:hAnsi="Browallia New" w:cs="Browallia New"/>
                <w:sz w:val="28"/>
                <w:szCs w:val="28"/>
              </w:rPr>
            </w:pPr>
            <w:r w:rsidRPr="00165C34">
              <w:rPr>
                <w:rFonts w:ascii="Browallia New" w:hAnsi="Browallia New" w:cs="Browallia New"/>
                <w:sz w:val="28"/>
                <w:szCs w:val="28"/>
              </w:rPr>
              <w:t>4,003,31</w:t>
            </w:r>
            <w:r w:rsidR="00E128E0" w:rsidRPr="00165C34">
              <w:rPr>
                <w:rFonts w:ascii="Browallia New" w:hAnsi="Browallia New" w:cs="Browallia New"/>
                <w:sz w:val="28"/>
                <w:szCs w:val="28"/>
              </w:rPr>
              <w:t>6</w:t>
            </w:r>
          </w:p>
        </w:tc>
        <w:tc>
          <w:tcPr>
            <w:tcW w:w="1272" w:type="dxa"/>
          </w:tcPr>
          <w:p w14:paraId="0CB908A6" w14:textId="3252CE00" w:rsidR="003318D7" w:rsidRPr="00165C34" w:rsidRDefault="003318D7" w:rsidP="003318D7">
            <w:pP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4,235,019</w:t>
            </w:r>
          </w:p>
        </w:tc>
      </w:tr>
      <w:tr w:rsidR="00AF4E4D" w:rsidRPr="00165C34" w14:paraId="0CB908AD" w14:textId="77777777" w:rsidTr="00C718B6">
        <w:tc>
          <w:tcPr>
            <w:tcW w:w="4122" w:type="dxa"/>
          </w:tcPr>
          <w:p w14:paraId="0CB908A8" w14:textId="4A32188B" w:rsidR="00AF4E4D" w:rsidRPr="00165C34" w:rsidRDefault="00AF4E4D" w:rsidP="00AF4E4D">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หัก</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ค่าเผื่อผลขาดทุนจากการด้อยค่า</w:t>
            </w:r>
          </w:p>
        </w:tc>
        <w:tc>
          <w:tcPr>
            <w:tcW w:w="1263" w:type="dxa"/>
            <w:shd w:val="clear" w:color="auto" w:fill="auto"/>
          </w:tcPr>
          <w:p w14:paraId="0CB908A9" w14:textId="00807234" w:rsidR="00AF4E4D" w:rsidRPr="00165C34" w:rsidRDefault="00E31184" w:rsidP="00AF4E4D">
            <w:pPr>
              <w:pBdr>
                <w:bottom w:val="single" w:sz="4" w:space="1" w:color="auto"/>
              </w:pBd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(579,888)</w:t>
            </w:r>
          </w:p>
        </w:tc>
        <w:tc>
          <w:tcPr>
            <w:tcW w:w="1260" w:type="dxa"/>
            <w:shd w:val="clear" w:color="auto" w:fill="auto"/>
          </w:tcPr>
          <w:p w14:paraId="0CB908AA" w14:textId="3586A668" w:rsidR="00AF4E4D" w:rsidRPr="00165C34" w:rsidRDefault="00AF4E4D" w:rsidP="00AF4E4D">
            <w:pPr>
              <w:pBdr>
                <w:bottom w:val="single" w:sz="4" w:space="1" w:color="auto"/>
              </w:pBd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lang w:val="en-GB"/>
              </w:rPr>
              <w:t>(578,011)</w:t>
            </w:r>
          </w:p>
        </w:tc>
        <w:tc>
          <w:tcPr>
            <w:tcW w:w="1260" w:type="dxa"/>
            <w:shd w:val="clear" w:color="auto" w:fill="auto"/>
          </w:tcPr>
          <w:p w14:paraId="0CB908AB" w14:textId="4379ECC8" w:rsidR="00AF4E4D" w:rsidRPr="00165C34" w:rsidRDefault="00E31184" w:rsidP="00AF4E4D">
            <w:pPr>
              <w:pBdr>
                <w:bottom w:val="single" w:sz="4" w:space="1" w:color="auto"/>
              </w:pBd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(548,63</w:t>
            </w:r>
            <w:r w:rsidR="005D6C69" w:rsidRPr="00165C34">
              <w:rPr>
                <w:rFonts w:ascii="Browallia New" w:hAnsi="Browallia New" w:cs="Browallia New"/>
                <w:color w:val="000000" w:themeColor="text1"/>
                <w:sz w:val="28"/>
                <w:szCs w:val="28"/>
              </w:rPr>
              <w:t>2</w:t>
            </w:r>
            <w:r w:rsidRPr="00165C34">
              <w:rPr>
                <w:rFonts w:ascii="Browallia New" w:hAnsi="Browallia New" w:cs="Browallia New"/>
                <w:color w:val="000000" w:themeColor="text1"/>
                <w:sz w:val="28"/>
                <w:szCs w:val="28"/>
              </w:rPr>
              <w:t>)</w:t>
            </w:r>
          </w:p>
        </w:tc>
        <w:tc>
          <w:tcPr>
            <w:tcW w:w="1272" w:type="dxa"/>
          </w:tcPr>
          <w:p w14:paraId="0CB908AC" w14:textId="054F93F0" w:rsidR="00AF4E4D" w:rsidRPr="00165C34" w:rsidRDefault="00AF4E4D" w:rsidP="00AF4E4D">
            <w:pPr>
              <w:pBdr>
                <w:bottom w:val="single" w:sz="4" w:space="1" w:color="auto"/>
              </w:pBdr>
              <w:ind w:left="-14" w:right="-18"/>
              <w:jc w:val="right"/>
              <w:rPr>
                <w:rFonts w:ascii="Browallia New" w:hAnsi="Browallia New" w:cs="Browallia New"/>
                <w:color w:val="000000" w:themeColor="text1"/>
                <w:sz w:val="28"/>
                <w:szCs w:val="28"/>
              </w:rPr>
            </w:pPr>
            <w:r w:rsidRPr="00165C34">
              <w:rPr>
                <w:rFonts w:ascii="BrowalliaUPC" w:hAnsi="BrowalliaUPC" w:cs="BrowalliaUPC"/>
                <w:sz w:val="28"/>
                <w:szCs w:val="28"/>
                <w:lang w:val="en-GB"/>
              </w:rPr>
              <w:t>(546,290)</w:t>
            </w:r>
          </w:p>
        </w:tc>
      </w:tr>
      <w:tr w:rsidR="00AF4E4D" w:rsidRPr="00165C34" w14:paraId="0CB908B3" w14:textId="77777777" w:rsidTr="00C718B6">
        <w:tc>
          <w:tcPr>
            <w:tcW w:w="4122" w:type="dxa"/>
          </w:tcPr>
          <w:p w14:paraId="0CB908AE" w14:textId="77777777" w:rsidR="00AF4E4D" w:rsidRPr="00165C34" w:rsidRDefault="00AF4E4D" w:rsidP="00AF4E4D">
            <w:pPr>
              <w:ind w:right="-43"/>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สุทธิ</w:t>
            </w:r>
          </w:p>
        </w:tc>
        <w:tc>
          <w:tcPr>
            <w:tcW w:w="1263" w:type="dxa"/>
            <w:shd w:val="clear" w:color="auto" w:fill="auto"/>
          </w:tcPr>
          <w:p w14:paraId="0CB908AF" w14:textId="44300DAB" w:rsidR="00AF4E4D" w:rsidRPr="00165C34" w:rsidRDefault="00E31184" w:rsidP="00AF4E4D">
            <w:pPr>
              <w:pBdr>
                <w:bottom w:val="single" w:sz="12" w:space="1" w:color="auto"/>
              </w:pBd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1,548,679</w:t>
            </w:r>
          </w:p>
        </w:tc>
        <w:tc>
          <w:tcPr>
            <w:tcW w:w="1260" w:type="dxa"/>
            <w:shd w:val="clear" w:color="auto" w:fill="auto"/>
          </w:tcPr>
          <w:p w14:paraId="0CB908B0" w14:textId="36167382" w:rsidR="00AF4E4D" w:rsidRPr="00165C34" w:rsidRDefault="00AF4E4D" w:rsidP="00AF4E4D">
            <w:pPr>
              <w:pBdr>
                <w:bottom w:val="single" w:sz="12" w:space="1" w:color="auto"/>
              </w:pBd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1,466,899</w:t>
            </w:r>
          </w:p>
        </w:tc>
        <w:tc>
          <w:tcPr>
            <w:tcW w:w="1260" w:type="dxa"/>
            <w:shd w:val="clear" w:color="auto" w:fill="auto"/>
          </w:tcPr>
          <w:p w14:paraId="0CB908B1" w14:textId="0D6F7F51" w:rsidR="00AF4E4D" w:rsidRPr="00165C34" w:rsidRDefault="00E31184" w:rsidP="00AF4E4D">
            <w:pPr>
              <w:pBdr>
                <w:bottom w:val="single" w:sz="12" w:space="1" w:color="auto"/>
              </w:pBd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3,454,684</w:t>
            </w:r>
          </w:p>
        </w:tc>
        <w:tc>
          <w:tcPr>
            <w:tcW w:w="1272" w:type="dxa"/>
          </w:tcPr>
          <w:p w14:paraId="0CB908B2" w14:textId="2493F786" w:rsidR="00AF4E4D" w:rsidRPr="00165C34" w:rsidRDefault="00AF4E4D" w:rsidP="00AF4E4D">
            <w:pPr>
              <w:pBdr>
                <w:bottom w:val="single" w:sz="12" w:space="1" w:color="auto"/>
              </w:pBdr>
              <w:ind w:left="-14"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3,688,729</w:t>
            </w:r>
          </w:p>
        </w:tc>
      </w:tr>
    </w:tbl>
    <w:p w14:paraId="49577BB1" w14:textId="0B4CA4C8" w:rsidR="00B0194F" w:rsidRPr="00165C34" w:rsidRDefault="00B019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8" w:name="OLE_LINK3"/>
      <w:r w:rsidRPr="00165C34">
        <w:rPr>
          <w:rFonts w:ascii="Browallia New" w:hAnsi="Browallia New" w:cs="Browallia New"/>
          <w:b/>
          <w:bCs/>
          <w:color w:val="000000" w:themeColor="text1"/>
          <w:sz w:val="28"/>
          <w:szCs w:val="28"/>
          <w:cs/>
        </w:rPr>
        <w:lastRenderedPageBreak/>
        <w:t>สินทรัพย์ที่เกิดจากสัญญาและหนี้สินที่เกิดจากสัญญา</w:t>
      </w:r>
    </w:p>
    <w:p w14:paraId="2610D490" w14:textId="5F02E917" w:rsidR="00B0194F" w:rsidRPr="00165C34" w:rsidRDefault="00B0194F" w:rsidP="00B0194F">
      <w:pPr>
        <w:tabs>
          <w:tab w:val="left" w:pos="900"/>
        </w:tabs>
        <w:ind w:left="426" w:right="-45"/>
        <w:jc w:val="both"/>
        <w:rPr>
          <w:rFonts w:ascii="Browallia New" w:hAnsi="Browallia New" w:cs="Browallia New"/>
          <w:b/>
          <w:bCs/>
          <w:color w:val="000000" w:themeColor="text1"/>
        </w:rPr>
      </w:pPr>
    </w:p>
    <w:p w14:paraId="02DED6F2" w14:textId="58134E7D" w:rsidR="009822A5" w:rsidRPr="00165C34" w:rsidRDefault="009822A5" w:rsidP="009822A5">
      <w:pPr>
        <w:ind w:left="426" w:right="-45"/>
        <w:jc w:val="both"/>
        <w:rPr>
          <w:rFonts w:ascii="Browallia New" w:hAnsi="Browallia New" w:cs="Browallia New"/>
          <w:sz w:val="28"/>
          <w:szCs w:val="28"/>
        </w:rPr>
      </w:pPr>
      <w:r w:rsidRPr="00165C34">
        <w:rPr>
          <w:rFonts w:ascii="Browallia New" w:hAnsi="Browallia New" w:cs="Browallia New"/>
          <w:sz w:val="28"/>
          <w:szCs w:val="28"/>
          <w:cs/>
        </w:rPr>
        <w:t>กลุ่มบริษัทมียอดคงเหลือของสินทรัพย์ที่เกิดจากสัญญาและหนี้สินที่เกิดจากสัญญากับลูกค้า</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rPr>
        <w:t>ดังนี้</w:t>
      </w:r>
      <w:r w:rsidR="00C85C72" w:rsidRPr="00165C34">
        <w:rPr>
          <w:rFonts w:ascii="Browallia New" w:hAnsi="Browallia New" w:cs="Browallia New"/>
          <w:sz w:val="28"/>
          <w:szCs w:val="28"/>
        </w:rPr>
        <w:t xml:space="preserve"> </w:t>
      </w:r>
    </w:p>
    <w:p w14:paraId="39E8C041" w14:textId="77777777" w:rsidR="009822A5" w:rsidRPr="00165C34" w:rsidRDefault="009822A5" w:rsidP="009822A5">
      <w:pPr>
        <w:ind w:left="426" w:right="-45"/>
        <w:jc w:val="both"/>
        <w:rPr>
          <w:rFonts w:ascii="Browallia New" w:hAnsi="Browallia New" w:cs="Browallia New"/>
          <w:u w:val="single"/>
          <w:cs/>
        </w:rPr>
      </w:pPr>
    </w:p>
    <w:tbl>
      <w:tblPr>
        <w:tblW w:w="9306" w:type="dxa"/>
        <w:tblInd w:w="297" w:type="dxa"/>
        <w:tblLayout w:type="fixed"/>
        <w:tblLook w:val="0000" w:firstRow="0" w:lastRow="0" w:firstColumn="0" w:lastColumn="0" w:noHBand="0" w:noVBand="0"/>
      </w:tblPr>
      <w:tblGrid>
        <w:gridCol w:w="4098"/>
        <w:gridCol w:w="1275"/>
        <w:gridCol w:w="1323"/>
        <w:gridCol w:w="1341"/>
        <w:gridCol w:w="1269"/>
      </w:tblGrid>
      <w:tr w:rsidR="00011CCA" w:rsidRPr="00165C34" w14:paraId="1FA2A246" w14:textId="77777777" w:rsidTr="00C718B6">
        <w:trPr>
          <w:tblHeader/>
        </w:trPr>
        <w:tc>
          <w:tcPr>
            <w:tcW w:w="4098" w:type="dxa"/>
          </w:tcPr>
          <w:p w14:paraId="48361811" w14:textId="77777777" w:rsidR="00011CCA" w:rsidRPr="00165C34" w:rsidRDefault="00011CCA" w:rsidP="00F206EB">
            <w:pPr>
              <w:ind w:right="-36"/>
              <w:rPr>
                <w:rFonts w:ascii="Browallia New" w:hAnsi="Browallia New" w:cs="Browallia New"/>
                <w:sz w:val="28"/>
                <w:szCs w:val="28"/>
              </w:rPr>
            </w:pPr>
          </w:p>
        </w:tc>
        <w:tc>
          <w:tcPr>
            <w:tcW w:w="2598" w:type="dxa"/>
            <w:gridSpan w:val="2"/>
          </w:tcPr>
          <w:p w14:paraId="5E4628CE" w14:textId="77777777" w:rsidR="00011CCA" w:rsidRPr="00165C34" w:rsidRDefault="00011CCA" w:rsidP="00F206EB">
            <w:pPr>
              <w:pBdr>
                <w:bottom w:val="single" w:sz="12" w:space="1" w:color="FFFFFF" w:themeColor="background1"/>
              </w:pBdr>
              <w:ind w:right="-36"/>
              <w:jc w:val="center"/>
              <w:rPr>
                <w:rFonts w:ascii="Browallia New" w:hAnsi="Browallia New" w:cs="Browallia New"/>
                <w:sz w:val="28"/>
                <w:szCs w:val="28"/>
                <w:cs/>
              </w:rPr>
            </w:pPr>
          </w:p>
        </w:tc>
        <w:tc>
          <w:tcPr>
            <w:tcW w:w="2610" w:type="dxa"/>
            <w:gridSpan w:val="2"/>
          </w:tcPr>
          <w:p w14:paraId="44983E81" w14:textId="77777777" w:rsidR="00011CCA" w:rsidRPr="00165C34" w:rsidRDefault="00011CCA" w:rsidP="00F206EB">
            <w:pPr>
              <w:pBdr>
                <w:bottom w:val="single" w:sz="12" w:space="1" w:color="FFFFFF" w:themeColor="background1"/>
              </w:pBdr>
              <w:ind w:right="-36"/>
              <w:jc w:val="right"/>
              <w:rPr>
                <w:rFonts w:ascii="Browallia New" w:hAnsi="Browallia New" w:cs="Browallia New"/>
                <w:sz w:val="28"/>
                <w:szCs w:val="28"/>
                <w:cs/>
              </w:rPr>
            </w:pPr>
            <w:r w:rsidRPr="00165C34">
              <w:rPr>
                <w:rFonts w:ascii="Browallia New" w:hAnsi="Browallia New" w:cs="Browallia New"/>
                <w:sz w:val="28"/>
                <w:szCs w:val="28"/>
              </w:rPr>
              <w:t>(</w:t>
            </w:r>
            <w:proofErr w:type="gramStart"/>
            <w:r w:rsidRPr="00165C34">
              <w:rPr>
                <w:rFonts w:ascii="Browallia New" w:hAnsi="Browallia New" w:cs="Browallia New"/>
                <w:sz w:val="28"/>
                <w:szCs w:val="28"/>
                <w:cs/>
              </w:rPr>
              <w:t>หน่วย</w:t>
            </w:r>
            <w:r w:rsidRPr="00165C34">
              <w:rPr>
                <w:rFonts w:ascii="Browallia New" w:hAnsi="Browallia New" w:cs="Browallia New"/>
                <w:sz w:val="28"/>
                <w:szCs w:val="28"/>
              </w:rPr>
              <w:t xml:space="preserve"> :</w:t>
            </w:r>
            <w:proofErr w:type="gramEnd"/>
            <w:r w:rsidRPr="00165C34">
              <w:rPr>
                <w:rFonts w:ascii="Browallia New" w:hAnsi="Browallia New" w:cs="Browallia New"/>
                <w:sz w:val="28"/>
                <w:szCs w:val="28"/>
              </w:rPr>
              <w:t xml:space="preserve"> </w:t>
            </w:r>
            <w:r w:rsidRPr="00165C34">
              <w:rPr>
                <w:rFonts w:ascii="Browallia New" w:hAnsi="Browallia New" w:cs="Browallia New"/>
                <w:sz w:val="28"/>
                <w:szCs w:val="28"/>
                <w:cs/>
              </w:rPr>
              <w:t>พันบาท</w:t>
            </w:r>
            <w:r w:rsidRPr="00165C34">
              <w:rPr>
                <w:rFonts w:ascii="Browallia New" w:hAnsi="Browallia New" w:cs="Browallia New"/>
                <w:sz w:val="28"/>
                <w:szCs w:val="28"/>
              </w:rPr>
              <w:t>)</w:t>
            </w:r>
          </w:p>
        </w:tc>
      </w:tr>
      <w:tr w:rsidR="00011CCA" w:rsidRPr="00165C34" w14:paraId="5CCF4CE0" w14:textId="77777777" w:rsidTr="00C718B6">
        <w:trPr>
          <w:tblHeader/>
        </w:trPr>
        <w:tc>
          <w:tcPr>
            <w:tcW w:w="4098" w:type="dxa"/>
          </w:tcPr>
          <w:p w14:paraId="3D380EE1" w14:textId="77777777" w:rsidR="00011CCA" w:rsidRPr="00165C34" w:rsidRDefault="00011CCA" w:rsidP="00F206EB">
            <w:pPr>
              <w:ind w:right="-36"/>
              <w:rPr>
                <w:rFonts w:ascii="Browallia New" w:hAnsi="Browallia New" w:cs="Browallia New"/>
                <w:sz w:val="28"/>
                <w:szCs w:val="28"/>
              </w:rPr>
            </w:pPr>
          </w:p>
        </w:tc>
        <w:tc>
          <w:tcPr>
            <w:tcW w:w="2598" w:type="dxa"/>
            <w:gridSpan w:val="2"/>
          </w:tcPr>
          <w:p w14:paraId="2A9F911A" w14:textId="77777777" w:rsidR="00011CCA" w:rsidRPr="00165C34" w:rsidRDefault="00011CCA" w:rsidP="00F206EB">
            <w:pPr>
              <w:pBdr>
                <w:bottom w:val="single" w:sz="4" w:space="1" w:color="auto"/>
              </w:pBdr>
              <w:ind w:right="-36"/>
              <w:jc w:val="center"/>
              <w:rPr>
                <w:rFonts w:ascii="Browallia New" w:hAnsi="Browallia New" w:cs="Browallia New"/>
                <w:sz w:val="28"/>
                <w:szCs w:val="28"/>
                <w:cs/>
              </w:rPr>
            </w:pPr>
            <w:r w:rsidRPr="00165C34">
              <w:rPr>
                <w:rFonts w:ascii="Browallia New" w:hAnsi="Browallia New" w:cs="Browallia New"/>
                <w:sz w:val="28"/>
                <w:szCs w:val="28"/>
                <w:cs/>
              </w:rPr>
              <w:t>งบการเงินรวม</w:t>
            </w:r>
          </w:p>
        </w:tc>
        <w:tc>
          <w:tcPr>
            <w:tcW w:w="2610" w:type="dxa"/>
            <w:gridSpan w:val="2"/>
          </w:tcPr>
          <w:p w14:paraId="468E513C" w14:textId="77777777" w:rsidR="00011CCA" w:rsidRPr="00165C34" w:rsidRDefault="00011CCA" w:rsidP="00F206EB">
            <w:pPr>
              <w:pBdr>
                <w:bottom w:val="single" w:sz="4" w:space="1" w:color="auto"/>
              </w:pBdr>
              <w:ind w:right="-36"/>
              <w:jc w:val="center"/>
              <w:rPr>
                <w:rFonts w:ascii="Browallia New" w:hAnsi="Browallia New" w:cs="Browallia New"/>
                <w:sz w:val="28"/>
                <w:szCs w:val="28"/>
                <w:cs/>
              </w:rPr>
            </w:pPr>
            <w:r w:rsidRPr="00165C34">
              <w:rPr>
                <w:rFonts w:ascii="Browallia New" w:hAnsi="Browallia New" w:cs="Browallia New"/>
                <w:sz w:val="28"/>
                <w:szCs w:val="28"/>
                <w:cs/>
              </w:rPr>
              <w:t>งบการเงินเฉพาะของบริษัท</w:t>
            </w:r>
          </w:p>
        </w:tc>
      </w:tr>
      <w:tr w:rsidR="0005471B" w:rsidRPr="00165C34" w14:paraId="1527F945" w14:textId="77777777" w:rsidTr="00C718B6">
        <w:trPr>
          <w:trHeight w:val="567"/>
          <w:tblHeader/>
        </w:trPr>
        <w:tc>
          <w:tcPr>
            <w:tcW w:w="4098" w:type="dxa"/>
          </w:tcPr>
          <w:p w14:paraId="17C524AA" w14:textId="77777777" w:rsidR="0005471B" w:rsidRPr="00165C34" w:rsidRDefault="0005471B" w:rsidP="0005471B">
            <w:pPr>
              <w:ind w:right="-36"/>
              <w:rPr>
                <w:rFonts w:ascii="Browallia New" w:hAnsi="Browallia New" w:cs="Browallia New"/>
                <w:sz w:val="28"/>
                <w:szCs w:val="28"/>
              </w:rPr>
            </w:pPr>
          </w:p>
        </w:tc>
        <w:tc>
          <w:tcPr>
            <w:tcW w:w="1275" w:type="dxa"/>
          </w:tcPr>
          <w:p w14:paraId="011C47D5" w14:textId="6F386A38" w:rsidR="0005471B" w:rsidRPr="00165C34" w:rsidRDefault="0005471B" w:rsidP="0005471B">
            <w:pPr>
              <w:pBdr>
                <w:bottom w:val="single" w:sz="4" w:space="1" w:color="auto"/>
              </w:pBdr>
              <w:tabs>
                <w:tab w:val="left" w:pos="1017"/>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323" w:type="dxa"/>
          </w:tcPr>
          <w:p w14:paraId="34FC6117" w14:textId="297E11F6" w:rsidR="0005471B" w:rsidRPr="00165C34" w:rsidRDefault="0005471B" w:rsidP="0005471B">
            <w:pPr>
              <w:pBdr>
                <w:bottom w:val="single" w:sz="4" w:space="1" w:color="auto"/>
              </w:pBdr>
              <w:tabs>
                <w:tab w:val="left" w:pos="988"/>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341" w:type="dxa"/>
          </w:tcPr>
          <w:p w14:paraId="5125775D" w14:textId="2430F182" w:rsidR="0005471B" w:rsidRPr="00165C34" w:rsidRDefault="0005471B" w:rsidP="0005471B">
            <w:pPr>
              <w:pBdr>
                <w:bottom w:val="single" w:sz="4" w:space="1" w:color="auto"/>
              </w:pBdr>
              <w:tabs>
                <w:tab w:val="left" w:pos="900"/>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69" w:type="dxa"/>
          </w:tcPr>
          <w:p w14:paraId="2560FF1E" w14:textId="19F803B1" w:rsidR="0005471B" w:rsidRPr="00165C34" w:rsidRDefault="0005471B" w:rsidP="0005471B">
            <w:pPr>
              <w:pBdr>
                <w:bottom w:val="single" w:sz="4" w:space="1" w:color="auto"/>
              </w:pBdr>
              <w:tabs>
                <w:tab w:val="left" w:pos="996"/>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011CCA" w:rsidRPr="00165C34" w14:paraId="40C8689B" w14:textId="77777777" w:rsidTr="00C718B6">
        <w:tc>
          <w:tcPr>
            <w:tcW w:w="4098" w:type="dxa"/>
          </w:tcPr>
          <w:p w14:paraId="3992779A" w14:textId="77777777" w:rsidR="00011CCA" w:rsidRPr="00165C34" w:rsidRDefault="00011CCA" w:rsidP="00F206EB">
            <w:pPr>
              <w:ind w:right="-36"/>
              <w:rPr>
                <w:rFonts w:ascii="Browallia New" w:hAnsi="Browallia New" w:cs="Browallia New"/>
                <w:b/>
                <w:bCs/>
                <w:sz w:val="28"/>
                <w:szCs w:val="28"/>
                <w:cs/>
              </w:rPr>
            </w:pPr>
            <w:r w:rsidRPr="00165C34">
              <w:rPr>
                <w:rFonts w:ascii="Browallia New" w:hAnsi="Browallia New" w:cs="Browallia New"/>
                <w:b/>
                <w:bCs/>
                <w:sz w:val="28"/>
                <w:szCs w:val="28"/>
                <w:cs/>
              </w:rPr>
              <w:t>สินทรัพย์ที่เกิดจากสัญญา</w:t>
            </w:r>
          </w:p>
        </w:tc>
        <w:tc>
          <w:tcPr>
            <w:tcW w:w="1275" w:type="dxa"/>
          </w:tcPr>
          <w:p w14:paraId="430316E0" w14:textId="77777777" w:rsidR="00011CCA" w:rsidRPr="00165C34" w:rsidRDefault="00011CCA" w:rsidP="00F206EB">
            <w:pPr>
              <w:ind w:left="-49" w:right="-19"/>
              <w:jc w:val="right"/>
              <w:rPr>
                <w:rFonts w:ascii="Browallia New" w:hAnsi="Browallia New" w:cs="Browallia New"/>
                <w:sz w:val="28"/>
                <w:szCs w:val="28"/>
                <w:lang w:val="en-GB"/>
              </w:rPr>
            </w:pPr>
          </w:p>
        </w:tc>
        <w:tc>
          <w:tcPr>
            <w:tcW w:w="1323" w:type="dxa"/>
          </w:tcPr>
          <w:p w14:paraId="68917799" w14:textId="77777777" w:rsidR="00011CCA" w:rsidRPr="00165C34" w:rsidRDefault="00011CCA" w:rsidP="00F206EB">
            <w:pPr>
              <w:ind w:left="-49" w:right="-19"/>
              <w:jc w:val="right"/>
              <w:rPr>
                <w:rFonts w:ascii="Browallia New" w:hAnsi="Browallia New" w:cs="Browallia New"/>
                <w:sz w:val="28"/>
                <w:szCs w:val="28"/>
                <w:lang w:val="en-GB"/>
              </w:rPr>
            </w:pPr>
          </w:p>
        </w:tc>
        <w:tc>
          <w:tcPr>
            <w:tcW w:w="1341" w:type="dxa"/>
          </w:tcPr>
          <w:p w14:paraId="2FA61BD3" w14:textId="77777777" w:rsidR="00011CCA" w:rsidRPr="00165C34" w:rsidRDefault="00011CCA" w:rsidP="00F206EB">
            <w:pPr>
              <w:ind w:left="-49" w:right="-19"/>
              <w:jc w:val="right"/>
              <w:rPr>
                <w:rFonts w:ascii="Browallia New" w:hAnsi="Browallia New" w:cs="Browallia New"/>
                <w:sz w:val="28"/>
                <w:szCs w:val="28"/>
                <w:lang w:val="en-GB"/>
              </w:rPr>
            </w:pPr>
          </w:p>
        </w:tc>
        <w:tc>
          <w:tcPr>
            <w:tcW w:w="1269" w:type="dxa"/>
          </w:tcPr>
          <w:p w14:paraId="12862F11" w14:textId="77777777" w:rsidR="00011CCA" w:rsidRPr="00165C34" w:rsidRDefault="00011CCA" w:rsidP="00F206EB">
            <w:pPr>
              <w:ind w:left="-19" w:right="-4"/>
              <w:jc w:val="right"/>
              <w:rPr>
                <w:rFonts w:ascii="Browallia New" w:hAnsi="Browallia New" w:cs="Browallia New"/>
                <w:sz w:val="28"/>
                <w:szCs w:val="28"/>
              </w:rPr>
            </w:pPr>
          </w:p>
        </w:tc>
      </w:tr>
      <w:tr w:rsidR="00011CCA" w:rsidRPr="00165C34" w14:paraId="260DB7D0" w14:textId="77777777" w:rsidTr="00C718B6">
        <w:tc>
          <w:tcPr>
            <w:tcW w:w="4098" w:type="dxa"/>
          </w:tcPr>
          <w:p w14:paraId="6361DC72" w14:textId="2712C319" w:rsidR="00011CCA" w:rsidRPr="00165C34" w:rsidRDefault="00D562C1" w:rsidP="00F206EB">
            <w:pPr>
              <w:ind w:right="-36"/>
              <w:rPr>
                <w:rFonts w:ascii="Browallia New" w:hAnsi="Browallia New" w:cs="Browallia New"/>
                <w:sz w:val="28"/>
                <w:szCs w:val="28"/>
                <w:u w:val="single"/>
                <w:cs/>
              </w:rPr>
            </w:pPr>
            <w:r w:rsidRPr="00165C34">
              <w:rPr>
                <w:rFonts w:ascii="Browallia New" w:hAnsi="Browallia New" w:cs="Browallia New"/>
                <w:sz w:val="28"/>
                <w:szCs w:val="28"/>
                <w:u w:val="single"/>
                <w:cs/>
              </w:rPr>
              <w:t>สินทรัพย์ที่เกิดจากสัญญา - หมุนเวียน</w:t>
            </w:r>
          </w:p>
        </w:tc>
        <w:tc>
          <w:tcPr>
            <w:tcW w:w="1275" w:type="dxa"/>
          </w:tcPr>
          <w:p w14:paraId="3C52EEF6" w14:textId="77777777" w:rsidR="00011CCA" w:rsidRPr="00165C34" w:rsidRDefault="00011CCA" w:rsidP="00F206EB">
            <w:pPr>
              <w:ind w:left="-49" w:right="-19"/>
              <w:jc w:val="right"/>
              <w:rPr>
                <w:rFonts w:ascii="Browallia New" w:hAnsi="Browallia New" w:cs="Browallia New"/>
                <w:sz w:val="28"/>
                <w:szCs w:val="28"/>
                <w:lang w:val="en-GB"/>
              </w:rPr>
            </w:pPr>
          </w:p>
        </w:tc>
        <w:tc>
          <w:tcPr>
            <w:tcW w:w="1323" w:type="dxa"/>
          </w:tcPr>
          <w:p w14:paraId="54A61C45" w14:textId="77777777" w:rsidR="00011CCA" w:rsidRPr="00165C34" w:rsidRDefault="00011CCA" w:rsidP="00F206EB">
            <w:pPr>
              <w:ind w:left="-49" w:right="-19"/>
              <w:jc w:val="right"/>
              <w:rPr>
                <w:rFonts w:ascii="Browallia New" w:hAnsi="Browallia New" w:cs="Browallia New"/>
                <w:sz w:val="28"/>
                <w:szCs w:val="28"/>
                <w:lang w:val="en-GB"/>
              </w:rPr>
            </w:pPr>
          </w:p>
        </w:tc>
        <w:tc>
          <w:tcPr>
            <w:tcW w:w="1341" w:type="dxa"/>
          </w:tcPr>
          <w:p w14:paraId="03977928" w14:textId="77777777" w:rsidR="00011CCA" w:rsidRPr="00165C34" w:rsidRDefault="00011CCA" w:rsidP="00F206EB">
            <w:pPr>
              <w:ind w:left="-49" w:right="-19"/>
              <w:jc w:val="right"/>
              <w:rPr>
                <w:rFonts w:ascii="Browallia New" w:hAnsi="Browallia New" w:cs="Browallia New"/>
                <w:sz w:val="28"/>
                <w:szCs w:val="28"/>
                <w:lang w:val="en-GB"/>
              </w:rPr>
            </w:pPr>
          </w:p>
        </w:tc>
        <w:tc>
          <w:tcPr>
            <w:tcW w:w="1269" w:type="dxa"/>
          </w:tcPr>
          <w:p w14:paraId="650FB132" w14:textId="77777777" w:rsidR="00011CCA" w:rsidRPr="00165C34" w:rsidRDefault="00011CCA" w:rsidP="00F206EB">
            <w:pPr>
              <w:ind w:left="-19" w:right="-4"/>
              <w:jc w:val="right"/>
              <w:rPr>
                <w:rFonts w:ascii="Browallia New" w:hAnsi="Browallia New" w:cs="Browallia New"/>
                <w:sz w:val="28"/>
                <w:szCs w:val="28"/>
              </w:rPr>
            </w:pPr>
          </w:p>
        </w:tc>
      </w:tr>
      <w:tr w:rsidR="00286644" w:rsidRPr="00165C34" w14:paraId="2C165C1D" w14:textId="77777777" w:rsidTr="00C718B6">
        <w:tc>
          <w:tcPr>
            <w:tcW w:w="4098" w:type="dxa"/>
          </w:tcPr>
          <w:p w14:paraId="77516892" w14:textId="4E969481" w:rsidR="00286644" w:rsidRPr="00165C34" w:rsidRDefault="00286644" w:rsidP="00286644">
            <w:pPr>
              <w:ind w:right="-36"/>
              <w:rPr>
                <w:rFonts w:ascii="Browallia New" w:hAnsi="Browallia New" w:cs="Browallia New"/>
                <w:sz w:val="28"/>
                <w:szCs w:val="28"/>
                <w:cs/>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รายได้ที่ยังไม่เรียกชำระ</w:t>
            </w:r>
            <w:r w:rsidRPr="00165C34">
              <w:rPr>
                <w:rFonts w:ascii="Browallia New" w:hAnsi="Browallia New" w:cs="Browallia New"/>
                <w:sz w:val="28"/>
                <w:szCs w:val="28"/>
              </w:rPr>
              <w:t xml:space="preserve"> </w:t>
            </w:r>
            <w:r w:rsidR="005D6C69" w:rsidRPr="00165C34">
              <w:rPr>
                <w:rFonts w:ascii="Browallia New" w:hAnsi="Browallia New" w:cs="Browallia New"/>
                <w:sz w:val="28"/>
                <w:szCs w:val="28"/>
              </w:rPr>
              <w:t>-</w:t>
            </w:r>
            <w:r w:rsidRPr="00165C34">
              <w:rPr>
                <w:rFonts w:ascii="Browallia New" w:hAnsi="Browallia New" w:cs="Browallia New"/>
                <w:sz w:val="28"/>
                <w:szCs w:val="28"/>
              </w:rPr>
              <w:t xml:space="preserve"> </w:t>
            </w:r>
            <w:r w:rsidRPr="00165C34">
              <w:rPr>
                <w:rFonts w:ascii="Browallia New" w:hAnsi="Browallia New" w:cs="Browallia New" w:hint="cs"/>
                <w:sz w:val="28"/>
                <w:szCs w:val="28"/>
                <w:cs/>
              </w:rPr>
              <w:t>สุทธิ</w:t>
            </w:r>
          </w:p>
        </w:tc>
        <w:tc>
          <w:tcPr>
            <w:tcW w:w="1275" w:type="dxa"/>
          </w:tcPr>
          <w:p w14:paraId="0925AA38" w14:textId="35911D82" w:rsidR="00286644" w:rsidRPr="00165C34" w:rsidRDefault="00584270" w:rsidP="00286644">
            <w:pP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24,509,597</w:t>
            </w:r>
          </w:p>
        </w:tc>
        <w:tc>
          <w:tcPr>
            <w:tcW w:w="1323" w:type="dxa"/>
          </w:tcPr>
          <w:p w14:paraId="04FFDF85" w14:textId="6DA8C012" w:rsidR="00286644" w:rsidRPr="00165C34" w:rsidRDefault="00286644" w:rsidP="00286644">
            <w:pPr>
              <w:ind w:left="-49" w:right="-19"/>
              <w:jc w:val="right"/>
              <w:rPr>
                <w:rFonts w:ascii="Browallia New" w:hAnsi="Browallia New" w:cs="Browallia New"/>
                <w:sz w:val="28"/>
                <w:szCs w:val="28"/>
                <w:lang w:val="en-GB"/>
              </w:rPr>
            </w:pPr>
            <w:r w:rsidRPr="00165C34">
              <w:rPr>
                <w:rFonts w:ascii="BrowalliaUPC" w:hAnsi="BrowalliaUPC" w:cs="BrowalliaUPC"/>
                <w:sz w:val="28"/>
                <w:szCs w:val="28"/>
                <w:lang w:val="en-GB"/>
              </w:rPr>
              <w:t>24,558,525</w:t>
            </w:r>
          </w:p>
        </w:tc>
        <w:tc>
          <w:tcPr>
            <w:tcW w:w="1341" w:type="dxa"/>
          </w:tcPr>
          <w:p w14:paraId="672E9521" w14:textId="48D4F751" w:rsidR="00286644" w:rsidRPr="00165C34" w:rsidRDefault="00F03C21" w:rsidP="00286644">
            <w:pPr>
              <w:tabs>
                <w:tab w:val="left" w:pos="1060"/>
              </w:tabs>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20,412,844</w:t>
            </w:r>
          </w:p>
        </w:tc>
        <w:tc>
          <w:tcPr>
            <w:tcW w:w="1269" w:type="dxa"/>
          </w:tcPr>
          <w:p w14:paraId="011C0C74" w14:textId="10335E17" w:rsidR="00286644" w:rsidRPr="00165C34" w:rsidRDefault="00286644" w:rsidP="00286644">
            <w:pPr>
              <w:ind w:left="-19" w:right="-4"/>
              <w:jc w:val="right"/>
              <w:rPr>
                <w:rFonts w:ascii="Browallia New" w:hAnsi="Browallia New" w:cs="Browallia New"/>
                <w:sz w:val="28"/>
                <w:szCs w:val="28"/>
              </w:rPr>
            </w:pPr>
            <w:r w:rsidRPr="00165C34">
              <w:rPr>
                <w:rFonts w:ascii="BrowalliaUPC" w:hAnsi="BrowalliaUPC" w:cs="BrowalliaUPC"/>
                <w:sz w:val="28"/>
                <w:szCs w:val="28"/>
                <w:lang w:val="en-GB"/>
              </w:rPr>
              <w:t>19,505,832</w:t>
            </w:r>
          </w:p>
        </w:tc>
      </w:tr>
      <w:tr w:rsidR="00286644" w:rsidRPr="00165C34" w14:paraId="643E5F96" w14:textId="77777777" w:rsidTr="00C718B6">
        <w:tc>
          <w:tcPr>
            <w:tcW w:w="4098" w:type="dxa"/>
          </w:tcPr>
          <w:p w14:paraId="70D8912F" w14:textId="77777777" w:rsidR="00286644" w:rsidRPr="00165C34" w:rsidRDefault="00286644" w:rsidP="00286644">
            <w:pPr>
              <w:ind w:right="-36"/>
              <w:rPr>
                <w:rFonts w:ascii="Browallia New" w:hAnsi="Browallia New" w:cs="Browallia New"/>
                <w:sz w:val="28"/>
                <w:szCs w:val="28"/>
                <w:cs/>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ลูกหนี้เงินประกันผลงาน</w:t>
            </w:r>
          </w:p>
        </w:tc>
        <w:tc>
          <w:tcPr>
            <w:tcW w:w="1275" w:type="dxa"/>
          </w:tcPr>
          <w:p w14:paraId="3F46BCCF" w14:textId="73652877" w:rsidR="00286644" w:rsidRPr="00165C34" w:rsidRDefault="00584270" w:rsidP="00286644">
            <w:pP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3,863,910</w:t>
            </w:r>
          </w:p>
        </w:tc>
        <w:tc>
          <w:tcPr>
            <w:tcW w:w="1323" w:type="dxa"/>
          </w:tcPr>
          <w:p w14:paraId="17C635AE" w14:textId="7DDD6015" w:rsidR="00286644" w:rsidRPr="00165C34" w:rsidRDefault="00286644" w:rsidP="00286644">
            <w:pPr>
              <w:ind w:left="-49" w:right="-19"/>
              <w:jc w:val="right"/>
              <w:rPr>
                <w:rFonts w:ascii="Browallia New" w:hAnsi="Browallia New" w:cs="Browallia New"/>
                <w:sz w:val="28"/>
                <w:szCs w:val="28"/>
                <w:lang w:val="en-GB"/>
              </w:rPr>
            </w:pPr>
            <w:r w:rsidRPr="00165C34">
              <w:rPr>
                <w:rFonts w:ascii="BrowalliaUPC" w:hAnsi="BrowalliaUPC" w:cs="BrowalliaUPC"/>
                <w:sz w:val="28"/>
                <w:szCs w:val="28"/>
                <w:lang w:val="en-GB"/>
              </w:rPr>
              <w:t>3,934,209</w:t>
            </w:r>
          </w:p>
        </w:tc>
        <w:tc>
          <w:tcPr>
            <w:tcW w:w="1341" w:type="dxa"/>
          </w:tcPr>
          <w:p w14:paraId="2A061DF1" w14:textId="741731FF" w:rsidR="00286644" w:rsidRPr="00165C34" w:rsidRDefault="00F03C21" w:rsidP="00286644">
            <w:pP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2,208,921</w:t>
            </w:r>
          </w:p>
        </w:tc>
        <w:tc>
          <w:tcPr>
            <w:tcW w:w="1269" w:type="dxa"/>
          </w:tcPr>
          <w:p w14:paraId="47B77633" w14:textId="1DAD58DF" w:rsidR="00286644" w:rsidRPr="00165C34" w:rsidRDefault="00286644" w:rsidP="00286644">
            <w:pPr>
              <w:ind w:left="-19" w:right="-4"/>
              <w:jc w:val="right"/>
              <w:rPr>
                <w:rFonts w:ascii="Browallia New" w:hAnsi="Browallia New" w:cs="Browallia New"/>
                <w:sz w:val="28"/>
                <w:szCs w:val="28"/>
              </w:rPr>
            </w:pPr>
            <w:r w:rsidRPr="00165C34">
              <w:rPr>
                <w:rFonts w:ascii="BrowalliaUPC" w:hAnsi="BrowalliaUPC" w:cs="BrowalliaUPC"/>
                <w:sz w:val="28"/>
                <w:szCs w:val="28"/>
                <w:lang w:val="en-GB"/>
              </w:rPr>
              <w:t>2,433,649</w:t>
            </w:r>
          </w:p>
        </w:tc>
      </w:tr>
      <w:tr w:rsidR="00286644" w:rsidRPr="00165C34" w14:paraId="3248B411" w14:textId="77777777" w:rsidTr="00C718B6">
        <w:trPr>
          <w:trHeight w:val="126"/>
        </w:trPr>
        <w:tc>
          <w:tcPr>
            <w:tcW w:w="4098" w:type="dxa"/>
          </w:tcPr>
          <w:p w14:paraId="47E5EE42" w14:textId="77777777" w:rsidR="00286644" w:rsidRPr="00165C34" w:rsidRDefault="00286644" w:rsidP="00286644">
            <w:pPr>
              <w:ind w:left="162" w:right="-36" w:hanging="162"/>
              <w:rPr>
                <w:rFonts w:ascii="Browallia New" w:hAnsi="Browallia New" w:cs="Browallia New"/>
                <w:sz w:val="28"/>
                <w:szCs w:val="28"/>
                <w:cs/>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สินทรัพย์ต้นทุนการทำให้เสร็จสิ้นตามสัญญา</w:t>
            </w:r>
          </w:p>
        </w:tc>
        <w:tc>
          <w:tcPr>
            <w:tcW w:w="1275" w:type="dxa"/>
          </w:tcPr>
          <w:p w14:paraId="5AF241FA" w14:textId="01BD4078" w:rsidR="00286644" w:rsidRPr="00165C34" w:rsidRDefault="00986F14" w:rsidP="002866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129,405</w:t>
            </w:r>
          </w:p>
        </w:tc>
        <w:tc>
          <w:tcPr>
            <w:tcW w:w="1323" w:type="dxa"/>
          </w:tcPr>
          <w:p w14:paraId="1AD9F228" w14:textId="30BBF50C" w:rsidR="00286644" w:rsidRPr="00165C34" w:rsidRDefault="00286644" w:rsidP="00286644">
            <w:pPr>
              <w:pBdr>
                <w:bottom w:val="single" w:sz="4" w:space="1" w:color="auto"/>
              </w:pBdr>
              <w:ind w:left="-24" w:right="-19" w:firstLine="57"/>
              <w:jc w:val="right"/>
              <w:rPr>
                <w:rFonts w:ascii="Browallia New" w:hAnsi="Browallia New" w:cs="Browallia New"/>
                <w:sz w:val="28"/>
                <w:szCs w:val="28"/>
              </w:rPr>
            </w:pPr>
            <w:r w:rsidRPr="00165C34">
              <w:rPr>
                <w:rFonts w:ascii="BrowalliaUPC" w:hAnsi="BrowalliaUPC" w:cs="BrowalliaUPC"/>
                <w:sz w:val="28"/>
                <w:szCs w:val="28"/>
              </w:rPr>
              <w:t>66,411</w:t>
            </w:r>
          </w:p>
        </w:tc>
        <w:tc>
          <w:tcPr>
            <w:tcW w:w="1341" w:type="dxa"/>
          </w:tcPr>
          <w:p w14:paraId="362BB64F" w14:textId="2D9E8D41" w:rsidR="00286644" w:rsidRPr="00165C34" w:rsidRDefault="00F03C21" w:rsidP="002866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87,747</w:t>
            </w:r>
          </w:p>
        </w:tc>
        <w:tc>
          <w:tcPr>
            <w:tcW w:w="1269" w:type="dxa"/>
          </w:tcPr>
          <w:p w14:paraId="45FDBD01" w14:textId="1E37258D" w:rsidR="00286644" w:rsidRPr="00165C34" w:rsidRDefault="00286644" w:rsidP="00286644">
            <w:pPr>
              <w:pBdr>
                <w:bottom w:val="single" w:sz="4" w:space="1" w:color="auto"/>
              </w:pBdr>
              <w:ind w:left="-45" w:right="-19"/>
              <w:jc w:val="right"/>
              <w:rPr>
                <w:rFonts w:ascii="Browallia New" w:hAnsi="Browallia New" w:cs="Browallia New"/>
                <w:sz w:val="28"/>
                <w:szCs w:val="28"/>
              </w:rPr>
            </w:pPr>
            <w:r w:rsidRPr="00165C34">
              <w:rPr>
                <w:rFonts w:ascii="BrowalliaUPC" w:hAnsi="BrowalliaUPC" w:cs="BrowalliaUPC"/>
                <w:sz w:val="28"/>
                <w:szCs w:val="28"/>
                <w:lang w:val="en-GB"/>
              </w:rPr>
              <w:t>66,411</w:t>
            </w:r>
          </w:p>
        </w:tc>
      </w:tr>
      <w:tr w:rsidR="00286644" w:rsidRPr="00165C34" w14:paraId="2D2AA4B9" w14:textId="77777777" w:rsidTr="00C718B6">
        <w:trPr>
          <w:trHeight w:val="126"/>
        </w:trPr>
        <w:tc>
          <w:tcPr>
            <w:tcW w:w="4098" w:type="dxa"/>
          </w:tcPr>
          <w:p w14:paraId="2A30CED0" w14:textId="4EC21578" w:rsidR="00286644" w:rsidRPr="00165C34" w:rsidRDefault="007A48BD" w:rsidP="00286644">
            <w:pPr>
              <w:ind w:left="162" w:right="-36" w:hanging="162"/>
              <w:rPr>
                <w:rFonts w:ascii="Browallia New" w:hAnsi="Browallia New" w:cs="Browallia New"/>
                <w:sz w:val="28"/>
                <w:szCs w:val="28"/>
              </w:rPr>
            </w:pPr>
            <w:r w:rsidRPr="00165C34">
              <w:rPr>
                <w:rFonts w:ascii="BrowalliaUPC" w:hAnsi="BrowalliaUPC" w:cs="BrowalliaUPC" w:hint="cs"/>
                <w:sz w:val="28"/>
                <w:szCs w:val="28"/>
                <w:cs/>
              </w:rPr>
              <w:t>รวม</w:t>
            </w:r>
            <w:r w:rsidRPr="00165C34">
              <w:rPr>
                <w:rFonts w:ascii="BrowalliaUPC" w:hAnsi="BrowalliaUPC" w:cs="BrowalliaUPC"/>
                <w:sz w:val="28"/>
                <w:szCs w:val="28"/>
                <w:cs/>
              </w:rPr>
              <w:t xml:space="preserve">สินทรัพย์ที่เกิดจากสัญญา </w:t>
            </w:r>
            <w:r w:rsidRPr="00165C34">
              <w:rPr>
                <w:rFonts w:ascii="BrowalliaUPC" w:hAnsi="BrowalliaUPC" w:cs="BrowalliaUPC"/>
                <w:sz w:val="28"/>
                <w:szCs w:val="28"/>
              </w:rPr>
              <w:t xml:space="preserve">- </w:t>
            </w:r>
            <w:r w:rsidRPr="00165C34">
              <w:rPr>
                <w:rFonts w:ascii="BrowalliaUPC" w:hAnsi="BrowalliaUPC" w:cs="BrowalliaUPC"/>
                <w:sz w:val="28"/>
                <w:szCs w:val="28"/>
                <w:cs/>
              </w:rPr>
              <w:t>หมุนเวียน</w:t>
            </w:r>
          </w:p>
        </w:tc>
        <w:tc>
          <w:tcPr>
            <w:tcW w:w="1275" w:type="dxa"/>
          </w:tcPr>
          <w:p w14:paraId="2D7AC4D9" w14:textId="58C20EE2" w:rsidR="00286644" w:rsidRPr="00165C34" w:rsidRDefault="00584270" w:rsidP="002866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28,</w:t>
            </w:r>
            <w:r w:rsidR="00986F14" w:rsidRPr="00165C34">
              <w:rPr>
                <w:rFonts w:ascii="Browallia New" w:hAnsi="Browallia New" w:cs="Browallia New"/>
                <w:sz w:val="28"/>
                <w:szCs w:val="28"/>
                <w:lang w:val="en-GB"/>
              </w:rPr>
              <w:t>502,912</w:t>
            </w:r>
          </w:p>
        </w:tc>
        <w:tc>
          <w:tcPr>
            <w:tcW w:w="1323" w:type="dxa"/>
          </w:tcPr>
          <w:p w14:paraId="59DE9704" w14:textId="35B4AB18" w:rsidR="00286644" w:rsidRPr="00165C34" w:rsidRDefault="00286644" w:rsidP="00286644">
            <w:pPr>
              <w:pBdr>
                <w:bottom w:val="single" w:sz="4" w:space="1" w:color="auto"/>
              </w:pBdr>
              <w:ind w:left="-24" w:right="-19" w:firstLine="57"/>
              <w:jc w:val="right"/>
              <w:rPr>
                <w:rFonts w:ascii="Browallia New" w:hAnsi="Browallia New" w:cs="Browallia New"/>
                <w:sz w:val="28"/>
                <w:szCs w:val="28"/>
                <w:lang w:val="en-GB"/>
              </w:rPr>
            </w:pPr>
            <w:r w:rsidRPr="00165C34">
              <w:rPr>
                <w:rFonts w:ascii="BrowalliaUPC" w:hAnsi="BrowalliaUPC" w:cs="BrowalliaUPC"/>
                <w:sz w:val="28"/>
                <w:szCs w:val="28"/>
                <w:lang w:val="en-GB"/>
              </w:rPr>
              <w:t>28,559,145</w:t>
            </w:r>
          </w:p>
        </w:tc>
        <w:tc>
          <w:tcPr>
            <w:tcW w:w="1341" w:type="dxa"/>
          </w:tcPr>
          <w:p w14:paraId="4B545AA8" w14:textId="73129723" w:rsidR="00286644" w:rsidRPr="00165C34" w:rsidRDefault="00F03C21" w:rsidP="002866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22,7</w:t>
            </w:r>
            <w:r w:rsidR="00FB2920" w:rsidRPr="00165C34">
              <w:rPr>
                <w:rFonts w:ascii="Browallia New" w:hAnsi="Browallia New" w:cs="Browallia New"/>
                <w:sz w:val="28"/>
                <w:szCs w:val="28"/>
                <w:lang w:val="en-GB"/>
              </w:rPr>
              <w:t>09,512</w:t>
            </w:r>
          </w:p>
        </w:tc>
        <w:tc>
          <w:tcPr>
            <w:tcW w:w="1269" w:type="dxa"/>
          </w:tcPr>
          <w:p w14:paraId="7E26AF93" w14:textId="44A85116" w:rsidR="00286644" w:rsidRPr="00165C34" w:rsidRDefault="00286644" w:rsidP="00286644">
            <w:pPr>
              <w:pBdr>
                <w:bottom w:val="single" w:sz="4" w:space="1" w:color="auto"/>
              </w:pBdr>
              <w:ind w:left="-45" w:right="-19"/>
              <w:jc w:val="right"/>
              <w:rPr>
                <w:rFonts w:ascii="BrowalliaUPC" w:hAnsi="BrowalliaUPC" w:cs="BrowalliaUPC"/>
                <w:sz w:val="28"/>
                <w:szCs w:val="28"/>
                <w:lang w:val="en-GB"/>
              </w:rPr>
            </w:pPr>
            <w:r w:rsidRPr="00165C34">
              <w:rPr>
                <w:rFonts w:ascii="BrowalliaUPC" w:hAnsi="BrowalliaUPC" w:cs="BrowalliaUPC"/>
                <w:sz w:val="28"/>
                <w:szCs w:val="28"/>
                <w:lang w:val="en-GB"/>
              </w:rPr>
              <w:t>22,005,892</w:t>
            </w:r>
          </w:p>
        </w:tc>
      </w:tr>
      <w:tr w:rsidR="00286644" w:rsidRPr="00165C34" w14:paraId="01DEEC0D" w14:textId="77777777" w:rsidTr="00C718B6">
        <w:trPr>
          <w:trHeight w:val="126"/>
        </w:trPr>
        <w:tc>
          <w:tcPr>
            <w:tcW w:w="4098" w:type="dxa"/>
          </w:tcPr>
          <w:p w14:paraId="57FE0CAC" w14:textId="6FEF7539" w:rsidR="00286644" w:rsidRPr="00165C34" w:rsidRDefault="00286644" w:rsidP="00286644">
            <w:pPr>
              <w:ind w:left="162" w:right="-36" w:hanging="162"/>
              <w:rPr>
                <w:rFonts w:ascii="Browallia New" w:hAnsi="Browallia New" w:cs="Browallia New"/>
                <w:sz w:val="20"/>
                <w:szCs w:val="20"/>
                <w:cs/>
              </w:rPr>
            </w:pPr>
          </w:p>
        </w:tc>
        <w:tc>
          <w:tcPr>
            <w:tcW w:w="1275" w:type="dxa"/>
          </w:tcPr>
          <w:p w14:paraId="4838F68E" w14:textId="77777777" w:rsidR="00286644" w:rsidRPr="00165C34" w:rsidRDefault="00286644" w:rsidP="00286644">
            <w:pPr>
              <w:ind w:left="-49" w:right="-19"/>
              <w:jc w:val="right"/>
              <w:rPr>
                <w:rFonts w:ascii="Browallia New" w:hAnsi="Browallia New" w:cs="Browallia New"/>
                <w:sz w:val="20"/>
                <w:szCs w:val="20"/>
                <w:lang w:val="en-GB"/>
              </w:rPr>
            </w:pPr>
          </w:p>
        </w:tc>
        <w:tc>
          <w:tcPr>
            <w:tcW w:w="1323" w:type="dxa"/>
          </w:tcPr>
          <w:p w14:paraId="4C5777C8" w14:textId="77777777" w:rsidR="00286644" w:rsidRPr="00165C34" w:rsidRDefault="00286644" w:rsidP="00286644">
            <w:pPr>
              <w:ind w:left="-24" w:right="-19" w:firstLine="57"/>
              <w:jc w:val="right"/>
              <w:rPr>
                <w:rFonts w:ascii="Browallia New" w:hAnsi="Browallia New" w:cs="Browallia New"/>
                <w:sz w:val="20"/>
                <w:szCs w:val="20"/>
                <w:lang w:val="en-GB"/>
              </w:rPr>
            </w:pPr>
          </w:p>
        </w:tc>
        <w:tc>
          <w:tcPr>
            <w:tcW w:w="1341" w:type="dxa"/>
          </w:tcPr>
          <w:p w14:paraId="529B1776" w14:textId="77777777" w:rsidR="00286644" w:rsidRPr="00165C34" w:rsidRDefault="00286644" w:rsidP="00286644">
            <w:pPr>
              <w:ind w:left="-49" w:right="-19"/>
              <w:jc w:val="right"/>
              <w:rPr>
                <w:rFonts w:ascii="Browallia New" w:hAnsi="Browallia New" w:cs="Browallia New"/>
                <w:sz w:val="20"/>
                <w:szCs w:val="20"/>
                <w:lang w:val="en-GB"/>
              </w:rPr>
            </w:pPr>
          </w:p>
        </w:tc>
        <w:tc>
          <w:tcPr>
            <w:tcW w:w="1269" w:type="dxa"/>
          </w:tcPr>
          <w:p w14:paraId="22DFE19C" w14:textId="77777777" w:rsidR="00286644" w:rsidRPr="00165C34" w:rsidRDefault="00286644" w:rsidP="00286644">
            <w:pPr>
              <w:ind w:left="-45" w:right="-19"/>
              <w:jc w:val="right"/>
              <w:rPr>
                <w:rFonts w:ascii="BrowalliaUPC" w:hAnsi="BrowalliaUPC" w:cs="BrowalliaUPC"/>
                <w:sz w:val="20"/>
                <w:szCs w:val="20"/>
                <w:lang w:val="en-GB"/>
              </w:rPr>
            </w:pPr>
          </w:p>
        </w:tc>
      </w:tr>
      <w:tr w:rsidR="00286644" w:rsidRPr="00165C34" w14:paraId="63DFFAA7" w14:textId="77777777" w:rsidTr="00C718B6">
        <w:trPr>
          <w:trHeight w:val="126"/>
        </w:trPr>
        <w:tc>
          <w:tcPr>
            <w:tcW w:w="4098" w:type="dxa"/>
          </w:tcPr>
          <w:p w14:paraId="6012620C" w14:textId="07D19913" w:rsidR="00286644" w:rsidRPr="00165C34" w:rsidRDefault="00755E92" w:rsidP="00286644">
            <w:pPr>
              <w:ind w:left="162" w:right="-36" w:hanging="162"/>
              <w:rPr>
                <w:rFonts w:ascii="Browallia New" w:hAnsi="Browallia New" w:cs="Browallia New"/>
                <w:sz w:val="28"/>
                <w:szCs w:val="28"/>
                <w:cs/>
              </w:rPr>
            </w:pPr>
            <w:r w:rsidRPr="00165C34">
              <w:rPr>
                <w:rFonts w:ascii="Browallia New" w:hAnsi="Browallia New" w:cs="Browallia New"/>
                <w:sz w:val="28"/>
                <w:szCs w:val="28"/>
                <w:u w:val="single"/>
                <w:cs/>
              </w:rPr>
              <w:t xml:space="preserve">สินทรัพย์ที่เกิดจากสัญญา </w:t>
            </w:r>
            <w:r w:rsidR="005D6C69" w:rsidRPr="00165C34">
              <w:rPr>
                <w:rFonts w:ascii="Browallia New" w:hAnsi="Browallia New" w:cs="Browallia New"/>
                <w:sz w:val="28"/>
                <w:szCs w:val="28"/>
                <w:u w:val="single"/>
              </w:rPr>
              <w:t>-</w:t>
            </w:r>
            <w:r w:rsidRPr="00165C34">
              <w:rPr>
                <w:rFonts w:ascii="Browallia New" w:hAnsi="Browallia New" w:cs="Browallia New"/>
                <w:sz w:val="28"/>
                <w:szCs w:val="28"/>
                <w:u w:val="single"/>
                <w:cs/>
              </w:rPr>
              <w:t xml:space="preserve"> ไม่หมุนเวียน</w:t>
            </w:r>
          </w:p>
        </w:tc>
        <w:tc>
          <w:tcPr>
            <w:tcW w:w="1275" w:type="dxa"/>
          </w:tcPr>
          <w:p w14:paraId="3C485076" w14:textId="77777777" w:rsidR="00286644" w:rsidRPr="00165C34" w:rsidRDefault="00286644" w:rsidP="00286644">
            <w:pPr>
              <w:ind w:left="-49" w:right="-19"/>
              <w:jc w:val="right"/>
              <w:rPr>
                <w:rFonts w:ascii="Browallia New" w:hAnsi="Browallia New" w:cs="Browallia New"/>
                <w:sz w:val="28"/>
                <w:szCs w:val="28"/>
                <w:lang w:val="en-GB"/>
              </w:rPr>
            </w:pPr>
          </w:p>
        </w:tc>
        <w:tc>
          <w:tcPr>
            <w:tcW w:w="1323" w:type="dxa"/>
          </w:tcPr>
          <w:p w14:paraId="3D439124" w14:textId="77777777" w:rsidR="00286644" w:rsidRPr="00165C34" w:rsidRDefault="00286644" w:rsidP="00286644">
            <w:pPr>
              <w:ind w:left="-24" w:right="-19" w:firstLine="57"/>
              <w:jc w:val="right"/>
              <w:rPr>
                <w:rFonts w:ascii="Browallia New" w:hAnsi="Browallia New" w:cs="Browallia New"/>
                <w:sz w:val="28"/>
                <w:szCs w:val="28"/>
                <w:lang w:val="en-GB"/>
              </w:rPr>
            </w:pPr>
          </w:p>
        </w:tc>
        <w:tc>
          <w:tcPr>
            <w:tcW w:w="1341" w:type="dxa"/>
          </w:tcPr>
          <w:p w14:paraId="6423D67C" w14:textId="77777777" w:rsidR="00286644" w:rsidRPr="00165C34" w:rsidRDefault="00286644" w:rsidP="00286644">
            <w:pPr>
              <w:ind w:left="-49" w:right="-19"/>
              <w:jc w:val="right"/>
              <w:rPr>
                <w:rFonts w:ascii="Browallia New" w:hAnsi="Browallia New" w:cs="Browallia New"/>
                <w:sz w:val="28"/>
                <w:szCs w:val="28"/>
                <w:lang w:val="en-GB"/>
              </w:rPr>
            </w:pPr>
          </w:p>
        </w:tc>
        <w:tc>
          <w:tcPr>
            <w:tcW w:w="1269" w:type="dxa"/>
          </w:tcPr>
          <w:p w14:paraId="4DE84D08" w14:textId="77777777" w:rsidR="00286644" w:rsidRPr="00165C34" w:rsidRDefault="00286644" w:rsidP="00286644">
            <w:pPr>
              <w:ind w:left="-45" w:right="-19"/>
              <w:jc w:val="right"/>
              <w:rPr>
                <w:rFonts w:ascii="BrowalliaUPC" w:hAnsi="BrowalliaUPC" w:cs="BrowalliaUPC"/>
                <w:sz w:val="28"/>
                <w:szCs w:val="28"/>
                <w:lang w:val="en-GB"/>
              </w:rPr>
            </w:pPr>
          </w:p>
        </w:tc>
      </w:tr>
      <w:tr w:rsidR="00584270" w:rsidRPr="00165C34" w14:paraId="65D4ECC4" w14:textId="77777777" w:rsidTr="00C718B6">
        <w:trPr>
          <w:trHeight w:val="126"/>
        </w:trPr>
        <w:tc>
          <w:tcPr>
            <w:tcW w:w="4098" w:type="dxa"/>
          </w:tcPr>
          <w:p w14:paraId="000E6EC4" w14:textId="22DFB6F0" w:rsidR="00584270" w:rsidRPr="00165C34" w:rsidRDefault="00584270" w:rsidP="00286644">
            <w:pPr>
              <w:ind w:left="162" w:right="-36" w:hanging="162"/>
              <w:rPr>
                <w:rFonts w:ascii="Browallia New" w:hAnsi="Browallia New" w:cs="Browallia New"/>
                <w:sz w:val="28"/>
                <w:szCs w:val="28"/>
                <w:cs/>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ลูกหนี้เงินประกันผลงาน</w:t>
            </w:r>
          </w:p>
        </w:tc>
        <w:tc>
          <w:tcPr>
            <w:tcW w:w="1275" w:type="dxa"/>
          </w:tcPr>
          <w:p w14:paraId="44BC126B" w14:textId="325E457F" w:rsidR="00584270" w:rsidRPr="00165C34" w:rsidRDefault="00584270" w:rsidP="00286644">
            <w:pP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10,317</w:t>
            </w:r>
          </w:p>
        </w:tc>
        <w:tc>
          <w:tcPr>
            <w:tcW w:w="1323" w:type="dxa"/>
          </w:tcPr>
          <w:p w14:paraId="7E1B7C11" w14:textId="659CF8D1" w:rsidR="00584270" w:rsidRPr="00165C34" w:rsidRDefault="00584270" w:rsidP="00286644">
            <w:pPr>
              <w:ind w:left="-24" w:right="-19" w:firstLine="57"/>
              <w:jc w:val="right"/>
              <w:rPr>
                <w:rFonts w:ascii="Browallia New" w:hAnsi="Browallia New" w:cs="Browallia New"/>
                <w:sz w:val="28"/>
                <w:szCs w:val="28"/>
                <w:lang w:val="en-GB"/>
              </w:rPr>
            </w:pPr>
            <w:r w:rsidRPr="00165C34">
              <w:rPr>
                <w:rFonts w:ascii="Browallia New" w:hAnsi="Browallia New" w:cs="Browallia New"/>
                <w:sz w:val="28"/>
                <w:szCs w:val="28"/>
                <w:lang w:val="en-GB"/>
              </w:rPr>
              <w:t>-</w:t>
            </w:r>
          </w:p>
        </w:tc>
        <w:tc>
          <w:tcPr>
            <w:tcW w:w="1341" w:type="dxa"/>
          </w:tcPr>
          <w:p w14:paraId="7F73A6E9" w14:textId="52026867" w:rsidR="00584270" w:rsidRPr="00165C34" w:rsidRDefault="00584270" w:rsidP="00286644">
            <w:pP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w:t>
            </w:r>
          </w:p>
        </w:tc>
        <w:tc>
          <w:tcPr>
            <w:tcW w:w="1269" w:type="dxa"/>
          </w:tcPr>
          <w:p w14:paraId="12D739E6" w14:textId="416C28A3" w:rsidR="00584270" w:rsidRPr="00165C34" w:rsidRDefault="00584270" w:rsidP="00286644">
            <w:pPr>
              <w:ind w:left="-45" w:right="-19"/>
              <w:jc w:val="right"/>
              <w:rPr>
                <w:rFonts w:ascii="BrowalliaUPC" w:hAnsi="BrowalliaUPC" w:cs="BrowalliaUPC"/>
                <w:sz w:val="28"/>
                <w:szCs w:val="28"/>
                <w:lang w:val="en-GB"/>
              </w:rPr>
            </w:pPr>
            <w:r w:rsidRPr="00165C34">
              <w:rPr>
                <w:rFonts w:ascii="BrowalliaUPC" w:hAnsi="BrowalliaUPC" w:cs="BrowalliaUPC"/>
                <w:sz w:val="28"/>
                <w:szCs w:val="28"/>
                <w:lang w:val="en-GB"/>
              </w:rPr>
              <w:t>-</w:t>
            </w:r>
          </w:p>
        </w:tc>
      </w:tr>
      <w:tr w:rsidR="00E27444" w:rsidRPr="00165C34" w14:paraId="799AB12F" w14:textId="77777777" w:rsidTr="00C718B6">
        <w:trPr>
          <w:trHeight w:val="126"/>
        </w:trPr>
        <w:tc>
          <w:tcPr>
            <w:tcW w:w="4098" w:type="dxa"/>
          </w:tcPr>
          <w:p w14:paraId="229FD533" w14:textId="77777777" w:rsidR="00E27444" w:rsidRPr="00165C34" w:rsidRDefault="00E27444" w:rsidP="00E27444">
            <w:pPr>
              <w:ind w:left="162" w:right="-36" w:hanging="162"/>
              <w:rPr>
                <w:rFonts w:ascii="Browallia New" w:hAnsi="Browallia New" w:cs="Browallia New"/>
                <w:sz w:val="28"/>
                <w:szCs w:val="28"/>
                <w:cs/>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สินทรัพย์ต้นทุนการทำให้เสร็จสิ้นตามสัญญา</w:t>
            </w:r>
          </w:p>
        </w:tc>
        <w:tc>
          <w:tcPr>
            <w:tcW w:w="1275" w:type="dxa"/>
          </w:tcPr>
          <w:p w14:paraId="68C2DB05" w14:textId="1857A264" w:rsidR="00E27444" w:rsidRPr="00165C34" w:rsidRDefault="00F03C21" w:rsidP="00E274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2,439,520</w:t>
            </w:r>
          </w:p>
        </w:tc>
        <w:tc>
          <w:tcPr>
            <w:tcW w:w="1323" w:type="dxa"/>
          </w:tcPr>
          <w:p w14:paraId="16593253" w14:textId="47264E5C" w:rsidR="00E27444" w:rsidRPr="00165C34" w:rsidRDefault="00E27444" w:rsidP="00E27444">
            <w:pPr>
              <w:pBdr>
                <w:bottom w:val="single" w:sz="4" w:space="1" w:color="auto"/>
              </w:pBdr>
              <w:ind w:left="-24" w:right="-19" w:firstLine="57"/>
              <w:jc w:val="right"/>
              <w:rPr>
                <w:rFonts w:ascii="Browallia New" w:hAnsi="Browallia New" w:cs="Browallia New"/>
                <w:sz w:val="28"/>
                <w:szCs w:val="28"/>
                <w:lang w:val="en-GB"/>
              </w:rPr>
            </w:pPr>
            <w:r w:rsidRPr="00165C34">
              <w:rPr>
                <w:rFonts w:ascii="BrowalliaUPC" w:hAnsi="BrowalliaUPC" w:cs="BrowalliaUPC"/>
                <w:sz w:val="28"/>
                <w:szCs w:val="28"/>
              </w:rPr>
              <w:t>1,856,591</w:t>
            </w:r>
          </w:p>
        </w:tc>
        <w:tc>
          <w:tcPr>
            <w:tcW w:w="1341" w:type="dxa"/>
          </w:tcPr>
          <w:p w14:paraId="76EC5604" w14:textId="48680F06" w:rsidR="00E27444" w:rsidRPr="00165C34" w:rsidRDefault="00F03C21" w:rsidP="00E274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2,439,520</w:t>
            </w:r>
          </w:p>
        </w:tc>
        <w:tc>
          <w:tcPr>
            <w:tcW w:w="1269" w:type="dxa"/>
          </w:tcPr>
          <w:p w14:paraId="63ACDCAC" w14:textId="432FA80C" w:rsidR="00E27444" w:rsidRPr="00165C34" w:rsidRDefault="00E27444" w:rsidP="00E27444">
            <w:pPr>
              <w:pBdr>
                <w:bottom w:val="single" w:sz="4" w:space="1" w:color="auto"/>
              </w:pBdr>
              <w:ind w:left="-45" w:right="-19"/>
              <w:jc w:val="right"/>
              <w:rPr>
                <w:rFonts w:ascii="BrowalliaUPC" w:hAnsi="BrowalliaUPC" w:cs="BrowalliaUPC"/>
                <w:sz w:val="28"/>
                <w:szCs w:val="28"/>
                <w:lang w:val="en-GB"/>
              </w:rPr>
            </w:pPr>
            <w:r w:rsidRPr="00165C34">
              <w:rPr>
                <w:rFonts w:ascii="BrowalliaUPC" w:hAnsi="BrowalliaUPC" w:cs="BrowalliaUPC"/>
                <w:sz w:val="28"/>
                <w:szCs w:val="28"/>
              </w:rPr>
              <w:t>1,856,591</w:t>
            </w:r>
          </w:p>
        </w:tc>
      </w:tr>
      <w:tr w:rsidR="00E27444" w:rsidRPr="00165C34" w14:paraId="42302715" w14:textId="77777777" w:rsidTr="00C718B6">
        <w:trPr>
          <w:trHeight w:val="126"/>
        </w:trPr>
        <w:tc>
          <w:tcPr>
            <w:tcW w:w="4098" w:type="dxa"/>
          </w:tcPr>
          <w:p w14:paraId="3E8C5E32" w14:textId="4221DEE4" w:rsidR="00E27444" w:rsidRPr="00165C34" w:rsidRDefault="00094CF1" w:rsidP="00E27444">
            <w:pPr>
              <w:ind w:left="162" w:right="-36" w:hanging="162"/>
              <w:rPr>
                <w:rFonts w:ascii="Browallia New" w:hAnsi="Browallia New" w:cs="Browallia New"/>
                <w:sz w:val="28"/>
                <w:szCs w:val="28"/>
                <w:cs/>
              </w:rPr>
            </w:pPr>
            <w:r w:rsidRPr="00165C34">
              <w:rPr>
                <w:rFonts w:ascii="BrowalliaUPC" w:hAnsi="BrowalliaUPC" w:cs="BrowalliaUPC" w:hint="cs"/>
                <w:sz w:val="28"/>
                <w:szCs w:val="28"/>
                <w:cs/>
              </w:rPr>
              <w:t>รวม</w:t>
            </w:r>
            <w:r w:rsidRPr="00165C34">
              <w:rPr>
                <w:rFonts w:ascii="BrowalliaUPC" w:hAnsi="BrowalliaUPC" w:cs="BrowalliaUPC"/>
                <w:sz w:val="28"/>
                <w:szCs w:val="28"/>
                <w:cs/>
              </w:rPr>
              <w:t xml:space="preserve">สินทรัพย์ที่เกิดจากสัญญา </w:t>
            </w:r>
            <w:r w:rsidRPr="00165C34">
              <w:rPr>
                <w:rFonts w:ascii="BrowalliaUPC" w:hAnsi="BrowalliaUPC" w:cs="BrowalliaUPC"/>
                <w:sz w:val="28"/>
                <w:szCs w:val="28"/>
              </w:rPr>
              <w:t xml:space="preserve">- </w:t>
            </w:r>
            <w:r w:rsidRPr="00165C34">
              <w:rPr>
                <w:rFonts w:ascii="BrowalliaUPC" w:hAnsi="BrowalliaUPC" w:cs="BrowalliaUPC" w:hint="cs"/>
                <w:sz w:val="28"/>
                <w:szCs w:val="28"/>
                <w:cs/>
              </w:rPr>
              <w:t>ไม่</w:t>
            </w:r>
            <w:r w:rsidRPr="00165C34">
              <w:rPr>
                <w:rFonts w:ascii="BrowalliaUPC" w:hAnsi="BrowalliaUPC" w:cs="BrowalliaUPC"/>
                <w:sz w:val="28"/>
                <w:szCs w:val="28"/>
                <w:cs/>
              </w:rPr>
              <w:t>หมุนเวียน</w:t>
            </w:r>
          </w:p>
        </w:tc>
        <w:tc>
          <w:tcPr>
            <w:tcW w:w="1275" w:type="dxa"/>
          </w:tcPr>
          <w:p w14:paraId="2A068366" w14:textId="3A0B360B" w:rsidR="00E27444" w:rsidRPr="00165C34" w:rsidRDefault="00584270" w:rsidP="00E274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2,449,837</w:t>
            </w:r>
          </w:p>
        </w:tc>
        <w:tc>
          <w:tcPr>
            <w:tcW w:w="1323" w:type="dxa"/>
          </w:tcPr>
          <w:p w14:paraId="56EBB4B9" w14:textId="2398FBA9" w:rsidR="00E27444" w:rsidRPr="00165C34" w:rsidRDefault="00E27444" w:rsidP="00E27444">
            <w:pPr>
              <w:pBdr>
                <w:bottom w:val="single" w:sz="4" w:space="1" w:color="auto"/>
              </w:pBdr>
              <w:ind w:left="-24" w:right="-19" w:firstLine="57"/>
              <w:jc w:val="right"/>
              <w:rPr>
                <w:rFonts w:ascii="Browallia New" w:hAnsi="Browallia New" w:cs="Browallia New"/>
                <w:sz w:val="28"/>
                <w:szCs w:val="28"/>
                <w:lang w:val="en-GB"/>
              </w:rPr>
            </w:pPr>
            <w:r w:rsidRPr="00165C34">
              <w:rPr>
                <w:rFonts w:ascii="BrowalliaUPC" w:hAnsi="BrowalliaUPC" w:cs="BrowalliaUPC"/>
                <w:sz w:val="28"/>
                <w:szCs w:val="28"/>
              </w:rPr>
              <w:t>1,856,591</w:t>
            </w:r>
          </w:p>
        </w:tc>
        <w:tc>
          <w:tcPr>
            <w:tcW w:w="1341" w:type="dxa"/>
          </w:tcPr>
          <w:p w14:paraId="2B8100CA" w14:textId="25115D25" w:rsidR="00E27444" w:rsidRPr="00165C34" w:rsidRDefault="00F03C21" w:rsidP="00E27444">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2,439,520</w:t>
            </w:r>
          </w:p>
        </w:tc>
        <w:tc>
          <w:tcPr>
            <w:tcW w:w="1269" w:type="dxa"/>
          </w:tcPr>
          <w:p w14:paraId="0F080839" w14:textId="164EAC7A" w:rsidR="00E27444" w:rsidRPr="00165C34" w:rsidRDefault="00E27444" w:rsidP="00E27444">
            <w:pPr>
              <w:pBdr>
                <w:bottom w:val="single" w:sz="4" w:space="1" w:color="auto"/>
              </w:pBdr>
              <w:ind w:left="-45" w:right="-19"/>
              <w:jc w:val="right"/>
              <w:rPr>
                <w:rFonts w:ascii="BrowalliaUPC" w:hAnsi="BrowalliaUPC" w:cs="BrowalliaUPC"/>
                <w:sz w:val="28"/>
                <w:szCs w:val="28"/>
                <w:lang w:val="en-GB"/>
              </w:rPr>
            </w:pPr>
            <w:r w:rsidRPr="00165C34">
              <w:rPr>
                <w:rFonts w:ascii="BrowalliaUPC" w:hAnsi="BrowalliaUPC" w:cs="BrowalliaUPC"/>
                <w:sz w:val="28"/>
                <w:szCs w:val="28"/>
              </w:rPr>
              <w:t>1,856,591</w:t>
            </w:r>
          </w:p>
        </w:tc>
      </w:tr>
      <w:tr w:rsidR="00E27444" w:rsidRPr="00165C34" w14:paraId="50F0F4B0" w14:textId="77777777" w:rsidTr="00C718B6">
        <w:trPr>
          <w:trHeight w:val="126"/>
        </w:trPr>
        <w:tc>
          <w:tcPr>
            <w:tcW w:w="4098" w:type="dxa"/>
          </w:tcPr>
          <w:p w14:paraId="4C582932" w14:textId="77777777" w:rsidR="00E27444" w:rsidRPr="00165C34" w:rsidRDefault="00E27444" w:rsidP="00E27444">
            <w:pPr>
              <w:ind w:left="162" w:right="-36" w:hanging="162"/>
              <w:rPr>
                <w:rFonts w:ascii="Browallia New" w:hAnsi="Browallia New" w:cs="Browallia New"/>
                <w:sz w:val="20"/>
                <w:szCs w:val="20"/>
                <w:cs/>
              </w:rPr>
            </w:pPr>
          </w:p>
        </w:tc>
        <w:tc>
          <w:tcPr>
            <w:tcW w:w="1275" w:type="dxa"/>
          </w:tcPr>
          <w:p w14:paraId="6D313176" w14:textId="77777777" w:rsidR="00E27444" w:rsidRPr="00165C34" w:rsidRDefault="00E27444" w:rsidP="00E27444">
            <w:pPr>
              <w:ind w:left="-49" w:right="-19"/>
              <w:jc w:val="right"/>
              <w:rPr>
                <w:rFonts w:ascii="Browallia New" w:hAnsi="Browallia New" w:cs="Browallia New"/>
                <w:sz w:val="28"/>
                <w:szCs w:val="28"/>
                <w:lang w:val="en-GB"/>
              </w:rPr>
            </w:pPr>
          </w:p>
        </w:tc>
        <w:tc>
          <w:tcPr>
            <w:tcW w:w="1323" w:type="dxa"/>
          </w:tcPr>
          <w:p w14:paraId="134374F4" w14:textId="77777777" w:rsidR="00E27444" w:rsidRPr="00165C34" w:rsidRDefault="00E27444" w:rsidP="00E27444">
            <w:pPr>
              <w:ind w:left="-24" w:right="-19" w:firstLine="57"/>
              <w:jc w:val="right"/>
              <w:rPr>
                <w:rFonts w:ascii="Browallia New" w:hAnsi="Browallia New" w:cs="Browallia New"/>
                <w:sz w:val="28"/>
                <w:szCs w:val="28"/>
                <w:lang w:val="en-GB"/>
              </w:rPr>
            </w:pPr>
          </w:p>
        </w:tc>
        <w:tc>
          <w:tcPr>
            <w:tcW w:w="1341" w:type="dxa"/>
          </w:tcPr>
          <w:p w14:paraId="1DEA7C80" w14:textId="77777777" w:rsidR="00E27444" w:rsidRPr="00165C34" w:rsidRDefault="00E27444" w:rsidP="00E27444">
            <w:pPr>
              <w:ind w:left="-49" w:right="-19"/>
              <w:jc w:val="right"/>
              <w:rPr>
                <w:rFonts w:ascii="Browallia New" w:hAnsi="Browallia New" w:cs="Browallia New"/>
                <w:sz w:val="28"/>
                <w:szCs w:val="28"/>
                <w:lang w:val="en-GB"/>
              </w:rPr>
            </w:pPr>
          </w:p>
        </w:tc>
        <w:tc>
          <w:tcPr>
            <w:tcW w:w="1269" w:type="dxa"/>
          </w:tcPr>
          <w:p w14:paraId="47B6F565" w14:textId="77777777" w:rsidR="00E27444" w:rsidRPr="00165C34" w:rsidRDefault="00E27444" w:rsidP="00E27444">
            <w:pPr>
              <w:ind w:left="-45" w:right="-19"/>
              <w:jc w:val="right"/>
              <w:rPr>
                <w:rFonts w:ascii="BrowalliaUPC" w:hAnsi="BrowalliaUPC" w:cs="BrowalliaUPC"/>
                <w:sz w:val="28"/>
                <w:szCs w:val="28"/>
                <w:lang w:val="en-GB"/>
              </w:rPr>
            </w:pPr>
          </w:p>
        </w:tc>
      </w:tr>
      <w:tr w:rsidR="00E27444" w:rsidRPr="00165C34" w14:paraId="3D71CF4E" w14:textId="77777777" w:rsidTr="00C718B6">
        <w:tc>
          <w:tcPr>
            <w:tcW w:w="4098" w:type="dxa"/>
          </w:tcPr>
          <w:p w14:paraId="46E7EB57" w14:textId="77777777" w:rsidR="00E27444" w:rsidRPr="00165C34" w:rsidRDefault="00E27444" w:rsidP="00E27444">
            <w:pPr>
              <w:ind w:left="162" w:right="-36" w:hanging="162"/>
              <w:rPr>
                <w:rFonts w:ascii="Browallia New" w:hAnsi="Browallia New" w:cs="Browallia New"/>
                <w:b/>
                <w:bCs/>
                <w:sz w:val="28"/>
                <w:szCs w:val="28"/>
                <w:cs/>
              </w:rPr>
            </w:pPr>
            <w:r w:rsidRPr="00165C34">
              <w:rPr>
                <w:rFonts w:ascii="Browallia New" w:hAnsi="Browallia New" w:cs="Browallia New"/>
                <w:b/>
                <w:bCs/>
                <w:sz w:val="28"/>
                <w:szCs w:val="28"/>
                <w:cs/>
              </w:rPr>
              <w:t>รวมสินทรัพย์ที่เกิดจากสัญญา</w:t>
            </w:r>
          </w:p>
        </w:tc>
        <w:tc>
          <w:tcPr>
            <w:tcW w:w="1275" w:type="dxa"/>
          </w:tcPr>
          <w:p w14:paraId="4A3C358E" w14:textId="32D0BF5C" w:rsidR="00E27444" w:rsidRPr="00165C34" w:rsidRDefault="00F03C21" w:rsidP="00E27444">
            <w:pPr>
              <w:pBdr>
                <w:bottom w:val="single" w:sz="12" w:space="1" w:color="auto"/>
              </w:pBdr>
              <w:ind w:left="-49" w:right="-19"/>
              <w:jc w:val="right"/>
              <w:rPr>
                <w:rFonts w:ascii="Browallia New" w:hAnsi="Browallia New" w:cs="Browallia New"/>
                <w:sz w:val="28"/>
                <w:szCs w:val="28"/>
              </w:rPr>
            </w:pPr>
            <w:r w:rsidRPr="00165C34">
              <w:rPr>
                <w:rFonts w:ascii="Browallia New" w:hAnsi="Browallia New" w:cs="Browallia New"/>
                <w:sz w:val="28"/>
                <w:szCs w:val="28"/>
              </w:rPr>
              <w:t>30,9</w:t>
            </w:r>
            <w:r w:rsidR="00D81DA7" w:rsidRPr="00165C34">
              <w:rPr>
                <w:rFonts w:ascii="Browallia New" w:hAnsi="Browallia New" w:cs="Browallia New"/>
                <w:sz w:val="28"/>
                <w:szCs w:val="28"/>
              </w:rPr>
              <w:t>5</w:t>
            </w:r>
            <w:r w:rsidR="00BC1AAE" w:rsidRPr="00165C34">
              <w:rPr>
                <w:rFonts w:ascii="Browallia New" w:hAnsi="Browallia New" w:cs="Browallia New"/>
                <w:sz w:val="28"/>
                <w:szCs w:val="28"/>
              </w:rPr>
              <w:t>2,749</w:t>
            </w:r>
          </w:p>
        </w:tc>
        <w:tc>
          <w:tcPr>
            <w:tcW w:w="1323" w:type="dxa"/>
          </w:tcPr>
          <w:p w14:paraId="02DF7756" w14:textId="3EFB4CE0" w:rsidR="00E27444" w:rsidRPr="00165C34" w:rsidRDefault="00E27444" w:rsidP="00E27444">
            <w:pPr>
              <w:pBdr>
                <w:bottom w:val="single" w:sz="12" w:space="1" w:color="auto"/>
              </w:pBdr>
              <w:ind w:left="-49" w:right="-19"/>
              <w:jc w:val="right"/>
              <w:rPr>
                <w:rFonts w:ascii="Browallia New" w:hAnsi="Browallia New" w:cs="Browallia New"/>
                <w:sz w:val="28"/>
                <w:szCs w:val="28"/>
              </w:rPr>
            </w:pPr>
            <w:r w:rsidRPr="00165C34">
              <w:rPr>
                <w:rFonts w:ascii="BrowalliaUPC" w:hAnsi="BrowalliaUPC" w:cs="BrowalliaUPC"/>
                <w:sz w:val="28"/>
                <w:szCs w:val="28"/>
                <w:lang w:val="en-GB"/>
              </w:rPr>
              <w:t>30,415,736</w:t>
            </w:r>
          </w:p>
        </w:tc>
        <w:tc>
          <w:tcPr>
            <w:tcW w:w="1341" w:type="dxa"/>
          </w:tcPr>
          <w:p w14:paraId="51F1BD30" w14:textId="2127ED7C" w:rsidR="00E27444" w:rsidRPr="00165C34" w:rsidRDefault="00F03C21" w:rsidP="00E27444">
            <w:pPr>
              <w:pBdr>
                <w:bottom w:val="single" w:sz="12" w:space="1" w:color="auto"/>
              </w:pBdr>
              <w:ind w:left="-49" w:right="-19"/>
              <w:jc w:val="right"/>
              <w:rPr>
                <w:rFonts w:ascii="Browallia New" w:hAnsi="Browallia New" w:cs="Browallia New"/>
                <w:sz w:val="28"/>
                <w:szCs w:val="28"/>
                <w:cs/>
                <w:lang w:val="en-GB"/>
              </w:rPr>
            </w:pPr>
            <w:r w:rsidRPr="00165C34">
              <w:rPr>
                <w:rFonts w:ascii="Browallia New" w:hAnsi="Browallia New" w:cs="Browallia New"/>
                <w:sz w:val="28"/>
                <w:szCs w:val="28"/>
                <w:lang w:val="en-GB"/>
              </w:rPr>
              <w:t>25,</w:t>
            </w:r>
            <w:r w:rsidR="00D81DA7" w:rsidRPr="00165C34">
              <w:rPr>
                <w:rFonts w:ascii="Browallia New" w:hAnsi="Browallia New" w:cs="Browallia New"/>
                <w:sz w:val="28"/>
                <w:szCs w:val="28"/>
                <w:lang w:val="en-GB"/>
              </w:rPr>
              <w:t>1</w:t>
            </w:r>
            <w:r w:rsidR="00FB2920" w:rsidRPr="00165C34">
              <w:rPr>
                <w:rFonts w:ascii="Browallia New" w:hAnsi="Browallia New" w:cs="Browallia New"/>
                <w:sz w:val="28"/>
                <w:szCs w:val="28"/>
                <w:lang w:val="en-GB"/>
              </w:rPr>
              <w:t>49,032</w:t>
            </w:r>
          </w:p>
        </w:tc>
        <w:tc>
          <w:tcPr>
            <w:tcW w:w="1269" w:type="dxa"/>
          </w:tcPr>
          <w:p w14:paraId="41F3B4F4" w14:textId="633B8F2C" w:rsidR="00E27444" w:rsidRPr="00165C34" w:rsidRDefault="00E27444" w:rsidP="00E27444">
            <w:pPr>
              <w:pBdr>
                <w:bottom w:val="single" w:sz="12" w:space="1" w:color="auto"/>
              </w:pBdr>
              <w:ind w:left="-45" w:right="-19"/>
              <w:jc w:val="right"/>
              <w:rPr>
                <w:rFonts w:ascii="Browallia New" w:hAnsi="Browallia New" w:cs="Browallia New"/>
                <w:sz w:val="28"/>
                <w:szCs w:val="28"/>
              </w:rPr>
            </w:pPr>
            <w:r w:rsidRPr="00165C34">
              <w:rPr>
                <w:rFonts w:ascii="BrowalliaUPC" w:hAnsi="BrowalliaUPC" w:cs="BrowalliaUPC"/>
                <w:sz w:val="28"/>
                <w:szCs w:val="28"/>
                <w:lang w:val="en-GB"/>
              </w:rPr>
              <w:t>23,862,483</w:t>
            </w:r>
          </w:p>
        </w:tc>
      </w:tr>
      <w:tr w:rsidR="00E27444" w:rsidRPr="00165C34" w14:paraId="377F6408" w14:textId="77777777" w:rsidTr="00C718B6">
        <w:tc>
          <w:tcPr>
            <w:tcW w:w="4098" w:type="dxa"/>
          </w:tcPr>
          <w:p w14:paraId="522AB4EF" w14:textId="501AD77C" w:rsidR="0097378A" w:rsidRPr="00165C34" w:rsidRDefault="0097378A" w:rsidP="0049695C">
            <w:pPr>
              <w:ind w:right="-36"/>
              <w:rPr>
                <w:rFonts w:ascii="Browallia New" w:hAnsi="Browallia New" w:cs="Browallia New"/>
                <w:sz w:val="28"/>
                <w:szCs w:val="28"/>
                <w:cs/>
              </w:rPr>
            </w:pPr>
          </w:p>
        </w:tc>
        <w:tc>
          <w:tcPr>
            <w:tcW w:w="1275" w:type="dxa"/>
          </w:tcPr>
          <w:p w14:paraId="4B6C073F" w14:textId="77777777" w:rsidR="00E27444" w:rsidRPr="00165C34" w:rsidRDefault="00E27444" w:rsidP="00E27444">
            <w:pPr>
              <w:ind w:left="-49" w:right="-19"/>
              <w:jc w:val="right"/>
              <w:rPr>
                <w:rFonts w:ascii="Browallia New" w:hAnsi="Browallia New" w:cs="Browallia New"/>
                <w:sz w:val="28"/>
                <w:szCs w:val="28"/>
                <w:lang w:val="en-GB"/>
              </w:rPr>
            </w:pPr>
          </w:p>
        </w:tc>
        <w:tc>
          <w:tcPr>
            <w:tcW w:w="1323" w:type="dxa"/>
          </w:tcPr>
          <w:p w14:paraId="0A5ECE3D" w14:textId="77777777" w:rsidR="00E27444" w:rsidRPr="00165C34" w:rsidRDefault="00E27444" w:rsidP="00E27444">
            <w:pPr>
              <w:ind w:left="-24" w:right="-19" w:firstLine="57"/>
              <w:jc w:val="right"/>
              <w:rPr>
                <w:rFonts w:ascii="Browallia New" w:hAnsi="Browallia New" w:cs="Browallia New"/>
                <w:sz w:val="28"/>
                <w:szCs w:val="28"/>
              </w:rPr>
            </w:pPr>
          </w:p>
        </w:tc>
        <w:tc>
          <w:tcPr>
            <w:tcW w:w="1341" w:type="dxa"/>
          </w:tcPr>
          <w:p w14:paraId="721A9F2C" w14:textId="77777777" w:rsidR="00E27444" w:rsidRPr="00165C34" w:rsidRDefault="00E27444" w:rsidP="00E27444">
            <w:pPr>
              <w:ind w:left="-49" w:right="-19"/>
              <w:jc w:val="right"/>
              <w:rPr>
                <w:rFonts w:ascii="Browallia New" w:hAnsi="Browallia New" w:cs="Browallia New"/>
                <w:sz w:val="28"/>
                <w:szCs w:val="28"/>
                <w:cs/>
                <w:lang w:val="en-GB"/>
              </w:rPr>
            </w:pPr>
          </w:p>
        </w:tc>
        <w:tc>
          <w:tcPr>
            <w:tcW w:w="1269" w:type="dxa"/>
          </w:tcPr>
          <w:p w14:paraId="025950DA" w14:textId="77777777" w:rsidR="00E27444" w:rsidRPr="00165C34" w:rsidRDefault="00E27444" w:rsidP="00E27444">
            <w:pPr>
              <w:ind w:left="-45" w:right="14"/>
              <w:jc w:val="right"/>
              <w:rPr>
                <w:rFonts w:ascii="Browallia New" w:hAnsi="Browallia New" w:cs="Browallia New"/>
                <w:sz w:val="28"/>
                <w:szCs w:val="28"/>
                <w:cs/>
              </w:rPr>
            </w:pPr>
          </w:p>
        </w:tc>
      </w:tr>
      <w:tr w:rsidR="00E27444" w:rsidRPr="00165C34" w14:paraId="5DEC4764" w14:textId="77777777" w:rsidTr="00C718B6">
        <w:tc>
          <w:tcPr>
            <w:tcW w:w="4098" w:type="dxa"/>
          </w:tcPr>
          <w:p w14:paraId="2D2D6086" w14:textId="77777777" w:rsidR="00E27444" w:rsidRPr="00165C34" w:rsidRDefault="00E27444" w:rsidP="00E27444">
            <w:pPr>
              <w:ind w:left="162" w:right="-36" w:hanging="162"/>
              <w:rPr>
                <w:rFonts w:ascii="Browallia New" w:hAnsi="Browallia New" w:cs="Browallia New"/>
                <w:b/>
                <w:bCs/>
                <w:sz w:val="28"/>
                <w:szCs w:val="28"/>
                <w:cs/>
              </w:rPr>
            </w:pPr>
            <w:r w:rsidRPr="00165C34">
              <w:rPr>
                <w:rFonts w:ascii="Browallia New" w:hAnsi="Browallia New" w:cs="Browallia New"/>
                <w:b/>
                <w:bCs/>
                <w:sz w:val="28"/>
                <w:szCs w:val="28"/>
                <w:cs/>
              </w:rPr>
              <w:t>หนี้สินที่เกิดจากสัญญา</w:t>
            </w:r>
          </w:p>
        </w:tc>
        <w:tc>
          <w:tcPr>
            <w:tcW w:w="1275" w:type="dxa"/>
          </w:tcPr>
          <w:p w14:paraId="40DCC873" w14:textId="77777777" w:rsidR="00E27444" w:rsidRPr="00165C34" w:rsidRDefault="00E27444" w:rsidP="00E27444">
            <w:pPr>
              <w:ind w:left="-49" w:right="-19"/>
              <w:jc w:val="right"/>
              <w:rPr>
                <w:rFonts w:ascii="Browallia New" w:hAnsi="Browallia New" w:cs="Browallia New"/>
                <w:sz w:val="28"/>
                <w:szCs w:val="28"/>
                <w:lang w:val="en-GB"/>
              </w:rPr>
            </w:pPr>
          </w:p>
        </w:tc>
        <w:tc>
          <w:tcPr>
            <w:tcW w:w="1323" w:type="dxa"/>
          </w:tcPr>
          <w:p w14:paraId="7102C076" w14:textId="77777777" w:rsidR="00E27444" w:rsidRPr="00165C34" w:rsidRDefault="00E27444" w:rsidP="00E27444">
            <w:pPr>
              <w:ind w:left="-24" w:right="-19" w:firstLine="57"/>
              <w:jc w:val="right"/>
              <w:rPr>
                <w:rFonts w:ascii="Browallia New" w:hAnsi="Browallia New" w:cs="Browallia New"/>
                <w:sz w:val="28"/>
                <w:szCs w:val="28"/>
              </w:rPr>
            </w:pPr>
          </w:p>
        </w:tc>
        <w:tc>
          <w:tcPr>
            <w:tcW w:w="1341" w:type="dxa"/>
          </w:tcPr>
          <w:p w14:paraId="119E6329" w14:textId="77777777" w:rsidR="00E27444" w:rsidRPr="00165C34" w:rsidRDefault="00E27444" w:rsidP="00E27444">
            <w:pPr>
              <w:ind w:left="-49" w:right="-19"/>
              <w:jc w:val="right"/>
              <w:rPr>
                <w:rFonts w:ascii="Browallia New" w:hAnsi="Browallia New" w:cs="Browallia New"/>
                <w:sz w:val="28"/>
                <w:szCs w:val="28"/>
                <w:cs/>
                <w:lang w:val="en-GB"/>
              </w:rPr>
            </w:pPr>
          </w:p>
        </w:tc>
        <w:tc>
          <w:tcPr>
            <w:tcW w:w="1269" w:type="dxa"/>
          </w:tcPr>
          <w:p w14:paraId="044ECBC7" w14:textId="77777777" w:rsidR="00E27444" w:rsidRPr="00165C34" w:rsidRDefault="00E27444" w:rsidP="00E27444">
            <w:pPr>
              <w:ind w:left="-45" w:right="14"/>
              <w:jc w:val="right"/>
              <w:rPr>
                <w:rFonts w:ascii="Browallia New" w:hAnsi="Browallia New" w:cs="Browallia New"/>
                <w:sz w:val="28"/>
                <w:szCs w:val="28"/>
                <w:cs/>
              </w:rPr>
            </w:pPr>
          </w:p>
        </w:tc>
      </w:tr>
      <w:tr w:rsidR="00E27444" w:rsidRPr="00165C34" w14:paraId="59F514E3" w14:textId="77777777" w:rsidTr="00C718B6">
        <w:tc>
          <w:tcPr>
            <w:tcW w:w="4098" w:type="dxa"/>
          </w:tcPr>
          <w:p w14:paraId="4C7BA6B6" w14:textId="7F4DE131" w:rsidR="00E27444" w:rsidRPr="00165C34" w:rsidRDefault="00BE5B4B" w:rsidP="00E27444">
            <w:pPr>
              <w:ind w:left="162" w:right="-36" w:hanging="162"/>
              <w:rPr>
                <w:rFonts w:ascii="Browallia New" w:hAnsi="Browallia New" w:cs="Browallia New"/>
                <w:sz w:val="28"/>
                <w:szCs w:val="28"/>
                <w:u w:val="single"/>
                <w:cs/>
              </w:rPr>
            </w:pPr>
            <w:r w:rsidRPr="00165C34">
              <w:rPr>
                <w:rFonts w:ascii="BrowalliaUPC" w:hAnsi="BrowalliaUPC" w:cs="BrowalliaUPC"/>
                <w:sz w:val="28"/>
                <w:szCs w:val="28"/>
                <w:u w:val="single"/>
                <w:cs/>
              </w:rPr>
              <w:t>หนี้สินที่เกิดจากสัญญา</w:t>
            </w:r>
            <w:r w:rsidRPr="00165C34">
              <w:rPr>
                <w:rFonts w:ascii="BrowalliaUPC" w:hAnsi="BrowalliaUPC" w:cs="BrowalliaUPC" w:hint="cs"/>
                <w:sz w:val="28"/>
                <w:szCs w:val="28"/>
                <w:u w:val="single"/>
                <w:cs/>
              </w:rPr>
              <w:t xml:space="preserve"> </w:t>
            </w:r>
            <w:r w:rsidRPr="00165C34">
              <w:rPr>
                <w:rFonts w:ascii="BrowalliaUPC" w:hAnsi="BrowalliaUPC" w:cs="BrowalliaUPC"/>
                <w:sz w:val="28"/>
                <w:szCs w:val="28"/>
                <w:u w:val="single"/>
              </w:rPr>
              <w:t xml:space="preserve">- </w:t>
            </w:r>
            <w:r w:rsidRPr="00165C34">
              <w:rPr>
                <w:rFonts w:ascii="BrowalliaUPC" w:hAnsi="BrowalliaUPC" w:cs="BrowalliaUPC" w:hint="cs"/>
                <w:sz w:val="28"/>
                <w:szCs w:val="28"/>
                <w:u w:val="single"/>
                <w:cs/>
              </w:rPr>
              <w:t>หมุนเวียน</w:t>
            </w:r>
          </w:p>
        </w:tc>
        <w:tc>
          <w:tcPr>
            <w:tcW w:w="1275" w:type="dxa"/>
          </w:tcPr>
          <w:p w14:paraId="3EB776B9" w14:textId="77777777" w:rsidR="00E27444" w:rsidRPr="00165C34" w:rsidRDefault="00E27444" w:rsidP="00E27444">
            <w:pPr>
              <w:ind w:left="-49" w:right="-19"/>
              <w:jc w:val="right"/>
              <w:rPr>
                <w:rFonts w:ascii="Browallia New" w:hAnsi="Browallia New" w:cs="Browallia New"/>
                <w:sz w:val="28"/>
                <w:szCs w:val="28"/>
                <w:lang w:val="en-GB"/>
              </w:rPr>
            </w:pPr>
          </w:p>
        </w:tc>
        <w:tc>
          <w:tcPr>
            <w:tcW w:w="1323" w:type="dxa"/>
          </w:tcPr>
          <w:p w14:paraId="1F52728C" w14:textId="77777777" w:rsidR="00E27444" w:rsidRPr="00165C34" w:rsidRDefault="00E27444" w:rsidP="00E27444">
            <w:pPr>
              <w:ind w:left="-24" w:right="-19" w:firstLine="57"/>
              <w:jc w:val="right"/>
              <w:rPr>
                <w:rFonts w:ascii="Browallia New" w:hAnsi="Browallia New" w:cs="Browallia New"/>
                <w:sz w:val="28"/>
                <w:szCs w:val="28"/>
              </w:rPr>
            </w:pPr>
          </w:p>
        </w:tc>
        <w:tc>
          <w:tcPr>
            <w:tcW w:w="1341" w:type="dxa"/>
          </w:tcPr>
          <w:p w14:paraId="39012872" w14:textId="77777777" w:rsidR="00E27444" w:rsidRPr="00165C34" w:rsidRDefault="00E27444" w:rsidP="00E27444">
            <w:pPr>
              <w:ind w:left="-49" w:right="-19"/>
              <w:jc w:val="right"/>
              <w:rPr>
                <w:rFonts w:ascii="Browallia New" w:hAnsi="Browallia New" w:cs="Browallia New"/>
                <w:sz w:val="28"/>
                <w:szCs w:val="28"/>
                <w:cs/>
                <w:lang w:val="en-GB"/>
              </w:rPr>
            </w:pPr>
          </w:p>
        </w:tc>
        <w:tc>
          <w:tcPr>
            <w:tcW w:w="1269" w:type="dxa"/>
          </w:tcPr>
          <w:p w14:paraId="7C79711B" w14:textId="77777777" w:rsidR="00E27444" w:rsidRPr="00165C34" w:rsidRDefault="00E27444" w:rsidP="00E27444">
            <w:pPr>
              <w:ind w:left="-45" w:right="14"/>
              <w:jc w:val="right"/>
              <w:rPr>
                <w:rFonts w:ascii="Browallia New" w:hAnsi="Browallia New" w:cs="Browallia New"/>
                <w:sz w:val="28"/>
                <w:szCs w:val="28"/>
                <w:cs/>
              </w:rPr>
            </w:pPr>
          </w:p>
        </w:tc>
      </w:tr>
      <w:tr w:rsidR="0068695D" w:rsidRPr="00165C34" w14:paraId="78750AEE" w14:textId="77777777" w:rsidTr="00C718B6">
        <w:tc>
          <w:tcPr>
            <w:tcW w:w="4098" w:type="dxa"/>
          </w:tcPr>
          <w:p w14:paraId="2A2F40E0" w14:textId="77777777" w:rsidR="0068695D" w:rsidRPr="00165C34" w:rsidRDefault="0068695D" w:rsidP="0068695D">
            <w:pPr>
              <w:ind w:left="162" w:right="-36" w:hanging="162"/>
              <w:rPr>
                <w:rFonts w:ascii="Browallia New" w:hAnsi="Browallia New" w:cs="Browallia New"/>
                <w:sz w:val="28"/>
                <w:szCs w:val="28"/>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เงินรับล่วงหน้าส่วนที่เกินงานระหว่างทำ</w:t>
            </w:r>
            <w:r w:rsidRPr="00165C34">
              <w:rPr>
                <w:rFonts w:ascii="Browallia New" w:hAnsi="Browallia New" w:cs="Browallia New"/>
                <w:sz w:val="28"/>
                <w:szCs w:val="28"/>
              </w:rPr>
              <w:t xml:space="preserve">  </w:t>
            </w:r>
          </w:p>
        </w:tc>
        <w:tc>
          <w:tcPr>
            <w:tcW w:w="1275" w:type="dxa"/>
          </w:tcPr>
          <w:p w14:paraId="71D8A73D" w14:textId="2FC9ED9E" w:rsidR="0068695D" w:rsidRPr="00165C34" w:rsidRDefault="00584270" w:rsidP="0068695D">
            <w:pPr>
              <w:ind w:left="-24" w:right="-19" w:firstLine="57"/>
              <w:jc w:val="right"/>
              <w:rPr>
                <w:rFonts w:ascii="BrowalliaUPC" w:hAnsi="BrowalliaUPC" w:cs="BrowalliaUPC"/>
                <w:sz w:val="28"/>
                <w:szCs w:val="28"/>
                <w:lang w:val="en-GB"/>
              </w:rPr>
            </w:pPr>
            <w:r w:rsidRPr="00165C34">
              <w:rPr>
                <w:rFonts w:ascii="BrowalliaUPC" w:hAnsi="BrowalliaUPC" w:cs="BrowalliaUPC"/>
                <w:sz w:val="28"/>
                <w:szCs w:val="28"/>
                <w:lang w:val="en-GB"/>
              </w:rPr>
              <w:t>2,773,271</w:t>
            </w:r>
          </w:p>
        </w:tc>
        <w:tc>
          <w:tcPr>
            <w:tcW w:w="1323" w:type="dxa"/>
          </w:tcPr>
          <w:p w14:paraId="1F94D582" w14:textId="3DB9EB73" w:rsidR="0068695D" w:rsidRPr="00165C34" w:rsidRDefault="0068695D" w:rsidP="0068695D">
            <w:pPr>
              <w:ind w:left="-24" w:right="-19" w:firstLine="57"/>
              <w:jc w:val="right"/>
              <w:rPr>
                <w:rFonts w:ascii="Browallia New" w:hAnsi="Browallia New" w:cs="Browallia New"/>
                <w:sz w:val="28"/>
                <w:szCs w:val="28"/>
              </w:rPr>
            </w:pPr>
            <w:r w:rsidRPr="00165C34">
              <w:rPr>
                <w:rFonts w:ascii="BrowalliaUPC" w:hAnsi="BrowalliaUPC" w:cs="BrowalliaUPC"/>
                <w:sz w:val="28"/>
                <w:szCs w:val="28"/>
                <w:lang w:val="en-GB"/>
              </w:rPr>
              <w:t>2,509,236</w:t>
            </w:r>
          </w:p>
        </w:tc>
        <w:tc>
          <w:tcPr>
            <w:tcW w:w="1341" w:type="dxa"/>
          </w:tcPr>
          <w:p w14:paraId="2BCFA9EE" w14:textId="636C6F6D" w:rsidR="0068695D" w:rsidRPr="00165C34" w:rsidRDefault="00F03C21" w:rsidP="0068695D">
            <w:pPr>
              <w:ind w:left="-49" w:right="-19"/>
              <w:jc w:val="right"/>
              <w:rPr>
                <w:rFonts w:ascii="Browallia New" w:hAnsi="Browallia New" w:cs="Browallia New"/>
                <w:sz w:val="28"/>
                <w:szCs w:val="28"/>
                <w:cs/>
                <w:lang w:val="en-GB"/>
              </w:rPr>
            </w:pPr>
            <w:r w:rsidRPr="00165C34">
              <w:rPr>
                <w:rFonts w:ascii="Browallia New" w:hAnsi="Browallia New" w:cs="Browallia New"/>
                <w:sz w:val="28"/>
                <w:szCs w:val="28"/>
                <w:lang w:val="en-GB"/>
              </w:rPr>
              <w:t>32,818</w:t>
            </w:r>
          </w:p>
        </w:tc>
        <w:tc>
          <w:tcPr>
            <w:tcW w:w="1269" w:type="dxa"/>
          </w:tcPr>
          <w:p w14:paraId="58B6D0CC" w14:textId="77CC9A3D" w:rsidR="0068695D" w:rsidRPr="00165C34" w:rsidRDefault="0068695D" w:rsidP="0068695D">
            <w:pPr>
              <w:ind w:left="-45" w:right="-20"/>
              <w:jc w:val="right"/>
              <w:rPr>
                <w:rFonts w:ascii="Browallia New" w:hAnsi="Browallia New" w:cs="Browallia New"/>
                <w:sz w:val="28"/>
                <w:szCs w:val="28"/>
                <w:cs/>
              </w:rPr>
            </w:pPr>
            <w:r w:rsidRPr="00165C34">
              <w:rPr>
                <w:rFonts w:ascii="BrowalliaUPC" w:hAnsi="BrowalliaUPC" w:cs="BrowalliaUPC"/>
                <w:sz w:val="28"/>
                <w:szCs w:val="28"/>
                <w:lang w:val="en-GB"/>
              </w:rPr>
              <w:t>30,584</w:t>
            </w:r>
          </w:p>
        </w:tc>
      </w:tr>
      <w:tr w:rsidR="0068695D" w:rsidRPr="00165C34" w14:paraId="6ED473C5" w14:textId="77777777" w:rsidTr="00C718B6">
        <w:tc>
          <w:tcPr>
            <w:tcW w:w="4098" w:type="dxa"/>
          </w:tcPr>
          <w:p w14:paraId="3D315116" w14:textId="77777777" w:rsidR="0068695D" w:rsidRPr="00165C34" w:rsidRDefault="0068695D" w:rsidP="0068695D">
            <w:pPr>
              <w:ind w:left="162" w:right="-36" w:hanging="162"/>
              <w:rPr>
                <w:rFonts w:ascii="Browallia New" w:hAnsi="Browallia New" w:cs="Browallia New"/>
                <w:sz w:val="28"/>
                <w:szCs w:val="28"/>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เงินรับล่วงหน้าจากลูกค้าตามสัญญาก่อสร้าง</w:t>
            </w:r>
          </w:p>
          <w:p w14:paraId="28007FF3" w14:textId="77777777" w:rsidR="0068695D" w:rsidRPr="00165C34" w:rsidRDefault="0068695D" w:rsidP="0068695D">
            <w:pPr>
              <w:ind w:left="162" w:right="-36" w:hanging="162"/>
              <w:rPr>
                <w:rFonts w:ascii="Browallia New" w:hAnsi="Browallia New" w:cs="Browallia New"/>
                <w:sz w:val="28"/>
                <w:szCs w:val="28"/>
                <w:cs/>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ที่จะรับรู้เป็นรายได้ภายในหนึ่งปี</w:t>
            </w:r>
          </w:p>
        </w:tc>
        <w:tc>
          <w:tcPr>
            <w:tcW w:w="1275" w:type="dxa"/>
          </w:tcPr>
          <w:p w14:paraId="3337532D" w14:textId="77777777" w:rsidR="0068695D" w:rsidRPr="00165C34" w:rsidRDefault="0068695D" w:rsidP="0068695D">
            <w:pPr>
              <w:pBdr>
                <w:bottom w:val="single" w:sz="4" w:space="1" w:color="auto"/>
              </w:pBdr>
              <w:ind w:left="-24" w:right="-19" w:firstLine="57"/>
              <w:jc w:val="right"/>
              <w:rPr>
                <w:rFonts w:ascii="BrowalliaUPC" w:hAnsi="BrowalliaUPC" w:cs="BrowalliaUPC"/>
                <w:sz w:val="28"/>
                <w:szCs w:val="28"/>
                <w:lang w:val="en-GB"/>
              </w:rPr>
            </w:pPr>
          </w:p>
          <w:p w14:paraId="363967A4" w14:textId="7E013F7F" w:rsidR="008E334F" w:rsidRPr="00165C34" w:rsidRDefault="00F03C21" w:rsidP="0068695D">
            <w:pPr>
              <w:pBdr>
                <w:bottom w:val="single" w:sz="4" w:space="1" w:color="auto"/>
              </w:pBdr>
              <w:ind w:left="-24" w:right="-19" w:firstLine="57"/>
              <w:jc w:val="right"/>
              <w:rPr>
                <w:rFonts w:ascii="BrowalliaUPC" w:hAnsi="BrowalliaUPC" w:cs="BrowalliaUPC"/>
                <w:sz w:val="28"/>
                <w:szCs w:val="28"/>
                <w:lang w:val="en-GB"/>
              </w:rPr>
            </w:pPr>
            <w:r w:rsidRPr="00165C34">
              <w:rPr>
                <w:rFonts w:ascii="BrowalliaUPC" w:hAnsi="BrowalliaUPC" w:cs="BrowalliaUPC"/>
                <w:sz w:val="28"/>
                <w:szCs w:val="28"/>
                <w:lang w:val="en-GB"/>
              </w:rPr>
              <w:t>7,</w:t>
            </w:r>
            <w:r w:rsidR="00757243" w:rsidRPr="00757243">
              <w:rPr>
                <w:rFonts w:ascii="BrowalliaUPC" w:hAnsi="BrowalliaUPC" w:cs="BrowalliaUPC" w:hint="cs"/>
                <w:sz w:val="28"/>
                <w:szCs w:val="28"/>
              </w:rPr>
              <w:t>979</w:t>
            </w:r>
            <w:r w:rsidR="006E3CF5" w:rsidRPr="00165C34">
              <w:rPr>
                <w:rFonts w:ascii="BrowalliaUPC" w:hAnsi="BrowalliaUPC" w:cs="BrowalliaUPC"/>
                <w:sz w:val="28"/>
                <w:szCs w:val="28"/>
                <w:lang w:val="en-GB"/>
              </w:rPr>
              <w:t>,</w:t>
            </w:r>
            <w:r w:rsidR="00757243" w:rsidRPr="00757243">
              <w:rPr>
                <w:rFonts w:ascii="BrowalliaUPC" w:hAnsi="BrowalliaUPC" w:cs="BrowalliaUPC" w:hint="cs"/>
                <w:sz w:val="28"/>
                <w:szCs w:val="28"/>
              </w:rPr>
              <w:t>62</w:t>
            </w:r>
            <w:r w:rsidR="006E3CF5" w:rsidRPr="00165C34">
              <w:rPr>
                <w:rFonts w:ascii="BrowalliaUPC" w:hAnsi="BrowalliaUPC" w:cs="BrowalliaUPC"/>
                <w:sz w:val="28"/>
                <w:szCs w:val="28"/>
                <w:lang w:val="en-GB"/>
              </w:rPr>
              <w:t>5</w:t>
            </w:r>
          </w:p>
        </w:tc>
        <w:tc>
          <w:tcPr>
            <w:tcW w:w="1323" w:type="dxa"/>
          </w:tcPr>
          <w:p w14:paraId="1D28E328" w14:textId="77777777" w:rsidR="0068695D" w:rsidRPr="00165C34" w:rsidRDefault="0068695D" w:rsidP="0068695D">
            <w:pPr>
              <w:pBdr>
                <w:bottom w:val="single" w:sz="4" w:space="1" w:color="auto"/>
              </w:pBdr>
              <w:ind w:right="-19"/>
              <w:jc w:val="right"/>
              <w:rPr>
                <w:rFonts w:ascii="BrowalliaUPC" w:hAnsi="BrowalliaUPC" w:cs="BrowalliaUPC"/>
                <w:sz w:val="28"/>
                <w:szCs w:val="28"/>
                <w:lang w:val="en-GB"/>
              </w:rPr>
            </w:pPr>
          </w:p>
          <w:p w14:paraId="5349DAAA" w14:textId="5D839CF2" w:rsidR="0068695D" w:rsidRPr="00165C34" w:rsidRDefault="0068695D" w:rsidP="0068695D">
            <w:pPr>
              <w:pBdr>
                <w:bottom w:val="single" w:sz="4" w:space="1" w:color="auto"/>
              </w:pBdr>
              <w:ind w:right="-19"/>
              <w:jc w:val="right"/>
              <w:rPr>
                <w:rFonts w:ascii="Browallia New" w:hAnsi="Browallia New" w:cs="Browallia New"/>
                <w:sz w:val="28"/>
                <w:szCs w:val="28"/>
              </w:rPr>
            </w:pPr>
            <w:r w:rsidRPr="00165C34">
              <w:rPr>
                <w:rFonts w:ascii="BrowalliaUPC" w:hAnsi="BrowalliaUPC" w:cs="BrowalliaUPC"/>
                <w:sz w:val="28"/>
                <w:szCs w:val="28"/>
                <w:lang w:val="en-GB"/>
              </w:rPr>
              <w:t>7,297,970</w:t>
            </w:r>
          </w:p>
        </w:tc>
        <w:tc>
          <w:tcPr>
            <w:tcW w:w="1341" w:type="dxa"/>
            <w:vAlign w:val="bottom"/>
          </w:tcPr>
          <w:p w14:paraId="53568EAA" w14:textId="12F9F3E4" w:rsidR="0068695D" w:rsidRPr="00165C34" w:rsidRDefault="00F03C21" w:rsidP="0068695D">
            <w:pPr>
              <w:pBdr>
                <w:bottom w:val="single" w:sz="4" w:space="1" w:color="auto"/>
              </w:pBdr>
              <w:ind w:right="-19"/>
              <w:jc w:val="right"/>
              <w:rPr>
                <w:rFonts w:ascii="Browallia New" w:hAnsi="Browallia New" w:cs="Browallia New"/>
                <w:sz w:val="28"/>
                <w:szCs w:val="28"/>
                <w:cs/>
                <w:lang w:val="en-GB"/>
              </w:rPr>
            </w:pPr>
            <w:r w:rsidRPr="00165C34">
              <w:rPr>
                <w:rFonts w:ascii="Browallia New" w:hAnsi="Browallia New" w:cs="Browallia New"/>
                <w:sz w:val="28"/>
                <w:szCs w:val="28"/>
                <w:lang w:val="en-GB"/>
              </w:rPr>
              <w:t>7,</w:t>
            </w:r>
            <w:r w:rsidR="00757243" w:rsidRPr="00757243">
              <w:rPr>
                <w:rFonts w:ascii="Browallia New" w:hAnsi="Browallia New" w:cs="Browallia New" w:hint="cs"/>
                <w:sz w:val="28"/>
                <w:szCs w:val="28"/>
              </w:rPr>
              <w:t>479</w:t>
            </w:r>
            <w:r w:rsidRPr="00165C34">
              <w:rPr>
                <w:rFonts w:ascii="Browallia New" w:hAnsi="Browallia New" w:cs="Browallia New"/>
                <w:sz w:val="28"/>
                <w:szCs w:val="28"/>
                <w:lang w:val="en-GB"/>
              </w:rPr>
              <w:t>,</w:t>
            </w:r>
            <w:r w:rsidR="00757243" w:rsidRPr="00757243">
              <w:rPr>
                <w:rFonts w:ascii="Browallia New" w:hAnsi="Browallia New" w:cs="Browallia New" w:hint="cs"/>
                <w:sz w:val="28"/>
                <w:szCs w:val="28"/>
              </w:rPr>
              <w:t>24</w:t>
            </w:r>
            <w:r w:rsidRPr="00165C34">
              <w:rPr>
                <w:rFonts w:ascii="Browallia New" w:hAnsi="Browallia New" w:cs="Browallia New"/>
                <w:sz w:val="28"/>
                <w:szCs w:val="28"/>
                <w:lang w:val="en-GB"/>
              </w:rPr>
              <w:t>4</w:t>
            </w:r>
          </w:p>
        </w:tc>
        <w:tc>
          <w:tcPr>
            <w:tcW w:w="1269" w:type="dxa"/>
          </w:tcPr>
          <w:p w14:paraId="20C2932D" w14:textId="77777777" w:rsidR="0068695D" w:rsidRPr="00165C34" w:rsidRDefault="0068695D" w:rsidP="0068695D">
            <w:pPr>
              <w:pBdr>
                <w:bottom w:val="single" w:sz="4" w:space="1" w:color="auto"/>
              </w:pBdr>
              <w:ind w:right="-20"/>
              <w:jc w:val="right"/>
              <w:rPr>
                <w:rFonts w:ascii="BrowalliaUPC" w:hAnsi="BrowalliaUPC" w:cs="BrowalliaUPC"/>
                <w:sz w:val="28"/>
                <w:szCs w:val="28"/>
                <w:lang w:val="en-GB"/>
              </w:rPr>
            </w:pPr>
          </w:p>
          <w:p w14:paraId="3AABE09B" w14:textId="6F0B54D6" w:rsidR="0068695D" w:rsidRPr="00165C34" w:rsidRDefault="0068695D" w:rsidP="0068695D">
            <w:pPr>
              <w:pBdr>
                <w:bottom w:val="single" w:sz="4" w:space="1" w:color="auto"/>
              </w:pBdr>
              <w:ind w:right="-20"/>
              <w:jc w:val="right"/>
              <w:rPr>
                <w:rFonts w:ascii="Browallia New" w:hAnsi="Browallia New" w:cs="Browallia New"/>
                <w:sz w:val="28"/>
                <w:szCs w:val="28"/>
                <w:cs/>
              </w:rPr>
            </w:pPr>
            <w:r w:rsidRPr="00165C34">
              <w:rPr>
                <w:rFonts w:ascii="BrowalliaUPC" w:hAnsi="BrowalliaUPC" w:cs="BrowalliaUPC"/>
                <w:sz w:val="28"/>
                <w:szCs w:val="28"/>
                <w:lang w:val="en-GB"/>
              </w:rPr>
              <w:t>6,410,600</w:t>
            </w:r>
          </w:p>
        </w:tc>
      </w:tr>
      <w:tr w:rsidR="0068695D" w:rsidRPr="00165C34" w14:paraId="5BEB366C" w14:textId="77777777" w:rsidTr="00C718B6">
        <w:tc>
          <w:tcPr>
            <w:tcW w:w="4098" w:type="dxa"/>
          </w:tcPr>
          <w:p w14:paraId="676A481F" w14:textId="21252DBA" w:rsidR="0068695D" w:rsidRPr="00165C34" w:rsidRDefault="00EE3F96" w:rsidP="0068695D">
            <w:pPr>
              <w:ind w:left="162" w:right="-36" w:hanging="162"/>
              <w:rPr>
                <w:rFonts w:ascii="Browallia New" w:hAnsi="Browallia New" w:cs="Browallia New"/>
                <w:sz w:val="28"/>
                <w:szCs w:val="28"/>
              </w:rPr>
            </w:pPr>
            <w:r w:rsidRPr="00165C34">
              <w:rPr>
                <w:rFonts w:ascii="BrowalliaUPC" w:hAnsi="BrowalliaUPC" w:cs="BrowalliaUPC"/>
                <w:sz w:val="28"/>
                <w:szCs w:val="28"/>
                <w:cs/>
              </w:rPr>
              <w:t xml:space="preserve">รวมหนี้สินที่เกิดจากสัญญา </w:t>
            </w:r>
            <w:r w:rsidRPr="00165C34">
              <w:rPr>
                <w:rFonts w:ascii="BrowalliaUPC" w:hAnsi="BrowalliaUPC" w:cs="BrowalliaUPC"/>
                <w:sz w:val="28"/>
                <w:szCs w:val="28"/>
              </w:rPr>
              <w:t xml:space="preserve">- </w:t>
            </w:r>
            <w:r w:rsidRPr="00165C34">
              <w:rPr>
                <w:rFonts w:ascii="BrowalliaUPC" w:hAnsi="BrowalliaUPC" w:cs="BrowalliaUPC"/>
                <w:sz w:val="28"/>
                <w:szCs w:val="28"/>
                <w:cs/>
              </w:rPr>
              <w:t>หมุนเวียน</w:t>
            </w:r>
          </w:p>
        </w:tc>
        <w:tc>
          <w:tcPr>
            <w:tcW w:w="1275" w:type="dxa"/>
          </w:tcPr>
          <w:p w14:paraId="735DBB54" w14:textId="2A91E054" w:rsidR="0068695D" w:rsidRPr="00165C34" w:rsidRDefault="00F03C21" w:rsidP="0068695D">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10,</w:t>
            </w:r>
            <w:r w:rsidR="00757243" w:rsidRPr="00757243">
              <w:rPr>
                <w:rFonts w:ascii="Browallia New" w:hAnsi="Browallia New" w:cs="Browallia New" w:hint="cs"/>
                <w:sz w:val="28"/>
                <w:szCs w:val="28"/>
              </w:rPr>
              <w:t>752</w:t>
            </w:r>
            <w:r w:rsidRPr="00165C34">
              <w:rPr>
                <w:rFonts w:ascii="Browallia New" w:hAnsi="Browallia New" w:cs="Browallia New"/>
                <w:sz w:val="28"/>
                <w:szCs w:val="28"/>
                <w:lang w:val="en-GB"/>
              </w:rPr>
              <w:t>,</w:t>
            </w:r>
            <w:r w:rsidR="00757243" w:rsidRPr="00757243">
              <w:rPr>
                <w:rFonts w:ascii="Browallia New" w:hAnsi="Browallia New" w:cs="Browallia New" w:hint="cs"/>
                <w:sz w:val="28"/>
                <w:szCs w:val="28"/>
              </w:rPr>
              <w:t>896</w:t>
            </w:r>
          </w:p>
        </w:tc>
        <w:tc>
          <w:tcPr>
            <w:tcW w:w="1323" w:type="dxa"/>
          </w:tcPr>
          <w:p w14:paraId="6DE87F32" w14:textId="0B8208CD" w:rsidR="0068695D" w:rsidRPr="00165C34" w:rsidRDefault="0068695D" w:rsidP="0068695D">
            <w:pPr>
              <w:pBdr>
                <w:bottom w:val="single" w:sz="4" w:space="1" w:color="auto"/>
              </w:pBdr>
              <w:ind w:left="-49" w:right="-19"/>
              <w:jc w:val="right"/>
              <w:rPr>
                <w:rFonts w:ascii="BrowalliaUPC" w:hAnsi="BrowalliaUPC" w:cs="BrowalliaUPC"/>
                <w:sz w:val="28"/>
                <w:szCs w:val="28"/>
                <w:lang w:val="en-GB"/>
              </w:rPr>
            </w:pPr>
            <w:r w:rsidRPr="00165C34">
              <w:rPr>
                <w:rFonts w:ascii="BrowalliaUPC" w:hAnsi="BrowalliaUPC" w:cs="BrowalliaUPC"/>
                <w:sz w:val="28"/>
                <w:szCs w:val="28"/>
                <w:lang w:val="en-GB"/>
              </w:rPr>
              <w:t>9,807,206</w:t>
            </w:r>
          </w:p>
        </w:tc>
        <w:tc>
          <w:tcPr>
            <w:tcW w:w="1341" w:type="dxa"/>
          </w:tcPr>
          <w:p w14:paraId="0B64A0C5" w14:textId="415AF51C" w:rsidR="0068695D" w:rsidRPr="00165C34" w:rsidRDefault="00F03C21" w:rsidP="0068695D">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7,</w:t>
            </w:r>
            <w:r w:rsidR="00757243" w:rsidRPr="00757243">
              <w:rPr>
                <w:rFonts w:ascii="Browallia New" w:hAnsi="Browallia New" w:cs="Browallia New" w:hint="cs"/>
                <w:sz w:val="28"/>
                <w:szCs w:val="28"/>
              </w:rPr>
              <w:t>512</w:t>
            </w:r>
            <w:r w:rsidRPr="00165C34">
              <w:rPr>
                <w:rFonts w:ascii="Browallia New" w:hAnsi="Browallia New" w:cs="Browallia New"/>
                <w:sz w:val="28"/>
                <w:szCs w:val="28"/>
                <w:lang w:val="en-GB"/>
              </w:rPr>
              <w:t>,</w:t>
            </w:r>
            <w:r w:rsidR="00757243" w:rsidRPr="00757243">
              <w:rPr>
                <w:rFonts w:ascii="Browallia New" w:hAnsi="Browallia New" w:cs="Browallia New" w:hint="cs"/>
                <w:sz w:val="28"/>
                <w:szCs w:val="28"/>
              </w:rPr>
              <w:t>06</w:t>
            </w:r>
            <w:r w:rsidRPr="00165C34">
              <w:rPr>
                <w:rFonts w:ascii="Browallia New" w:hAnsi="Browallia New" w:cs="Browallia New"/>
                <w:sz w:val="28"/>
                <w:szCs w:val="28"/>
                <w:lang w:val="en-GB"/>
              </w:rPr>
              <w:t>2</w:t>
            </w:r>
          </w:p>
        </w:tc>
        <w:tc>
          <w:tcPr>
            <w:tcW w:w="1269" w:type="dxa"/>
          </w:tcPr>
          <w:p w14:paraId="2E7865EE" w14:textId="47C41936" w:rsidR="0068695D" w:rsidRPr="00165C34" w:rsidRDefault="0068695D" w:rsidP="0068695D">
            <w:pPr>
              <w:pBdr>
                <w:bottom w:val="single" w:sz="4" w:space="1" w:color="auto"/>
              </w:pBdr>
              <w:ind w:left="-49" w:right="-19"/>
              <w:jc w:val="right"/>
              <w:rPr>
                <w:rFonts w:ascii="BrowalliaUPC" w:hAnsi="BrowalliaUPC" w:cs="BrowalliaUPC"/>
                <w:sz w:val="28"/>
                <w:szCs w:val="28"/>
                <w:lang w:val="en-GB"/>
              </w:rPr>
            </w:pPr>
            <w:r w:rsidRPr="00165C34">
              <w:rPr>
                <w:rFonts w:ascii="BrowalliaUPC" w:hAnsi="BrowalliaUPC" w:cs="BrowalliaUPC"/>
                <w:sz w:val="28"/>
                <w:szCs w:val="28"/>
                <w:lang w:val="en-GB"/>
              </w:rPr>
              <w:t>6,441,184</w:t>
            </w:r>
          </w:p>
        </w:tc>
      </w:tr>
      <w:tr w:rsidR="0068695D" w:rsidRPr="00165C34" w14:paraId="04520F16" w14:textId="77777777" w:rsidTr="00FE200B">
        <w:trPr>
          <w:trHeight w:val="156"/>
        </w:trPr>
        <w:tc>
          <w:tcPr>
            <w:tcW w:w="4098" w:type="dxa"/>
          </w:tcPr>
          <w:p w14:paraId="6993BAB4" w14:textId="77777777" w:rsidR="0068695D" w:rsidRPr="00165C34" w:rsidRDefault="0068695D" w:rsidP="0068695D">
            <w:pPr>
              <w:ind w:left="162" w:right="-36" w:hanging="162"/>
              <w:rPr>
                <w:rFonts w:ascii="Browallia New" w:hAnsi="Browallia New" w:cs="Browallia New"/>
                <w:sz w:val="28"/>
                <w:szCs w:val="28"/>
              </w:rPr>
            </w:pPr>
          </w:p>
        </w:tc>
        <w:tc>
          <w:tcPr>
            <w:tcW w:w="1275" w:type="dxa"/>
          </w:tcPr>
          <w:p w14:paraId="636E73B0" w14:textId="77777777" w:rsidR="0068695D" w:rsidRPr="00165C34" w:rsidRDefault="0068695D" w:rsidP="0068695D">
            <w:pPr>
              <w:ind w:left="-49" w:right="-19"/>
              <w:jc w:val="right"/>
              <w:rPr>
                <w:rFonts w:ascii="Browallia New" w:hAnsi="Browallia New" w:cs="Browallia New"/>
                <w:sz w:val="28"/>
                <w:szCs w:val="28"/>
                <w:lang w:val="en-GB"/>
              </w:rPr>
            </w:pPr>
          </w:p>
        </w:tc>
        <w:tc>
          <w:tcPr>
            <w:tcW w:w="1323" w:type="dxa"/>
          </w:tcPr>
          <w:p w14:paraId="1F592126" w14:textId="77777777" w:rsidR="0068695D" w:rsidRPr="00165C34" w:rsidRDefault="0068695D" w:rsidP="0068695D">
            <w:pPr>
              <w:ind w:left="-49" w:right="-19"/>
              <w:jc w:val="right"/>
              <w:rPr>
                <w:rFonts w:ascii="BrowalliaUPC" w:hAnsi="BrowalliaUPC" w:cs="BrowalliaUPC"/>
                <w:sz w:val="28"/>
                <w:szCs w:val="28"/>
                <w:lang w:val="en-GB"/>
              </w:rPr>
            </w:pPr>
          </w:p>
        </w:tc>
        <w:tc>
          <w:tcPr>
            <w:tcW w:w="1341" w:type="dxa"/>
          </w:tcPr>
          <w:p w14:paraId="39596C19" w14:textId="77777777" w:rsidR="0068695D" w:rsidRPr="00165C34" w:rsidRDefault="0068695D" w:rsidP="0068695D">
            <w:pPr>
              <w:ind w:left="-49" w:right="-19"/>
              <w:jc w:val="right"/>
              <w:rPr>
                <w:rFonts w:ascii="Browallia New" w:hAnsi="Browallia New" w:cs="Browallia New"/>
                <w:sz w:val="28"/>
                <w:szCs w:val="28"/>
                <w:lang w:val="en-GB"/>
              </w:rPr>
            </w:pPr>
          </w:p>
        </w:tc>
        <w:tc>
          <w:tcPr>
            <w:tcW w:w="1269" w:type="dxa"/>
          </w:tcPr>
          <w:p w14:paraId="3694C4E3" w14:textId="77777777" w:rsidR="0068695D" w:rsidRPr="00165C34" w:rsidRDefault="0068695D" w:rsidP="0068695D">
            <w:pPr>
              <w:ind w:left="-49" w:right="-19"/>
              <w:jc w:val="right"/>
              <w:rPr>
                <w:rFonts w:ascii="BrowalliaUPC" w:hAnsi="BrowalliaUPC" w:cs="BrowalliaUPC"/>
                <w:sz w:val="28"/>
                <w:szCs w:val="28"/>
                <w:lang w:val="en-GB"/>
              </w:rPr>
            </w:pPr>
          </w:p>
        </w:tc>
      </w:tr>
      <w:tr w:rsidR="0068695D" w:rsidRPr="00165C34" w14:paraId="3306551D" w14:textId="77777777" w:rsidTr="00C718B6">
        <w:tc>
          <w:tcPr>
            <w:tcW w:w="4098" w:type="dxa"/>
          </w:tcPr>
          <w:p w14:paraId="5B197191" w14:textId="1FF0C31C" w:rsidR="0068695D" w:rsidRPr="00165C34" w:rsidRDefault="00963ADE" w:rsidP="0068695D">
            <w:pPr>
              <w:ind w:left="162" w:right="-36" w:hanging="162"/>
              <w:rPr>
                <w:rFonts w:ascii="Browallia New" w:hAnsi="Browallia New" w:cs="Browallia New"/>
                <w:sz w:val="28"/>
                <w:szCs w:val="28"/>
              </w:rPr>
            </w:pPr>
            <w:r w:rsidRPr="00165C34">
              <w:rPr>
                <w:rFonts w:ascii="BrowalliaUPC" w:hAnsi="BrowalliaUPC" w:cs="BrowalliaUPC"/>
                <w:sz w:val="28"/>
                <w:szCs w:val="28"/>
                <w:u w:val="single"/>
                <w:cs/>
              </w:rPr>
              <w:t>หนี้สินที่เกิดจากสัญญา</w:t>
            </w:r>
            <w:r w:rsidRPr="00165C34">
              <w:rPr>
                <w:rFonts w:ascii="BrowalliaUPC" w:hAnsi="BrowalliaUPC" w:cs="BrowalliaUPC" w:hint="cs"/>
                <w:sz w:val="28"/>
                <w:szCs w:val="28"/>
                <w:u w:val="single"/>
                <w:cs/>
              </w:rPr>
              <w:t xml:space="preserve"> </w:t>
            </w:r>
            <w:r w:rsidRPr="00165C34">
              <w:rPr>
                <w:rFonts w:ascii="BrowalliaUPC" w:hAnsi="BrowalliaUPC" w:cs="BrowalliaUPC"/>
                <w:sz w:val="28"/>
                <w:szCs w:val="28"/>
                <w:u w:val="single"/>
              </w:rPr>
              <w:t xml:space="preserve">- </w:t>
            </w:r>
            <w:r w:rsidRPr="00165C34">
              <w:rPr>
                <w:rFonts w:ascii="BrowalliaUPC" w:hAnsi="BrowalliaUPC" w:cs="BrowalliaUPC" w:hint="cs"/>
                <w:sz w:val="28"/>
                <w:szCs w:val="28"/>
                <w:u w:val="single"/>
                <w:cs/>
              </w:rPr>
              <w:t>ไม่หมุนเวียน</w:t>
            </w:r>
          </w:p>
        </w:tc>
        <w:tc>
          <w:tcPr>
            <w:tcW w:w="1275" w:type="dxa"/>
          </w:tcPr>
          <w:p w14:paraId="7A26B8D0" w14:textId="77777777" w:rsidR="0068695D" w:rsidRPr="00165C34" w:rsidRDefault="0068695D" w:rsidP="0068695D">
            <w:pPr>
              <w:ind w:left="-49" w:right="-19"/>
              <w:jc w:val="right"/>
              <w:rPr>
                <w:rFonts w:ascii="Browallia New" w:hAnsi="Browallia New" w:cs="Browallia New"/>
                <w:sz w:val="28"/>
                <w:szCs w:val="28"/>
                <w:lang w:val="en-GB"/>
              </w:rPr>
            </w:pPr>
          </w:p>
        </w:tc>
        <w:tc>
          <w:tcPr>
            <w:tcW w:w="1323" w:type="dxa"/>
          </w:tcPr>
          <w:p w14:paraId="3A8D0E68" w14:textId="77777777" w:rsidR="0068695D" w:rsidRPr="00165C34" w:rsidRDefault="0068695D" w:rsidP="0068695D">
            <w:pPr>
              <w:ind w:left="-49" w:right="-19"/>
              <w:jc w:val="right"/>
              <w:rPr>
                <w:rFonts w:ascii="BrowalliaUPC" w:hAnsi="BrowalliaUPC" w:cs="BrowalliaUPC"/>
                <w:sz w:val="28"/>
                <w:szCs w:val="28"/>
                <w:lang w:val="en-GB"/>
              </w:rPr>
            </w:pPr>
          </w:p>
        </w:tc>
        <w:tc>
          <w:tcPr>
            <w:tcW w:w="1341" w:type="dxa"/>
          </w:tcPr>
          <w:p w14:paraId="506E7596" w14:textId="77777777" w:rsidR="0068695D" w:rsidRPr="00165C34" w:rsidRDefault="0068695D" w:rsidP="0068695D">
            <w:pPr>
              <w:ind w:left="-49" w:right="-19"/>
              <w:jc w:val="right"/>
              <w:rPr>
                <w:rFonts w:ascii="Browallia New" w:hAnsi="Browallia New" w:cs="Browallia New"/>
                <w:sz w:val="28"/>
                <w:szCs w:val="28"/>
                <w:lang w:val="en-GB"/>
              </w:rPr>
            </w:pPr>
          </w:p>
        </w:tc>
        <w:tc>
          <w:tcPr>
            <w:tcW w:w="1269" w:type="dxa"/>
          </w:tcPr>
          <w:p w14:paraId="38A1D21C" w14:textId="77777777" w:rsidR="0068695D" w:rsidRPr="00165C34" w:rsidRDefault="0068695D" w:rsidP="0068695D">
            <w:pPr>
              <w:ind w:left="-49" w:right="-19"/>
              <w:jc w:val="right"/>
              <w:rPr>
                <w:rFonts w:ascii="BrowalliaUPC" w:hAnsi="BrowalliaUPC" w:cs="BrowalliaUPC"/>
                <w:sz w:val="28"/>
                <w:szCs w:val="28"/>
                <w:lang w:val="en-GB"/>
              </w:rPr>
            </w:pPr>
          </w:p>
        </w:tc>
      </w:tr>
      <w:tr w:rsidR="009734B0" w:rsidRPr="00165C34" w14:paraId="1BE9DCB0" w14:textId="77777777" w:rsidTr="00C718B6">
        <w:tc>
          <w:tcPr>
            <w:tcW w:w="4098" w:type="dxa"/>
          </w:tcPr>
          <w:p w14:paraId="14FC0451" w14:textId="77777777" w:rsidR="009734B0" w:rsidRPr="00165C34" w:rsidRDefault="009734B0" w:rsidP="009734B0">
            <w:pPr>
              <w:ind w:left="162" w:right="-36" w:hanging="162"/>
              <w:rPr>
                <w:rFonts w:ascii="Browallia New" w:hAnsi="Browallia New" w:cs="Browallia New"/>
                <w:sz w:val="28"/>
                <w:szCs w:val="28"/>
                <w:cs/>
              </w:rPr>
            </w:pPr>
            <w:r w:rsidRPr="00165C34">
              <w:rPr>
                <w:rFonts w:ascii="Browallia New" w:hAnsi="Browallia New" w:cs="Browallia New"/>
                <w:sz w:val="28"/>
                <w:szCs w:val="28"/>
              </w:rPr>
              <w:t xml:space="preserve">  </w:t>
            </w:r>
            <w:r w:rsidRPr="00165C34">
              <w:rPr>
                <w:rFonts w:ascii="Browallia New" w:hAnsi="Browallia New" w:cs="Browallia New"/>
                <w:sz w:val="28"/>
                <w:szCs w:val="28"/>
                <w:cs/>
              </w:rPr>
              <w:t>เงินรับล่วงหน้าจากลูกค้าตามสัญญาก่อสร้าง</w:t>
            </w:r>
          </w:p>
        </w:tc>
        <w:tc>
          <w:tcPr>
            <w:tcW w:w="1275" w:type="dxa"/>
            <w:vAlign w:val="bottom"/>
          </w:tcPr>
          <w:p w14:paraId="233E558B" w14:textId="792EA13C" w:rsidR="009734B0" w:rsidRPr="00165C34" w:rsidRDefault="006E3CF5" w:rsidP="009734B0">
            <w:pPr>
              <w:pBdr>
                <w:bottom w:val="single" w:sz="4" w:space="1" w:color="auto"/>
              </w:pBdr>
              <w:ind w:right="-19"/>
              <w:jc w:val="right"/>
              <w:rPr>
                <w:rFonts w:ascii="Browallia New" w:hAnsi="Browallia New" w:cs="Browallia New"/>
                <w:sz w:val="28"/>
                <w:szCs w:val="28"/>
                <w:lang w:val="en-GB"/>
              </w:rPr>
            </w:pPr>
            <w:r w:rsidRPr="00165C34">
              <w:rPr>
                <w:rFonts w:ascii="Browallia New" w:hAnsi="Browallia New" w:cs="Browallia New"/>
                <w:sz w:val="28"/>
                <w:szCs w:val="28"/>
                <w:lang w:val="en-GB"/>
              </w:rPr>
              <w:t>9,</w:t>
            </w:r>
            <w:r w:rsidR="00757243" w:rsidRPr="00757243">
              <w:rPr>
                <w:rFonts w:ascii="Browallia New" w:hAnsi="Browallia New" w:cs="Browallia New" w:hint="cs"/>
                <w:sz w:val="28"/>
                <w:szCs w:val="28"/>
              </w:rPr>
              <w:t>158</w:t>
            </w:r>
            <w:r w:rsidRPr="00165C34">
              <w:rPr>
                <w:rFonts w:ascii="Browallia New" w:hAnsi="Browallia New" w:cs="Browallia New"/>
                <w:sz w:val="28"/>
                <w:szCs w:val="28"/>
                <w:lang w:val="en-GB"/>
              </w:rPr>
              <w:t>,</w:t>
            </w:r>
            <w:r w:rsidR="00757243" w:rsidRPr="00757243">
              <w:rPr>
                <w:rFonts w:ascii="Browallia New" w:hAnsi="Browallia New" w:cs="Browallia New" w:hint="cs"/>
                <w:sz w:val="28"/>
                <w:szCs w:val="28"/>
              </w:rPr>
              <w:t>039</w:t>
            </w:r>
          </w:p>
        </w:tc>
        <w:tc>
          <w:tcPr>
            <w:tcW w:w="1323" w:type="dxa"/>
          </w:tcPr>
          <w:p w14:paraId="29647F3A" w14:textId="3C355D8C" w:rsidR="009734B0" w:rsidRPr="00165C34" w:rsidRDefault="009734B0" w:rsidP="009734B0">
            <w:pPr>
              <w:pBdr>
                <w:bottom w:val="single" w:sz="4" w:space="1" w:color="auto"/>
              </w:pBdr>
              <w:ind w:right="-19"/>
              <w:jc w:val="right"/>
              <w:rPr>
                <w:rFonts w:ascii="Browallia New" w:hAnsi="Browallia New" w:cs="Browallia New"/>
                <w:sz w:val="28"/>
                <w:szCs w:val="28"/>
                <w:lang w:val="en-GB"/>
              </w:rPr>
            </w:pPr>
            <w:r w:rsidRPr="00165C34">
              <w:rPr>
                <w:rFonts w:ascii="BrowalliaUPC" w:hAnsi="BrowalliaUPC" w:cs="BrowalliaUPC"/>
                <w:sz w:val="28"/>
                <w:szCs w:val="28"/>
                <w:lang w:val="en-GB"/>
              </w:rPr>
              <w:t>6,787,706</w:t>
            </w:r>
          </w:p>
        </w:tc>
        <w:tc>
          <w:tcPr>
            <w:tcW w:w="1341" w:type="dxa"/>
            <w:vAlign w:val="bottom"/>
          </w:tcPr>
          <w:p w14:paraId="0F71A3B9" w14:textId="67B8DADA" w:rsidR="009734B0" w:rsidRPr="00165C34" w:rsidRDefault="00F03C21" w:rsidP="009734B0">
            <w:pPr>
              <w:pBdr>
                <w:bottom w:val="single" w:sz="4" w:space="1" w:color="auto"/>
              </w:pBdr>
              <w:ind w:right="-19"/>
              <w:jc w:val="right"/>
              <w:rPr>
                <w:rFonts w:ascii="Browallia New" w:hAnsi="Browallia New" w:cs="Browallia New"/>
                <w:sz w:val="28"/>
                <w:szCs w:val="28"/>
                <w:cs/>
                <w:lang w:val="en-GB"/>
              </w:rPr>
            </w:pPr>
            <w:r w:rsidRPr="00165C34">
              <w:rPr>
                <w:rFonts w:ascii="Browallia New" w:hAnsi="Browallia New" w:cs="Browallia New"/>
                <w:sz w:val="28"/>
                <w:szCs w:val="28"/>
                <w:lang w:val="en-GB"/>
              </w:rPr>
              <w:t>6,</w:t>
            </w:r>
            <w:r w:rsidR="00757243" w:rsidRPr="00757243">
              <w:rPr>
                <w:rFonts w:ascii="Browallia New" w:hAnsi="Browallia New" w:cs="Browallia New" w:hint="cs"/>
                <w:sz w:val="28"/>
                <w:szCs w:val="28"/>
              </w:rPr>
              <w:t>411</w:t>
            </w:r>
            <w:r w:rsidRPr="00165C34">
              <w:rPr>
                <w:rFonts w:ascii="Browallia New" w:hAnsi="Browallia New" w:cs="Browallia New"/>
                <w:sz w:val="28"/>
                <w:szCs w:val="28"/>
                <w:lang w:val="en-GB"/>
              </w:rPr>
              <w:t>,</w:t>
            </w:r>
            <w:r w:rsidR="00757243" w:rsidRPr="00757243">
              <w:rPr>
                <w:rFonts w:ascii="Browallia New" w:hAnsi="Browallia New" w:cs="Browallia New" w:hint="cs"/>
                <w:sz w:val="28"/>
                <w:szCs w:val="28"/>
              </w:rPr>
              <w:t>972</w:t>
            </w:r>
          </w:p>
        </w:tc>
        <w:tc>
          <w:tcPr>
            <w:tcW w:w="1269" w:type="dxa"/>
          </w:tcPr>
          <w:p w14:paraId="15A2A6E8" w14:textId="1F7B8747" w:rsidR="009734B0" w:rsidRPr="00165C34" w:rsidRDefault="009734B0" w:rsidP="009734B0">
            <w:pPr>
              <w:pBdr>
                <w:bottom w:val="single" w:sz="4" w:space="1" w:color="auto"/>
              </w:pBdr>
              <w:ind w:right="-19"/>
              <w:jc w:val="right"/>
              <w:rPr>
                <w:rFonts w:ascii="Browallia New" w:hAnsi="Browallia New" w:cs="Browallia New"/>
                <w:sz w:val="28"/>
                <w:szCs w:val="28"/>
                <w:cs/>
                <w:lang w:val="en-GB"/>
              </w:rPr>
            </w:pPr>
            <w:r w:rsidRPr="00165C34">
              <w:rPr>
                <w:rFonts w:ascii="BrowalliaUPC" w:hAnsi="BrowalliaUPC" w:cs="BrowalliaUPC"/>
                <w:sz w:val="28"/>
                <w:szCs w:val="28"/>
                <w:lang w:val="en-GB"/>
              </w:rPr>
              <w:t>4,807,847</w:t>
            </w:r>
          </w:p>
        </w:tc>
      </w:tr>
      <w:tr w:rsidR="009734B0" w:rsidRPr="00165C34" w14:paraId="3C7F618C" w14:textId="77777777" w:rsidTr="00C718B6">
        <w:tc>
          <w:tcPr>
            <w:tcW w:w="4098" w:type="dxa"/>
          </w:tcPr>
          <w:p w14:paraId="75C40D92" w14:textId="5470DECE" w:rsidR="009734B0" w:rsidRPr="00165C34" w:rsidRDefault="00E90623" w:rsidP="009734B0">
            <w:pPr>
              <w:ind w:left="162" w:right="-36" w:hanging="162"/>
              <w:rPr>
                <w:rFonts w:ascii="Browallia New" w:hAnsi="Browallia New" w:cs="Browallia New"/>
                <w:sz w:val="28"/>
                <w:szCs w:val="28"/>
              </w:rPr>
            </w:pPr>
            <w:r w:rsidRPr="00165C34">
              <w:rPr>
                <w:rFonts w:ascii="BrowalliaUPC" w:hAnsi="BrowalliaUPC" w:cs="BrowalliaUPC" w:hint="cs"/>
                <w:sz w:val="28"/>
                <w:szCs w:val="28"/>
                <w:cs/>
              </w:rPr>
              <w:t>รวม</w:t>
            </w:r>
            <w:r w:rsidRPr="00165C34">
              <w:rPr>
                <w:rFonts w:ascii="BrowalliaUPC" w:hAnsi="BrowalliaUPC" w:cs="BrowalliaUPC"/>
                <w:sz w:val="28"/>
                <w:szCs w:val="28"/>
                <w:cs/>
              </w:rPr>
              <w:t>หนี้สินที่เกิดจากสัญญา</w:t>
            </w:r>
            <w:r w:rsidRPr="00165C34">
              <w:rPr>
                <w:rFonts w:ascii="BrowalliaUPC" w:hAnsi="BrowalliaUPC" w:cs="BrowalliaUPC" w:hint="cs"/>
                <w:sz w:val="28"/>
                <w:szCs w:val="28"/>
                <w:cs/>
              </w:rPr>
              <w:t xml:space="preserve"> </w:t>
            </w:r>
            <w:r w:rsidRPr="00165C34">
              <w:rPr>
                <w:rFonts w:ascii="BrowalliaUPC" w:hAnsi="BrowalliaUPC" w:cs="BrowalliaUPC"/>
                <w:sz w:val="28"/>
                <w:szCs w:val="28"/>
              </w:rPr>
              <w:t xml:space="preserve">- </w:t>
            </w:r>
            <w:r w:rsidRPr="00165C34">
              <w:rPr>
                <w:rFonts w:ascii="BrowalliaUPC" w:hAnsi="BrowalliaUPC" w:cs="BrowalliaUPC" w:hint="cs"/>
                <w:sz w:val="28"/>
                <w:szCs w:val="28"/>
                <w:cs/>
              </w:rPr>
              <w:t>ไม่หมุนเวียน</w:t>
            </w:r>
          </w:p>
        </w:tc>
        <w:tc>
          <w:tcPr>
            <w:tcW w:w="1275" w:type="dxa"/>
            <w:vAlign w:val="bottom"/>
          </w:tcPr>
          <w:p w14:paraId="7D499EBC" w14:textId="4C4DBBB9" w:rsidR="009734B0" w:rsidRPr="00165C34" w:rsidRDefault="006E3CF5" w:rsidP="009734B0">
            <w:pPr>
              <w:pBdr>
                <w:bottom w:val="single" w:sz="4" w:space="1" w:color="auto"/>
              </w:pBdr>
              <w:ind w:right="-19"/>
              <w:jc w:val="right"/>
              <w:rPr>
                <w:rFonts w:ascii="Browallia New" w:hAnsi="Browallia New" w:cs="Browallia New"/>
                <w:sz w:val="28"/>
                <w:szCs w:val="28"/>
                <w:lang w:val="en-GB"/>
              </w:rPr>
            </w:pPr>
            <w:r w:rsidRPr="00165C34">
              <w:rPr>
                <w:rFonts w:ascii="Browallia New" w:hAnsi="Browallia New" w:cs="Browallia New"/>
                <w:sz w:val="28"/>
                <w:szCs w:val="28"/>
                <w:lang w:val="en-GB"/>
              </w:rPr>
              <w:t>9,</w:t>
            </w:r>
            <w:r w:rsidR="00757243" w:rsidRPr="00757243">
              <w:rPr>
                <w:rFonts w:ascii="Browallia New" w:hAnsi="Browallia New" w:cs="Browallia New" w:hint="cs"/>
                <w:sz w:val="28"/>
                <w:szCs w:val="28"/>
              </w:rPr>
              <w:t>158</w:t>
            </w:r>
            <w:r w:rsidRPr="00165C34">
              <w:rPr>
                <w:rFonts w:ascii="Browallia New" w:hAnsi="Browallia New" w:cs="Browallia New"/>
                <w:sz w:val="28"/>
                <w:szCs w:val="28"/>
                <w:lang w:val="en-GB"/>
              </w:rPr>
              <w:t>,</w:t>
            </w:r>
            <w:r w:rsidR="00757243" w:rsidRPr="00757243">
              <w:rPr>
                <w:rFonts w:ascii="Browallia New" w:hAnsi="Browallia New" w:cs="Browallia New" w:hint="cs"/>
                <w:sz w:val="28"/>
                <w:szCs w:val="28"/>
              </w:rPr>
              <w:t>039</w:t>
            </w:r>
          </w:p>
        </w:tc>
        <w:tc>
          <w:tcPr>
            <w:tcW w:w="1323" w:type="dxa"/>
          </w:tcPr>
          <w:p w14:paraId="0C5B8684" w14:textId="6652A93C" w:rsidR="009734B0" w:rsidRPr="00165C34" w:rsidRDefault="009734B0" w:rsidP="009734B0">
            <w:pPr>
              <w:pBdr>
                <w:bottom w:val="single" w:sz="4" w:space="1" w:color="auto"/>
              </w:pBdr>
              <w:ind w:right="-19"/>
              <w:jc w:val="right"/>
              <w:rPr>
                <w:rFonts w:ascii="Browallia New" w:hAnsi="Browallia New" w:cs="Browallia New"/>
                <w:sz w:val="28"/>
                <w:szCs w:val="28"/>
                <w:lang w:val="en-GB"/>
              </w:rPr>
            </w:pPr>
            <w:r w:rsidRPr="00165C34">
              <w:rPr>
                <w:rFonts w:ascii="BrowalliaUPC" w:hAnsi="BrowalliaUPC" w:cs="BrowalliaUPC"/>
                <w:sz w:val="28"/>
                <w:szCs w:val="28"/>
                <w:lang w:val="en-GB"/>
              </w:rPr>
              <w:t>6,787,706</w:t>
            </w:r>
          </w:p>
        </w:tc>
        <w:tc>
          <w:tcPr>
            <w:tcW w:w="1341" w:type="dxa"/>
            <w:vAlign w:val="bottom"/>
          </w:tcPr>
          <w:p w14:paraId="2E441EF1" w14:textId="529796CB" w:rsidR="009734B0" w:rsidRPr="00165C34" w:rsidRDefault="00F03C21" w:rsidP="009734B0">
            <w:pPr>
              <w:pBdr>
                <w:bottom w:val="single" w:sz="4" w:space="1" w:color="auto"/>
              </w:pBdr>
              <w:ind w:right="-19"/>
              <w:jc w:val="right"/>
              <w:rPr>
                <w:rFonts w:ascii="Browallia New" w:hAnsi="Browallia New" w:cs="Browallia New"/>
                <w:sz w:val="28"/>
                <w:szCs w:val="28"/>
                <w:lang w:val="en-GB"/>
              </w:rPr>
            </w:pPr>
            <w:r w:rsidRPr="00165C34">
              <w:rPr>
                <w:rFonts w:ascii="Browallia New" w:hAnsi="Browallia New" w:cs="Browallia New"/>
                <w:sz w:val="28"/>
                <w:szCs w:val="28"/>
                <w:lang w:val="en-GB"/>
              </w:rPr>
              <w:t>6,</w:t>
            </w:r>
            <w:r w:rsidR="00757243" w:rsidRPr="00757243">
              <w:rPr>
                <w:rFonts w:ascii="Browallia New" w:hAnsi="Browallia New" w:cs="Browallia New" w:hint="cs"/>
                <w:sz w:val="28"/>
                <w:szCs w:val="28"/>
              </w:rPr>
              <w:t>411</w:t>
            </w:r>
            <w:r w:rsidRPr="00165C34">
              <w:rPr>
                <w:rFonts w:ascii="Browallia New" w:hAnsi="Browallia New" w:cs="Browallia New"/>
                <w:sz w:val="28"/>
                <w:szCs w:val="28"/>
                <w:lang w:val="en-GB"/>
              </w:rPr>
              <w:t>,</w:t>
            </w:r>
            <w:r w:rsidR="00757243" w:rsidRPr="00757243">
              <w:rPr>
                <w:rFonts w:ascii="Browallia New" w:hAnsi="Browallia New" w:cs="Browallia New" w:hint="cs"/>
                <w:sz w:val="28"/>
                <w:szCs w:val="28"/>
              </w:rPr>
              <w:t>972</w:t>
            </w:r>
          </w:p>
        </w:tc>
        <w:tc>
          <w:tcPr>
            <w:tcW w:w="1269" w:type="dxa"/>
          </w:tcPr>
          <w:p w14:paraId="0663C4BE" w14:textId="610167F6" w:rsidR="009734B0" w:rsidRPr="00165C34" w:rsidRDefault="009734B0" w:rsidP="009734B0">
            <w:pPr>
              <w:pBdr>
                <w:bottom w:val="single" w:sz="4" w:space="1" w:color="auto"/>
              </w:pBdr>
              <w:ind w:right="-19"/>
              <w:jc w:val="right"/>
              <w:rPr>
                <w:rFonts w:ascii="Browallia New" w:hAnsi="Browallia New" w:cs="Browallia New"/>
                <w:sz w:val="28"/>
                <w:szCs w:val="28"/>
                <w:lang w:val="en-GB"/>
              </w:rPr>
            </w:pPr>
            <w:r w:rsidRPr="00165C34">
              <w:rPr>
                <w:rFonts w:ascii="BrowalliaUPC" w:hAnsi="BrowalliaUPC" w:cs="BrowalliaUPC"/>
                <w:sz w:val="28"/>
                <w:szCs w:val="28"/>
                <w:lang w:val="en-GB"/>
              </w:rPr>
              <w:t>4,807,847</w:t>
            </w:r>
          </w:p>
        </w:tc>
      </w:tr>
      <w:tr w:rsidR="009734B0" w:rsidRPr="00165C34" w14:paraId="739A472F" w14:textId="77777777" w:rsidTr="00C718B6">
        <w:tc>
          <w:tcPr>
            <w:tcW w:w="4098" w:type="dxa"/>
          </w:tcPr>
          <w:p w14:paraId="7DCE1E5C" w14:textId="77777777" w:rsidR="009734B0" w:rsidRPr="00165C34" w:rsidRDefault="009734B0" w:rsidP="009734B0">
            <w:pPr>
              <w:ind w:left="162" w:right="-36" w:hanging="162"/>
              <w:rPr>
                <w:rFonts w:ascii="Browallia New" w:hAnsi="Browallia New" w:cs="Browallia New"/>
                <w:sz w:val="28"/>
                <w:szCs w:val="28"/>
              </w:rPr>
            </w:pPr>
          </w:p>
        </w:tc>
        <w:tc>
          <w:tcPr>
            <w:tcW w:w="1275" w:type="dxa"/>
            <w:vAlign w:val="bottom"/>
          </w:tcPr>
          <w:p w14:paraId="676F9BD7" w14:textId="77777777" w:rsidR="009734B0" w:rsidRPr="00165C34" w:rsidRDefault="009734B0" w:rsidP="009734B0">
            <w:pPr>
              <w:ind w:right="-19"/>
              <w:jc w:val="right"/>
              <w:rPr>
                <w:rFonts w:ascii="Browallia New" w:hAnsi="Browallia New" w:cs="Browallia New"/>
                <w:sz w:val="28"/>
                <w:szCs w:val="28"/>
                <w:lang w:val="en-GB"/>
              </w:rPr>
            </w:pPr>
          </w:p>
        </w:tc>
        <w:tc>
          <w:tcPr>
            <w:tcW w:w="1323" w:type="dxa"/>
          </w:tcPr>
          <w:p w14:paraId="3FBA8104" w14:textId="77777777" w:rsidR="009734B0" w:rsidRPr="00165C34" w:rsidRDefault="009734B0" w:rsidP="009734B0">
            <w:pPr>
              <w:ind w:right="-19"/>
              <w:jc w:val="right"/>
              <w:rPr>
                <w:rFonts w:ascii="Browallia New" w:hAnsi="Browallia New" w:cs="Browallia New"/>
                <w:sz w:val="28"/>
                <w:szCs w:val="28"/>
                <w:lang w:val="en-GB"/>
              </w:rPr>
            </w:pPr>
          </w:p>
        </w:tc>
        <w:tc>
          <w:tcPr>
            <w:tcW w:w="1341" w:type="dxa"/>
            <w:vAlign w:val="bottom"/>
          </w:tcPr>
          <w:p w14:paraId="70F43E3B" w14:textId="77777777" w:rsidR="009734B0" w:rsidRPr="00165C34" w:rsidRDefault="009734B0" w:rsidP="009734B0">
            <w:pPr>
              <w:ind w:right="-19"/>
              <w:jc w:val="right"/>
              <w:rPr>
                <w:rFonts w:ascii="Browallia New" w:hAnsi="Browallia New" w:cs="Browallia New"/>
                <w:sz w:val="28"/>
                <w:szCs w:val="28"/>
                <w:lang w:val="en-GB"/>
              </w:rPr>
            </w:pPr>
          </w:p>
        </w:tc>
        <w:tc>
          <w:tcPr>
            <w:tcW w:w="1269" w:type="dxa"/>
          </w:tcPr>
          <w:p w14:paraId="65045E15" w14:textId="77777777" w:rsidR="009734B0" w:rsidRPr="00165C34" w:rsidRDefault="009734B0" w:rsidP="009734B0">
            <w:pPr>
              <w:ind w:right="-19"/>
              <w:jc w:val="right"/>
              <w:rPr>
                <w:rFonts w:ascii="Browallia New" w:hAnsi="Browallia New" w:cs="Browallia New"/>
                <w:sz w:val="28"/>
                <w:szCs w:val="28"/>
                <w:lang w:val="en-GB"/>
              </w:rPr>
            </w:pPr>
          </w:p>
        </w:tc>
      </w:tr>
      <w:tr w:rsidR="009734B0" w:rsidRPr="00165C34" w14:paraId="455DE49F" w14:textId="77777777" w:rsidTr="00C718B6">
        <w:tc>
          <w:tcPr>
            <w:tcW w:w="4098" w:type="dxa"/>
          </w:tcPr>
          <w:p w14:paraId="00A9C413" w14:textId="77777777" w:rsidR="009734B0" w:rsidRPr="00165C34" w:rsidRDefault="009734B0" w:rsidP="009734B0">
            <w:pPr>
              <w:ind w:left="162" w:right="-36" w:hanging="162"/>
              <w:rPr>
                <w:rFonts w:ascii="Browallia New" w:hAnsi="Browallia New" w:cs="Browallia New"/>
                <w:b/>
                <w:bCs/>
                <w:sz w:val="28"/>
                <w:szCs w:val="28"/>
                <w:cs/>
              </w:rPr>
            </w:pPr>
            <w:r w:rsidRPr="00165C34">
              <w:rPr>
                <w:rFonts w:ascii="Browallia New" w:hAnsi="Browallia New" w:cs="Browallia New"/>
                <w:b/>
                <w:bCs/>
                <w:sz w:val="28"/>
                <w:szCs w:val="28"/>
                <w:cs/>
              </w:rPr>
              <w:t>รวมหนี้สินที่เกิดจากสัญญา</w:t>
            </w:r>
          </w:p>
        </w:tc>
        <w:tc>
          <w:tcPr>
            <w:tcW w:w="1275" w:type="dxa"/>
          </w:tcPr>
          <w:p w14:paraId="0BD3B2E5" w14:textId="5791A5D2" w:rsidR="009734B0" w:rsidRPr="00165C34" w:rsidRDefault="00F03C21" w:rsidP="009734B0">
            <w:pPr>
              <w:pBdr>
                <w:bottom w:val="single" w:sz="12" w:space="1" w:color="auto"/>
              </w:pBdr>
              <w:ind w:left="-49" w:right="-19"/>
              <w:jc w:val="right"/>
              <w:rPr>
                <w:rFonts w:ascii="Browallia New" w:hAnsi="Browallia New" w:cs="Browallia New"/>
                <w:sz w:val="28"/>
                <w:szCs w:val="28"/>
              </w:rPr>
            </w:pPr>
            <w:r w:rsidRPr="00165C34">
              <w:rPr>
                <w:rFonts w:ascii="Browallia New" w:hAnsi="Browallia New" w:cs="Browallia New"/>
                <w:sz w:val="28"/>
                <w:szCs w:val="28"/>
              </w:rPr>
              <w:t>19,910,935</w:t>
            </w:r>
          </w:p>
        </w:tc>
        <w:tc>
          <w:tcPr>
            <w:tcW w:w="1323" w:type="dxa"/>
          </w:tcPr>
          <w:p w14:paraId="5382B230" w14:textId="0C3359C9" w:rsidR="009734B0" w:rsidRPr="00165C34" w:rsidRDefault="009734B0" w:rsidP="009734B0">
            <w:pPr>
              <w:pBdr>
                <w:bottom w:val="single" w:sz="12" w:space="1" w:color="auto"/>
              </w:pBdr>
              <w:ind w:left="-24" w:right="-19" w:firstLine="57"/>
              <w:jc w:val="right"/>
              <w:rPr>
                <w:rFonts w:ascii="Browallia New" w:hAnsi="Browallia New" w:cs="Browallia New"/>
                <w:sz w:val="28"/>
                <w:szCs w:val="28"/>
              </w:rPr>
            </w:pPr>
            <w:r w:rsidRPr="00165C34">
              <w:rPr>
                <w:rFonts w:ascii="BrowalliaUPC" w:hAnsi="BrowalliaUPC" w:cs="BrowalliaUPC"/>
                <w:sz w:val="28"/>
                <w:szCs w:val="28"/>
                <w:lang w:val="en-GB"/>
              </w:rPr>
              <w:t>16,594,912</w:t>
            </w:r>
          </w:p>
        </w:tc>
        <w:tc>
          <w:tcPr>
            <w:tcW w:w="1341" w:type="dxa"/>
          </w:tcPr>
          <w:p w14:paraId="57FACD37" w14:textId="0D70CFE9" w:rsidR="009734B0" w:rsidRPr="00165C34" w:rsidRDefault="00F03C21" w:rsidP="009734B0">
            <w:pPr>
              <w:pBdr>
                <w:bottom w:val="single" w:sz="12" w:space="1" w:color="auto"/>
              </w:pBdr>
              <w:ind w:left="-49" w:right="-19"/>
              <w:jc w:val="right"/>
              <w:rPr>
                <w:rFonts w:ascii="Browallia New" w:hAnsi="Browallia New" w:cs="Browallia New"/>
                <w:sz w:val="28"/>
                <w:szCs w:val="28"/>
                <w:cs/>
                <w:lang w:val="en-GB"/>
              </w:rPr>
            </w:pPr>
            <w:r w:rsidRPr="00165C34">
              <w:rPr>
                <w:rFonts w:ascii="Browallia New" w:hAnsi="Browallia New" w:cs="Browallia New"/>
                <w:sz w:val="28"/>
                <w:szCs w:val="28"/>
                <w:lang w:val="en-GB"/>
              </w:rPr>
              <w:t>13,924,034</w:t>
            </w:r>
          </w:p>
        </w:tc>
        <w:tc>
          <w:tcPr>
            <w:tcW w:w="1269" w:type="dxa"/>
          </w:tcPr>
          <w:p w14:paraId="4B9F9D2F" w14:textId="0DFE38EA" w:rsidR="009734B0" w:rsidRPr="00165C34" w:rsidRDefault="009734B0" w:rsidP="009734B0">
            <w:pPr>
              <w:pBdr>
                <w:bottom w:val="single" w:sz="12" w:space="1" w:color="auto"/>
              </w:pBdr>
              <w:ind w:left="-45" w:right="-19"/>
              <w:jc w:val="right"/>
              <w:rPr>
                <w:rFonts w:ascii="Browallia New" w:hAnsi="Browallia New" w:cs="Browallia New"/>
                <w:sz w:val="28"/>
                <w:szCs w:val="28"/>
                <w:cs/>
              </w:rPr>
            </w:pPr>
            <w:r w:rsidRPr="00165C34">
              <w:rPr>
                <w:rFonts w:ascii="BrowalliaUPC" w:hAnsi="BrowalliaUPC" w:cs="BrowalliaUPC"/>
                <w:sz w:val="28"/>
                <w:szCs w:val="28"/>
                <w:lang w:val="en-GB"/>
              </w:rPr>
              <w:t>11,249,031</w:t>
            </w:r>
          </w:p>
        </w:tc>
      </w:tr>
    </w:tbl>
    <w:bookmarkEnd w:id="8"/>
    <w:p w14:paraId="534672CA" w14:textId="2ED97A1F" w:rsidR="00BD7E9A" w:rsidRPr="00165C34" w:rsidRDefault="00193FD1" w:rsidP="00896543">
      <w:pPr>
        <w:tabs>
          <w:tab w:val="left" w:pos="900"/>
        </w:tabs>
        <w:ind w:right="-45"/>
        <w:jc w:val="both"/>
        <w:rPr>
          <w:rFonts w:ascii="Browallia New" w:hAnsi="Browallia New" w:cs="Browallia New"/>
          <w:b/>
          <w:bCs/>
          <w:color w:val="000000" w:themeColor="text1"/>
          <w:sz w:val="28"/>
          <w:szCs w:val="28"/>
        </w:rPr>
      </w:pPr>
      <w:r w:rsidRPr="00165C34">
        <w:rPr>
          <w:rFonts w:ascii="Browallia New" w:hAnsi="Browallia New" w:cs="Browallia New"/>
          <w:b/>
          <w:bCs/>
          <w:color w:val="000000" w:themeColor="text1"/>
          <w:sz w:val="28"/>
          <w:szCs w:val="28"/>
        </w:rPr>
        <w:t xml:space="preserve">                     </w:t>
      </w:r>
    </w:p>
    <w:p w14:paraId="682ED60B" w14:textId="67D65B94" w:rsidR="00EF3CA9" w:rsidRPr="00165C34" w:rsidRDefault="00EF3CA9" w:rsidP="00896543">
      <w:pPr>
        <w:tabs>
          <w:tab w:val="left" w:pos="900"/>
        </w:tabs>
        <w:ind w:right="-45"/>
        <w:jc w:val="both"/>
        <w:rPr>
          <w:rFonts w:ascii="Browallia New" w:hAnsi="Browallia New" w:cs="Browallia New"/>
          <w:b/>
          <w:bCs/>
          <w:color w:val="000000" w:themeColor="text1"/>
          <w:sz w:val="28"/>
          <w:szCs w:val="28"/>
        </w:rPr>
      </w:pPr>
    </w:p>
    <w:p w14:paraId="25843913" w14:textId="5C8E4E7D" w:rsidR="00EF3CA9" w:rsidRPr="00165C34" w:rsidRDefault="00EF3CA9" w:rsidP="00896543">
      <w:pPr>
        <w:tabs>
          <w:tab w:val="left" w:pos="900"/>
        </w:tabs>
        <w:ind w:right="-45"/>
        <w:jc w:val="both"/>
        <w:rPr>
          <w:rFonts w:ascii="Browallia New" w:hAnsi="Browallia New" w:cs="Browallia New"/>
          <w:b/>
          <w:bCs/>
          <w:color w:val="000000" w:themeColor="text1"/>
          <w:sz w:val="28"/>
          <w:szCs w:val="28"/>
        </w:rPr>
      </w:pPr>
    </w:p>
    <w:p w14:paraId="5A660147" w14:textId="00337B41" w:rsidR="00EF3CA9" w:rsidRPr="00165C34" w:rsidRDefault="00EF3CA9" w:rsidP="00896543">
      <w:pPr>
        <w:tabs>
          <w:tab w:val="left" w:pos="900"/>
        </w:tabs>
        <w:ind w:right="-45"/>
        <w:jc w:val="both"/>
        <w:rPr>
          <w:rFonts w:ascii="Browallia New" w:hAnsi="Browallia New" w:cs="Browallia New"/>
          <w:b/>
          <w:bCs/>
          <w:color w:val="000000" w:themeColor="text1"/>
          <w:sz w:val="28"/>
          <w:szCs w:val="28"/>
        </w:rPr>
      </w:pPr>
    </w:p>
    <w:p w14:paraId="520C16CC" w14:textId="77777777" w:rsidR="009961B8" w:rsidRPr="00165C34" w:rsidRDefault="009961B8" w:rsidP="00896543">
      <w:pPr>
        <w:tabs>
          <w:tab w:val="left" w:pos="900"/>
        </w:tabs>
        <w:ind w:right="-45"/>
        <w:jc w:val="both"/>
        <w:rPr>
          <w:rFonts w:ascii="Browallia New" w:hAnsi="Browallia New" w:cs="Browallia New"/>
          <w:b/>
          <w:bCs/>
          <w:color w:val="000000" w:themeColor="text1"/>
          <w:sz w:val="28"/>
          <w:szCs w:val="28"/>
        </w:rPr>
      </w:pPr>
    </w:p>
    <w:p w14:paraId="78261DFA" w14:textId="60588736" w:rsidR="00EF3CA9" w:rsidRDefault="00EF3CA9" w:rsidP="00896543">
      <w:pPr>
        <w:tabs>
          <w:tab w:val="left" w:pos="900"/>
        </w:tabs>
        <w:ind w:right="-45"/>
        <w:jc w:val="both"/>
        <w:rPr>
          <w:rFonts w:ascii="Browallia New" w:hAnsi="Browallia New" w:cs="Browallia New"/>
          <w:b/>
          <w:bCs/>
          <w:color w:val="000000" w:themeColor="text1"/>
          <w:sz w:val="28"/>
          <w:szCs w:val="28"/>
        </w:rPr>
      </w:pPr>
    </w:p>
    <w:p w14:paraId="3F481DF3" w14:textId="77777777" w:rsidR="00757243" w:rsidRPr="00165C34" w:rsidRDefault="00757243" w:rsidP="00896543">
      <w:pPr>
        <w:tabs>
          <w:tab w:val="left" w:pos="900"/>
        </w:tabs>
        <w:ind w:right="-45"/>
        <w:jc w:val="both"/>
        <w:rPr>
          <w:rFonts w:ascii="Browallia New" w:hAnsi="Browallia New" w:cs="Browallia New"/>
          <w:b/>
          <w:bCs/>
          <w:color w:val="000000" w:themeColor="text1"/>
          <w:sz w:val="28"/>
          <w:szCs w:val="28"/>
        </w:rPr>
      </w:pPr>
    </w:p>
    <w:p w14:paraId="51CD2445" w14:textId="2E62960B" w:rsidR="00FE200B" w:rsidRPr="00165C34" w:rsidRDefault="00FE200B" w:rsidP="00FE200B">
      <w:pPr>
        <w:pStyle w:val="ListParagraph"/>
        <w:numPr>
          <w:ilvl w:val="0"/>
          <w:numId w:val="12"/>
        </w:numPr>
        <w:ind w:left="891" w:right="-45" w:hanging="450"/>
        <w:jc w:val="both"/>
        <w:rPr>
          <w:rFonts w:ascii="BrowalliaUPC" w:hAnsi="BrowalliaUPC" w:cs="BrowalliaUPC"/>
          <w:sz w:val="28"/>
        </w:rPr>
      </w:pPr>
      <w:r w:rsidRPr="00165C34">
        <w:rPr>
          <w:rFonts w:ascii="BrowalliaUPC" w:hAnsi="BrowalliaUPC" w:cs="BrowalliaUPC" w:hint="cs"/>
          <w:sz w:val="28"/>
          <w:cs/>
        </w:rPr>
        <w:lastRenderedPageBreak/>
        <w:t>รายได้ที่ยังไม่เรียกชำระ</w:t>
      </w:r>
    </w:p>
    <w:p w14:paraId="04B93FB1" w14:textId="77777777" w:rsidR="00FE200B" w:rsidRPr="00165C34" w:rsidRDefault="00FE200B" w:rsidP="00401290">
      <w:pPr>
        <w:ind w:left="426" w:right="-45"/>
        <w:jc w:val="thaiDistribute"/>
        <w:rPr>
          <w:rFonts w:ascii="Browallia New" w:hAnsi="Browallia New" w:cs="Browallia New"/>
          <w:sz w:val="20"/>
          <w:szCs w:val="20"/>
        </w:rPr>
      </w:pPr>
    </w:p>
    <w:p w14:paraId="37C2D98B" w14:textId="0B0F8F68" w:rsidR="005A7DF6" w:rsidRPr="00165C34" w:rsidRDefault="00A43B17" w:rsidP="00757243">
      <w:pPr>
        <w:ind w:left="909" w:right="-45"/>
        <w:jc w:val="thaiDistribute"/>
        <w:rPr>
          <w:rFonts w:ascii="Browallia New" w:hAnsi="Browallia New" w:cs="Browallia New"/>
          <w:sz w:val="28"/>
          <w:szCs w:val="28"/>
        </w:rPr>
      </w:pPr>
      <w:r w:rsidRPr="00165C34">
        <w:rPr>
          <w:rFonts w:ascii="Browallia New" w:hAnsi="Browallia New" w:cs="Browallia New"/>
          <w:sz w:val="28"/>
          <w:szCs w:val="28"/>
          <w:cs/>
        </w:rPr>
        <w:t xml:space="preserve">ณ วันที่ </w:t>
      </w:r>
      <w:r w:rsidR="0005471B" w:rsidRPr="00165C34">
        <w:rPr>
          <w:rFonts w:ascii="Browallia New" w:hAnsi="Browallia New" w:cs="Browallia New"/>
          <w:color w:val="000000" w:themeColor="text1"/>
          <w:sz w:val="28"/>
          <w:szCs w:val="28"/>
          <w:lang w:val="en-GB"/>
        </w:rPr>
        <w:t xml:space="preserve">31 </w:t>
      </w:r>
      <w:r w:rsidR="0005471B" w:rsidRPr="00165C34">
        <w:rPr>
          <w:rFonts w:ascii="Browallia New" w:hAnsi="Browallia New" w:cs="Browallia New" w:hint="cs"/>
          <w:color w:val="000000" w:themeColor="text1"/>
          <w:sz w:val="28"/>
          <w:szCs w:val="28"/>
          <w:cs/>
          <w:lang w:val="en-GB"/>
        </w:rPr>
        <w:t>มีนาคม</w:t>
      </w:r>
      <w:r w:rsidR="0005471B" w:rsidRPr="00165C34">
        <w:rPr>
          <w:rFonts w:ascii="Browallia New" w:hAnsi="Browallia New" w:cs="Browallia New"/>
          <w:color w:val="000000" w:themeColor="text1"/>
          <w:sz w:val="28"/>
          <w:szCs w:val="28"/>
        </w:rPr>
        <w:t xml:space="preserve"> 2565</w:t>
      </w:r>
      <w:r w:rsidRPr="00165C34">
        <w:rPr>
          <w:rFonts w:ascii="Browallia New" w:hAnsi="Browallia New" w:cs="Browallia New"/>
          <w:sz w:val="28"/>
          <w:szCs w:val="28"/>
          <w:cs/>
        </w:rPr>
        <w:t xml:space="preserve"> งบการเงินรวมได้รวมรายได้ส่วนของบริษัทที่ได้รับรู้ในงบการเงินแล้วแต่ยังไม่เรียกชำระ จำนวน </w:t>
      </w:r>
      <w:bookmarkStart w:id="9" w:name="_Hlk103326141"/>
      <w:r w:rsidR="00970341" w:rsidRPr="00165C34">
        <w:rPr>
          <w:rFonts w:ascii="Browallia New" w:hAnsi="Browallia New" w:cs="Browallia New"/>
          <w:sz w:val="28"/>
          <w:szCs w:val="28"/>
        </w:rPr>
        <w:t>258</w:t>
      </w:r>
      <w:r w:rsidR="00A174F5" w:rsidRPr="00165C34">
        <w:rPr>
          <w:rFonts w:ascii="Browallia New" w:hAnsi="Browallia New" w:cs="Browallia New" w:hint="cs"/>
          <w:sz w:val="28"/>
          <w:szCs w:val="28"/>
          <w:cs/>
        </w:rPr>
        <w:t>.</w:t>
      </w:r>
      <w:r w:rsidR="00A174F5" w:rsidRPr="00165C34">
        <w:rPr>
          <w:rFonts w:ascii="Browallia New" w:hAnsi="Browallia New" w:cs="Browallia New"/>
          <w:sz w:val="28"/>
          <w:szCs w:val="28"/>
          <w:lang w:val="en-GB"/>
        </w:rPr>
        <w:t>5</w:t>
      </w:r>
      <w:bookmarkEnd w:id="9"/>
      <w:r w:rsidR="00DD45E7" w:rsidRPr="00165C34">
        <w:rPr>
          <w:rFonts w:ascii="Browallia New" w:hAnsi="Browallia New" w:cs="Browallia New"/>
          <w:sz w:val="28"/>
          <w:szCs w:val="28"/>
          <w:lang w:val="en-GB"/>
        </w:rPr>
        <w:t>3</w:t>
      </w:r>
      <w:r w:rsidRPr="00165C34">
        <w:rPr>
          <w:rFonts w:ascii="Browallia New" w:hAnsi="Browallia New" w:cs="Browallia New"/>
          <w:sz w:val="28"/>
          <w:szCs w:val="28"/>
          <w:cs/>
        </w:rPr>
        <w:t xml:space="preserve"> ล้านบาท (</w:t>
      </w:r>
      <w:bookmarkStart w:id="10" w:name="_Hlk103326155"/>
      <w:r w:rsidR="00970341" w:rsidRPr="00165C34">
        <w:rPr>
          <w:rFonts w:ascii="Browallia New" w:hAnsi="Browallia New" w:cs="Browallia New"/>
          <w:sz w:val="28"/>
          <w:szCs w:val="28"/>
        </w:rPr>
        <w:t>588.09</w:t>
      </w:r>
      <w:bookmarkEnd w:id="10"/>
      <w:r w:rsidRPr="00165C34">
        <w:rPr>
          <w:rFonts w:ascii="Browallia New" w:hAnsi="Browallia New" w:cs="Browallia New"/>
          <w:sz w:val="28"/>
          <w:szCs w:val="28"/>
          <w:cs/>
        </w:rPr>
        <w:t xml:space="preserve"> ล้านรูปี) (</w:t>
      </w:r>
      <w:r w:rsidR="005F043B" w:rsidRPr="00165C34">
        <w:rPr>
          <w:rFonts w:ascii="Browallia New" w:hAnsi="Browallia New" w:cs="Browallia New"/>
          <w:sz w:val="28"/>
          <w:szCs w:val="28"/>
        </w:rPr>
        <w:t>31</w:t>
      </w:r>
      <w:r w:rsidRPr="00165C34">
        <w:rPr>
          <w:rFonts w:ascii="Browallia New" w:hAnsi="Browallia New" w:cs="Browallia New"/>
          <w:sz w:val="28"/>
          <w:szCs w:val="28"/>
          <w:cs/>
        </w:rPr>
        <w:t xml:space="preserve"> ธันวาคม </w:t>
      </w:r>
      <w:r w:rsidR="005F043B" w:rsidRPr="00165C34">
        <w:rPr>
          <w:rFonts w:ascii="Browallia New" w:hAnsi="Browallia New" w:cs="Browallia New"/>
          <w:sz w:val="28"/>
          <w:szCs w:val="28"/>
        </w:rPr>
        <w:t>256</w:t>
      </w:r>
      <w:r w:rsidR="0084262A" w:rsidRPr="00165C34">
        <w:rPr>
          <w:rFonts w:ascii="Browallia New" w:hAnsi="Browallia New" w:cs="Browallia New"/>
          <w:sz w:val="28"/>
          <w:szCs w:val="28"/>
        </w:rPr>
        <w:t>4</w:t>
      </w:r>
      <w:r w:rsidRPr="00165C34">
        <w:rPr>
          <w:rFonts w:ascii="Browallia New" w:hAnsi="Browallia New" w:cs="Browallia New"/>
          <w:sz w:val="28"/>
          <w:szCs w:val="28"/>
          <w:cs/>
        </w:rPr>
        <w:t xml:space="preserve"> : </w:t>
      </w:r>
      <w:r w:rsidR="00E92208" w:rsidRPr="00165C34">
        <w:rPr>
          <w:rFonts w:ascii="Browallia New" w:hAnsi="Browallia New" w:cs="Browallia New"/>
          <w:sz w:val="28"/>
          <w:szCs w:val="28"/>
        </w:rPr>
        <w:t>263.15</w:t>
      </w:r>
      <w:r w:rsidRPr="00165C34">
        <w:rPr>
          <w:rFonts w:ascii="Browallia New" w:hAnsi="Browallia New" w:cs="Browallia New"/>
          <w:sz w:val="28"/>
          <w:szCs w:val="28"/>
          <w:cs/>
        </w:rPr>
        <w:t xml:space="preserve"> ล้านบาท (</w:t>
      </w:r>
      <w:r w:rsidR="003E62CF" w:rsidRPr="00165C34">
        <w:rPr>
          <w:rFonts w:ascii="Browallia New" w:hAnsi="Browallia New" w:cs="Browallia New"/>
          <w:sz w:val="28"/>
          <w:szCs w:val="28"/>
        </w:rPr>
        <w:t>587.91</w:t>
      </w:r>
      <w:r w:rsidRPr="00165C34">
        <w:rPr>
          <w:rFonts w:ascii="Browallia New" w:hAnsi="Browallia New" w:cs="Browallia New"/>
          <w:sz w:val="28"/>
          <w:szCs w:val="28"/>
          <w:cs/>
        </w:rPr>
        <w:t xml:space="preserve"> ล้านรูปี)) </w:t>
      </w:r>
      <w:r w:rsidR="00984586" w:rsidRPr="00165C34">
        <w:rPr>
          <w:rFonts w:ascii="Browallia New" w:hAnsi="Browallia New" w:cs="Browallia New"/>
          <w:sz w:val="28"/>
          <w:szCs w:val="28"/>
          <w:cs/>
        </w:rPr>
        <w:t>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w:t>
      </w:r>
      <w:r w:rsidR="00984586" w:rsidRPr="00165C34">
        <w:rPr>
          <w:rFonts w:ascii="Browallia New" w:hAnsi="Browallia New" w:cs="Browallia New"/>
          <w:sz w:val="28"/>
          <w:szCs w:val="28"/>
        </w:rPr>
        <w:t xml:space="preserve"> </w:t>
      </w:r>
      <w:r w:rsidR="00984586" w:rsidRPr="00165C34">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984586" w:rsidRPr="00165C34">
        <w:rPr>
          <w:rFonts w:ascii="Browallia New" w:hAnsi="Browallia New" w:cs="Browallia New"/>
          <w:sz w:val="28"/>
          <w:szCs w:val="28"/>
        </w:rPr>
        <w:t>2561</w:t>
      </w:r>
      <w:r w:rsidR="00984586" w:rsidRPr="00165C34">
        <w:rPr>
          <w:rFonts w:ascii="Browallia New" w:hAnsi="Browallia New" w:cs="Browallia New"/>
          <w:sz w:val="28"/>
          <w:szCs w:val="28"/>
          <w:cs/>
        </w:rPr>
        <w:t xml:space="preserve"> โดยได้รับหนังสือรับมอบงาน (</w:t>
      </w:r>
      <w:r w:rsidR="00984586" w:rsidRPr="00165C34">
        <w:rPr>
          <w:rFonts w:ascii="Browallia New" w:hAnsi="Browallia New" w:cs="Browallia New"/>
          <w:sz w:val="28"/>
          <w:szCs w:val="28"/>
        </w:rPr>
        <w:t xml:space="preserve">Taking Over Certificate) </w:t>
      </w:r>
      <w:r w:rsidR="00984586" w:rsidRPr="00165C34">
        <w:rPr>
          <w:rFonts w:ascii="Browallia New" w:hAnsi="Browallia New" w:cs="Browallia New"/>
          <w:sz w:val="28"/>
          <w:szCs w:val="28"/>
          <w:cs/>
        </w:rPr>
        <w:t xml:space="preserve">จากผู้ว่าจ้างในปี </w:t>
      </w:r>
      <w:r w:rsidR="00984586" w:rsidRPr="00165C34">
        <w:rPr>
          <w:rFonts w:ascii="Browallia New" w:hAnsi="Browallia New" w:cs="Browallia New"/>
          <w:sz w:val="28"/>
          <w:szCs w:val="28"/>
        </w:rPr>
        <w:t>2562</w:t>
      </w:r>
      <w:r w:rsidR="00984586" w:rsidRPr="00165C34">
        <w:rPr>
          <w:rFonts w:ascii="Browallia New" w:hAnsi="Browallia New" w:cs="Browallia New"/>
          <w:sz w:val="28"/>
          <w:szCs w:val="28"/>
          <w:cs/>
        </w:rPr>
        <w:t xml:space="preserve"> และได้รับหนังสือรับรองงาน (</w:t>
      </w:r>
      <w:r w:rsidR="00984586" w:rsidRPr="00165C34">
        <w:rPr>
          <w:rFonts w:ascii="Browallia New" w:hAnsi="Browallia New" w:cs="Browallia New"/>
          <w:sz w:val="28"/>
          <w:szCs w:val="28"/>
        </w:rPr>
        <w:t xml:space="preserve">Performance Certificate) </w:t>
      </w:r>
      <w:r w:rsidR="0076178B" w:rsidRPr="00165C34">
        <w:rPr>
          <w:rFonts w:ascii="Browallia New" w:hAnsi="Browallia New" w:cs="Browallia New" w:hint="cs"/>
          <w:sz w:val="28"/>
          <w:szCs w:val="28"/>
          <w:cs/>
        </w:rPr>
        <w:t>ในเดือน</w:t>
      </w:r>
      <w:r w:rsidR="00984586" w:rsidRPr="00165C34">
        <w:rPr>
          <w:rFonts w:ascii="Browallia New" w:hAnsi="Browallia New" w:cs="Browallia New"/>
          <w:sz w:val="28"/>
          <w:szCs w:val="28"/>
          <w:cs/>
        </w:rPr>
        <w:t xml:space="preserve"> ธันวาคม </w:t>
      </w:r>
      <w:r w:rsidR="00984586" w:rsidRPr="00165C34">
        <w:rPr>
          <w:rFonts w:ascii="Browallia New" w:hAnsi="Browallia New" w:cs="Browallia New"/>
          <w:sz w:val="28"/>
          <w:szCs w:val="28"/>
        </w:rPr>
        <w:t>2563</w:t>
      </w:r>
      <w:r w:rsidR="00984586" w:rsidRPr="00165C34">
        <w:rPr>
          <w:rFonts w:ascii="Browallia New" w:hAnsi="Browallia New" w:cs="Browallia New"/>
          <w:sz w:val="28"/>
          <w:szCs w:val="28"/>
          <w:cs/>
        </w:rPr>
        <w:t xml:space="preserve"> จาก</w:t>
      </w:r>
      <w:r w:rsidR="00757243">
        <w:rPr>
          <w:rFonts w:ascii="Browallia New" w:hAnsi="Browallia New" w:cs="Browallia New" w:hint="cs"/>
          <w:sz w:val="28"/>
          <w:szCs w:val="28"/>
          <w:cs/>
        </w:rPr>
        <w:t xml:space="preserve">            </w:t>
      </w:r>
      <w:r w:rsidR="00984586" w:rsidRPr="00165C34">
        <w:rPr>
          <w:rFonts w:ascii="Browallia New" w:hAnsi="Browallia New" w:cs="Browallia New"/>
          <w:sz w:val="28"/>
          <w:szCs w:val="28"/>
          <w:cs/>
        </w:rPr>
        <w:t>ผู้ว่าจ้าง</w:t>
      </w:r>
      <w:r w:rsidR="00984586" w:rsidRPr="00165C34">
        <w:rPr>
          <w:rFonts w:ascii="Browallia New" w:hAnsi="Browallia New" w:cs="Browallia New" w:hint="cs"/>
          <w:sz w:val="28"/>
          <w:szCs w:val="28"/>
          <w:cs/>
        </w:rPr>
        <w:t>แล้ว</w:t>
      </w:r>
    </w:p>
    <w:p w14:paraId="16DA565A" w14:textId="77777777" w:rsidR="00A43B17" w:rsidRPr="00165C34" w:rsidRDefault="00A43B17" w:rsidP="00757243">
      <w:pPr>
        <w:ind w:left="909" w:right="-277"/>
        <w:jc w:val="thaiDistribute"/>
        <w:rPr>
          <w:rFonts w:ascii="Browallia New" w:hAnsi="Browallia New" w:cs="Browallia New"/>
        </w:rPr>
      </w:pPr>
    </w:p>
    <w:p w14:paraId="04094171" w14:textId="39598662" w:rsidR="00964830" w:rsidRPr="00165C34" w:rsidRDefault="006463B3" w:rsidP="00757243">
      <w:pPr>
        <w:ind w:left="909" w:right="-61"/>
        <w:jc w:val="thaiDistribute"/>
        <w:rPr>
          <w:rFonts w:ascii="Browallia New" w:hAnsi="Browallia New" w:cs="Browallia New"/>
          <w:sz w:val="28"/>
          <w:szCs w:val="28"/>
        </w:rPr>
      </w:pPr>
      <w:r w:rsidRPr="00165C34">
        <w:rPr>
          <w:rFonts w:ascii="Browallia New" w:hAnsi="Browallia New" w:cs="Browallia New"/>
          <w:sz w:val="28"/>
          <w:szCs w:val="28"/>
          <w:cs/>
        </w:rPr>
        <w:t xml:space="preserve">อย่างไรก็ตาม </w:t>
      </w:r>
      <w:r w:rsidR="0076178B" w:rsidRPr="00165C34">
        <w:rPr>
          <w:rFonts w:ascii="Browallia New" w:hAnsi="Browallia New" w:cs="Browallia New" w:hint="cs"/>
          <w:sz w:val="28"/>
          <w:szCs w:val="28"/>
          <w:cs/>
        </w:rPr>
        <w:t>ในเดือน</w:t>
      </w:r>
      <w:r w:rsidRPr="00165C34">
        <w:rPr>
          <w:rFonts w:ascii="Browallia New" w:hAnsi="Browallia New" w:cs="Browallia New"/>
          <w:sz w:val="28"/>
          <w:szCs w:val="28"/>
          <w:cs/>
        </w:rPr>
        <w:t xml:space="preserve">มิถุนายน </w:t>
      </w:r>
      <w:r w:rsidRPr="00165C34">
        <w:rPr>
          <w:rFonts w:ascii="Browallia New" w:hAnsi="Browallia New" w:cs="Browallia New"/>
          <w:sz w:val="28"/>
          <w:szCs w:val="28"/>
        </w:rPr>
        <w:t>2564</w:t>
      </w:r>
      <w:r w:rsidRPr="00165C34">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w:t>
      </w:r>
      <w:r w:rsidR="009944F4" w:rsidRPr="00165C34">
        <w:rPr>
          <w:rFonts w:ascii="Browallia New" w:hAnsi="Browallia New" w:cs="Browallia New"/>
          <w:sz w:val="28"/>
          <w:szCs w:val="28"/>
        </w:rPr>
        <w:t xml:space="preserve"> </w:t>
      </w:r>
      <w:r w:rsidR="009944F4" w:rsidRPr="00165C34">
        <w:rPr>
          <w:rFonts w:ascii="Browallia New" w:hAnsi="Browallia New" w:cs="Browallia New" w:hint="cs"/>
          <w:sz w:val="28"/>
          <w:szCs w:val="28"/>
          <w:cs/>
        </w:rPr>
        <w:t>ผ่านกระบวนการไกล่เกลี่ยข้อพิพาทโดยอนุญาโตตุลาการ</w:t>
      </w:r>
      <w:r w:rsidRPr="00165C34">
        <w:rPr>
          <w:rFonts w:ascii="Browallia New" w:hAnsi="Browallia New" w:cs="Browallia New"/>
          <w:sz w:val="28"/>
          <w:szCs w:val="28"/>
          <w:cs/>
        </w:rPr>
        <w:t xml:space="preserve"> อย่างไรก็ตาม ผู้บริหารของกิจการร่วมค้าได้ประเมินถึงโอกาสที่จะได้รับชำระเงินจากความเห็นของที่ปรึกษากฎหมายอิสระ และเชื่อมั่นว่าจะได้รับชำระเงินค่าผลงานดังกล่าวจากผู้ว่าจ้างเต็มจำนวน</w:t>
      </w:r>
      <w:r w:rsidR="00AC3B16" w:rsidRPr="00165C34">
        <w:rPr>
          <w:rFonts w:ascii="Browallia New" w:hAnsi="Browallia New" w:cs="Browallia New" w:hint="cs"/>
          <w:sz w:val="28"/>
          <w:szCs w:val="28"/>
          <w:cs/>
        </w:rPr>
        <w:t xml:space="preserve"> </w:t>
      </w:r>
      <w:r w:rsidRPr="00165C34">
        <w:rPr>
          <w:rFonts w:ascii="Browallia New" w:hAnsi="Browallia New" w:cs="Browallia New"/>
          <w:sz w:val="28"/>
          <w:szCs w:val="28"/>
          <w:cs/>
        </w:rPr>
        <w:t>ทั้งนี้ มูลค่าที่คาดว่าจะได้รับจากรายได้ที่ยังไม่เรียกชำระขึ้นอยู่กับ</w:t>
      </w:r>
      <w:r w:rsidR="00C20ADA" w:rsidRPr="00165C34">
        <w:rPr>
          <w:rFonts w:ascii="Browallia New" w:hAnsi="Browallia New" w:cs="Browallia New" w:hint="cs"/>
          <w:sz w:val="28"/>
          <w:szCs w:val="28"/>
          <w:cs/>
        </w:rPr>
        <w:t>ผลการพิจารณาไกล่เกลี่ยข้อพิพาทโดยอนุญาโตตุลาการ</w:t>
      </w:r>
      <w:r w:rsidRPr="00165C34">
        <w:rPr>
          <w:rFonts w:ascii="Browallia New" w:hAnsi="Browallia New" w:cs="Browallia New"/>
          <w:sz w:val="28"/>
          <w:szCs w:val="28"/>
          <w:cs/>
        </w:rPr>
        <w:t xml:space="preserve"> ซึ่งยังไม่สามารถสรุปได้ในปัจจุบัน</w:t>
      </w:r>
    </w:p>
    <w:p w14:paraId="5A20B07D" w14:textId="77777777" w:rsidR="00964830" w:rsidRPr="00165C34" w:rsidRDefault="00964830" w:rsidP="00FE200B">
      <w:pPr>
        <w:ind w:left="851" w:right="-61"/>
        <w:jc w:val="thaiDistribute"/>
        <w:rPr>
          <w:rFonts w:ascii="Browallia New" w:hAnsi="Browallia New" w:cs="Browallia New"/>
          <w:sz w:val="28"/>
          <w:szCs w:val="28"/>
        </w:rPr>
      </w:pPr>
    </w:p>
    <w:p w14:paraId="7C912FEA" w14:textId="70BE6D8D" w:rsidR="00FE200B" w:rsidRPr="00165C34" w:rsidRDefault="00964830" w:rsidP="00FE200B">
      <w:pPr>
        <w:pStyle w:val="ListParagraph"/>
        <w:numPr>
          <w:ilvl w:val="0"/>
          <w:numId w:val="12"/>
        </w:numPr>
        <w:ind w:left="891" w:right="-45" w:hanging="450"/>
        <w:jc w:val="both"/>
        <w:rPr>
          <w:rFonts w:ascii="BrowalliaUPC" w:hAnsi="BrowalliaUPC" w:cs="BrowalliaUPC"/>
          <w:sz w:val="28"/>
        </w:rPr>
      </w:pPr>
      <w:r w:rsidRPr="00165C34">
        <w:rPr>
          <w:rFonts w:ascii="BrowalliaUPC" w:hAnsi="BrowalliaUPC" w:cs="BrowalliaUPC" w:hint="cs"/>
          <w:sz w:val="28"/>
          <w:cs/>
        </w:rPr>
        <w:t>สินทรัพย์ต้นทุนการทำให้เสร็จสิ้นตามสัญญา</w:t>
      </w:r>
    </w:p>
    <w:p w14:paraId="1C48C2E2" w14:textId="2E690AFB" w:rsidR="00FE200B" w:rsidRPr="00165C34" w:rsidRDefault="00FE200B" w:rsidP="00FE200B">
      <w:pPr>
        <w:ind w:right="-45"/>
        <w:jc w:val="thaiDistribute"/>
        <w:rPr>
          <w:rFonts w:ascii="BrowalliaUPC" w:hAnsi="BrowalliaUPC" w:cs="BrowalliaUPC"/>
          <w:sz w:val="16"/>
          <w:szCs w:val="16"/>
        </w:rPr>
      </w:pPr>
    </w:p>
    <w:p w14:paraId="788991AC" w14:textId="676C65C5" w:rsidR="003612B4" w:rsidRPr="00165C34" w:rsidRDefault="003612B4" w:rsidP="00757243">
      <w:pPr>
        <w:ind w:left="909" w:right="-61"/>
        <w:jc w:val="thaiDistribute"/>
        <w:rPr>
          <w:rFonts w:ascii="Browallia New" w:hAnsi="Browallia New" w:cs="Browallia New"/>
          <w:sz w:val="28"/>
          <w:szCs w:val="28"/>
        </w:rPr>
      </w:pPr>
      <w:r w:rsidRPr="00165C34">
        <w:rPr>
          <w:rFonts w:ascii="Browallia New" w:hAnsi="Browallia New" w:cs="Browallia New"/>
          <w:sz w:val="28"/>
          <w:szCs w:val="28"/>
          <w:cs/>
        </w:rPr>
        <w:t>รายการ</w:t>
      </w:r>
      <w:r w:rsidRPr="00165C34">
        <w:rPr>
          <w:rFonts w:ascii="Browallia New" w:hAnsi="Browallia New" w:cs="Browallia New" w:hint="cs"/>
          <w:sz w:val="28"/>
          <w:szCs w:val="28"/>
          <w:cs/>
        </w:rPr>
        <w:t xml:space="preserve">เคลื่อนไหวของสินทรัพย์ต้นทุนการทำให้เสร็จสิ้นตามสัญญา </w:t>
      </w:r>
      <w:r w:rsidRPr="00165C34">
        <w:rPr>
          <w:rFonts w:ascii="Browallia New" w:hAnsi="Browallia New" w:cs="Browallia New"/>
          <w:sz w:val="28"/>
          <w:szCs w:val="28"/>
          <w:cs/>
        </w:rPr>
        <w:t>สำหรับ</w:t>
      </w:r>
      <w:r w:rsidRPr="00165C34">
        <w:rPr>
          <w:rFonts w:ascii="Browallia New" w:hAnsi="Browallia New" w:cs="Browallia New" w:hint="cs"/>
          <w:sz w:val="28"/>
          <w:szCs w:val="28"/>
          <w:cs/>
        </w:rPr>
        <w:t>งวด</w:t>
      </w:r>
      <w:r w:rsidRPr="00165C34">
        <w:rPr>
          <w:rFonts w:ascii="Browallia New" w:hAnsi="Browallia New" w:cs="Browallia New"/>
          <w:sz w:val="28"/>
          <w:szCs w:val="28"/>
          <w:cs/>
        </w:rPr>
        <w:t>สิ้นสุดวันที่</w:t>
      </w:r>
      <w:r w:rsidRPr="00165C34">
        <w:rPr>
          <w:rFonts w:ascii="Browallia New" w:hAnsi="Browallia New" w:cs="Browallia New"/>
          <w:sz w:val="28"/>
          <w:szCs w:val="28"/>
        </w:rPr>
        <w:t xml:space="preserve"> 31 </w:t>
      </w:r>
      <w:r w:rsidRPr="00165C34">
        <w:rPr>
          <w:rFonts w:ascii="Browallia New" w:hAnsi="Browallia New" w:cs="Browallia New" w:hint="cs"/>
          <w:sz w:val="28"/>
          <w:szCs w:val="28"/>
          <w:cs/>
        </w:rPr>
        <w:t>มีนาคม</w:t>
      </w:r>
      <w:r w:rsidRPr="00165C34">
        <w:rPr>
          <w:rFonts w:ascii="Browallia New" w:hAnsi="Browallia New" w:cs="Browallia New"/>
          <w:sz w:val="28"/>
          <w:szCs w:val="28"/>
        </w:rPr>
        <w:t xml:space="preserve"> 2565</w:t>
      </w:r>
      <w:r w:rsidRPr="00165C34">
        <w:rPr>
          <w:rFonts w:ascii="Browallia New" w:hAnsi="Browallia New" w:cs="Browallia New" w:hint="cs"/>
          <w:sz w:val="28"/>
          <w:szCs w:val="28"/>
          <w:cs/>
        </w:rPr>
        <w:t xml:space="preserve"> </w:t>
      </w:r>
      <w:r w:rsidR="004B3808" w:rsidRPr="00165C34">
        <w:rPr>
          <w:rFonts w:ascii="Browallia New" w:hAnsi="Browallia New" w:cs="Browallia New" w:hint="cs"/>
          <w:sz w:val="28"/>
          <w:szCs w:val="28"/>
          <w:cs/>
        </w:rPr>
        <w:t xml:space="preserve">           </w:t>
      </w:r>
      <w:r w:rsidRPr="00165C34">
        <w:rPr>
          <w:rFonts w:ascii="Browallia New" w:hAnsi="Browallia New" w:cs="Browallia New"/>
          <w:sz w:val="28"/>
          <w:szCs w:val="28"/>
          <w:cs/>
        </w:rPr>
        <w:t>มีดังนี้</w:t>
      </w:r>
    </w:p>
    <w:p w14:paraId="476A0409" w14:textId="77777777" w:rsidR="0045280D" w:rsidRPr="00165C34" w:rsidRDefault="0045280D" w:rsidP="003612B4">
      <w:pPr>
        <w:ind w:left="918" w:right="-45"/>
        <w:jc w:val="thaiDistribute"/>
        <w:rPr>
          <w:rFonts w:ascii="BrowalliaUPC" w:hAnsi="BrowalliaUPC" w:cs="BrowalliaUPC"/>
          <w:sz w:val="16"/>
          <w:szCs w:val="16"/>
        </w:rPr>
      </w:pPr>
    </w:p>
    <w:tbl>
      <w:tblPr>
        <w:tblW w:w="8962" w:type="dxa"/>
        <w:tblInd w:w="819" w:type="dxa"/>
        <w:tblLayout w:type="fixed"/>
        <w:tblLook w:val="0000" w:firstRow="0" w:lastRow="0" w:firstColumn="0" w:lastColumn="0" w:noHBand="0" w:noVBand="0"/>
      </w:tblPr>
      <w:tblGrid>
        <w:gridCol w:w="4851"/>
        <w:gridCol w:w="2127"/>
        <w:gridCol w:w="1984"/>
      </w:tblGrid>
      <w:tr w:rsidR="00FB2920" w:rsidRPr="00757243" w14:paraId="50A9881B" w14:textId="77777777" w:rsidTr="0001669E">
        <w:trPr>
          <w:trHeight w:val="368"/>
        </w:trPr>
        <w:tc>
          <w:tcPr>
            <w:tcW w:w="4851" w:type="dxa"/>
          </w:tcPr>
          <w:p w14:paraId="50A67602" w14:textId="77777777" w:rsidR="00FB2920" w:rsidRPr="00757243" w:rsidRDefault="00FB2920" w:rsidP="00757243">
            <w:pPr>
              <w:ind w:right="-36" w:hanging="288"/>
              <w:rPr>
                <w:rFonts w:ascii="Browallia New" w:hAnsi="Browallia New" w:cs="Browallia New"/>
                <w:sz w:val="28"/>
                <w:szCs w:val="28"/>
              </w:rPr>
            </w:pPr>
          </w:p>
        </w:tc>
        <w:tc>
          <w:tcPr>
            <w:tcW w:w="2127" w:type="dxa"/>
          </w:tcPr>
          <w:p w14:paraId="3E01E67D" w14:textId="31767B61" w:rsidR="00FB2920" w:rsidRPr="00757243" w:rsidRDefault="00FB2920" w:rsidP="00757243">
            <w:pPr>
              <w:pBdr>
                <w:bottom w:val="single" w:sz="12" w:space="1" w:color="FFFFFF" w:themeColor="background1"/>
              </w:pBdr>
              <w:ind w:right="-36"/>
              <w:jc w:val="right"/>
              <w:rPr>
                <w:rFonts w:ascii="Browallia New" w:hAnsi="Browallia New" w:cs="Browallia New"/>
                <w:sz w:val="28"/>
                <w:szCs w:val="28"/>
                <w:cs/>
              </w:rPr>
            </w:pPr>
          </w:p>
        </w:tc>
        <w:tc>
          <w:tcPr>
            <w:tcW w:w="1984" w:type="dxa"/>
          </w:tcPr>
          <w:p w14:paraId="26CAE46A" w14:textId="218C283E" w:rsidR="00FB2920" w:rsidRPr="00757243" w:rsidRDefault="00FB2920" w:rsidP="00757243">
            <w:pPr>
              <w:pBdr>
                <w:bottom w:val="single" w:sz="12" w:space="1" w:color="FFFFFF" w:themeColor="background1"/>
              </w:pBdr>
              <w:ind w:right="-36"/>
              <w:jc w:val="right"/>
              <w:rPr>
                <w:rFonts w:ascii="Browallia New" w:hAnsi="Browallia New" w:cs="Browallia New"/>
                <w:sz w:val="28"/>
                <w:szCs w:val="28"/>
                <w:cs/>
              </w:rPr>
            </w:pPr>
            <w:r w:rsidRPr="00757243">
              <w:rPr>
                <w:rFonts w:ascii="Browallia New" w:hAnsi="Browallia New" w:cs="Browallia New"/>
                <w:sz w:val="28"/>
                <w:szCs w:val="28"/>
                <w:cs/>
              </w:rPr>
              <w:t>(หน่วย : พันบาท)</w:t>
            </w:r>
          </w:p>
        </w:tc>
      </w:tr>
      <w:tr w:rsidR="00FB2920" w:rsidRPr="00757243" w14:paraId="6A5A6BC4" w14:textId="77777777" w:rsidTr="0001669E">
        <w:trPr>
          <w:trHeight w:val="513"/>
        </w:trPr>
        <w:tc>
          <w:tcPr>
            <w:tcW w:w="4851" w:type="dxa"/>
          </w:tcPr>
          <w:p w14:paraId="0C4D8A20" w14:textId="77777777" w:rsidR="00FB2920" w:rsidRPr="00757243" w:rsidRDefault="00FB2920" w:rsidP="00757243">
            <w:pPr>
              <w:ind w:right="-36"/>
              <w:rPr>
                <w:rFonts w:ascii="Browallia New" w:hAnsi="Browallia New" w:cs="Browallia New"/>
                <w:sz w:val="28"/>
                <w:szCs w:val="28"/>
              </w:rPr>
            </w:pPr>
          </w:p>
          <w:p w14:paraId="12D7463C" w14:textId="6641FB2B" w:rsidR="00FB2920" w:rsidRPr="00757243" w:rsidRDefault="00FB2920" w:rsidP="00757243">
            <w:pPr>
              <w:ind w:right="-36"/>
              <w:rPr>
                <w:rFonts w:ascii="Browallia New" w:hAnsi="Browallia New" w:cs="Browallia New"/>
                <w:sz w:val="28"/>
                <w:szCs w:val="28"/>
              </w:rPr>
            </w:pPr>
          </w:p>
        </w:tc>
        <w:tc>
          <w:tcPr>
            <w:tcW w:w="2127" w:type="dxa"/>
          </w:tcPr>
          <w:p w14:paraId="67C8641B" w14:textId="77777777" w:rsidR="00FB2920" w:rsidRPr="00757243" w:rsidRDefault="00FB2920" w:rsidP="00757243">
            <w:pPr>
              <w:pBdr>
                <w:bottom w:val="single" w:sz="6" w:space="1" w:color="auto"/>
              </w:pBdr>
              <w:ind w:right="-36"/>
              <w:jc w:val="center"/>
              <w:rPr>
                <w:rFonts w:ascii="Browallia New" w:hAnsi="Browallia New" w:cs="Browallia New"/>
                <w:sz w:val="28"/>
                <w:szCs w:val="28"/>
              </w:rPr>
            </w:pPr>
          </w:p>
          <w:p w14:paraId="13181AC9" w14:textId="68823F6F" w:rsidR="00FB2920" w:rsidRPr="00757243" w:rsidRDefault="00FB2920" w:rsidP="00757243">
            <w:pPr>
              <w:pBdr>
                <w:bottom w:val="single" w:sz="6" w:space="1" w:color="auto"/>
              </w:pBdr>
              <w:ind w:right="-36"/>
              <w:jc w:val="center"/>
              <w:rPr>
                <w:rFonts w:ascii="Browallia New" w:hAnsi="Browallia New" w:cs="Browallia New"/>
                <w:sz w:val="28"/>
                <w:szCs w:val="28"/>
                <w:cs/>
              </w:rPr>
            </w:pPr>
            <w:r w:rsidRPr="00757243">
              <w:rPr>
                <w:rFonts w:ascii="Browallia New" w:hAnsi="Browallia New" w:cs="Browallia New"/>
                <w:sz w:val="28"/>
                <w:szCs w:val="28"/>
                <w:cs/>
              </w:rPr>
              <w:t>งบการเงินรวม</w:t>
            </w:r>
          </w:p>
        </w:tc>
        <w:tc>
          <w:tcPr>
            <w:tcW w:w="1984" w:type="dxa"/>
          </w:tcPr>
          <w:p w14:paraId="043BA35B" w14:textId="77777777" w:rsidR="00FB2920" w:rsidRPr="00757243" w:rsidRDefault="00FB2920" w:rsidP="00757243">
            <w:pPr>
              <w:pBdr>
                <w:bottom w:val="single" w:sz="6" w:space="1" w:color="auto"/>
              </w:pBdr>
              <w:ind w:right="-36"/>
              <w:jc w:val="center"/>
              <w:rPr>
                <w:rFonts w:ascii="Browallia New" w:hAnsi="Browallia New" w:cs="Browallia New"/>
                <w:sz w:val="28"/>
                <w:szCs w:val="28"/>
              </w:rPr>
            </w:pPr>
            <w:r w:rsidRPr="00757243">
              <w:rPr>
                <w:rFonts w:ascii="Browallia New" w:hAnsi="Browallia New" w:cs="Browallia New"/>
                <w:sz w:val="28"/>
                <w:szCs w:val="28"/>
                <w:cs/>
              </w:rPr>
              <w:t>งบการเงินเฉพาะ</w:t>
            </w:r>
          </w:p>
          <w:p w14:paraId="1CD31F09" w14:textId="3C2F78D7" w:rsidR="00FB2920" w:rsidRPr="00757243" w:rsidRDefault="00FB2920" w:rsidP="00757243">
            <w:pPr>
              <w:pBdr>
                <w:bottom w:val="single" w:sz="6" w:space="1" w:color="auto"/>
              </w:pBdr>
              <w:ind w:right="-36"/>
              <w:jc w:val="center"/>
              <w:rPr>
                <w:rFonts w:ascii="Browallia New" w:hAnsi="Browallia New" w:cs="Browallia New"/>
                <w:sz w:val="28"/>
                <w:szCs w:val="28"/>
                <w:cs/>
              </w:rPr>
            </w:pPr>
            <w:r w:rsidRPr="00757243">
              <w:rPr>
                <w:rFonts w:ascii="Browallia New" w:hAnsi="Browallia New" w:cs="Browallia New"/>
                <w:sz w:val="28"/>
                <w:szCs w:val="28"/>
                <w:cs/>
              </w:rPr>
              <w:t>ของบริษัท</w:t>
            </w:r>
          </w:p>
        </w:tc>
      </w:tr>
      <w:tr w:rsidR="00FB2920" w:rsidRPr="00757243" w14:paraId="17287B68" w14:textId="77777777" w:rsidTr="0001669E">
        <w:trPr>
          <w:trHeight w:val="323"/>
        </w:trPr>
        <w:tc>
          <w:tcPr>
            <w:tcW w:w="4851" w:type="dxa"/>
          </w:tcPr>
          <w:p w14:paraId="0D8BE20B" w14:textId="77777777" w:rsidR="00FB2920" w:rsidRPr="00757243" w:rsidRDefault="00FB2920" w:rsidP="00757243">
            <w:pPr>
              <w:ind w:left="162" w:right="-36" w:hanging="162"/>
              <w:rPr>
                <w:rFonts w:ascii="Browallia New" w:hAnsi="Browallia New" w:cs="Browallia New"/>
                <w:sz w:val="28"/>
                <w:szCs w:val="28"/>
                <w:cs/>
              </w:rPr>
            </w:pPr>
          </w:p>
        </w:tc>
        <w:tc>
          <w:tcPr>
            <w:tcW w:w="2127" w:type="dxa"/>
          </w:tcPr>
          <w:p w14:paraId="4D065A44" w14:textId="77777777" w:rsidR="00FB2920" w:rsidRPr="00757243" w:rsidRDefault="00FB2920" w:rsidP="00757243">
            <w:pPr>
              <w:ind w:left="-49" w:right="-19"/>
              <w:jc w:val="right"/>
              <w:rPr>
                <w:rFonts w:ascii="Browallia New" w:hAnsi="Browallia New" w:cs="Browallia New"/>
                <w:sz w:val="28"/>
                <w:szCs w:val="28"/>
                <w:lang w:val="en-GB"/>
              </w:rPr>
            </w:pPr>
          </w:p>
        </w:tc>
        <w:tc>
          <w:tcPr>
            <w:tcW w:w="1984" w:type="dxa"/>
          </w:tcPr>
          <w:p w14:paraId="4A6B7306" w14:textId="28543CA6" w:rsidR="00FB2920" w:rsidRPr="00757243" w:rsidRDefault="00FB2920" w:rsidP="00757243">
            <w:pPr>
              <w:ind w:left="-49" w:right="-19"/>
              <w:jc w:val="right"/>
              <w:rPr>
                <w:rFonts w:ascii="Browallia New" w:hAnsi="Browallia New" w:cs="Browallia New"/>
                <w:sz w:val="28"/>
                <w:szCs w:val="28"/>
                <w:lang w:val="en-GB"/>
              </w:rPr>
            </w:pPr>
          </w:p>
        </w:tc>
      </w:tr>
      <w:tr w:rsidR="00FB2920" w:rsidRPr="00757243" w14:paraId="5A0647C2" w14:textId="77777777" w:rsidTr="0001669E">
        <w:trPr>
          <w:trHeight w:val="323"/>
        </w:trPr>
        <w:tc>
          <w:tcPr>
            <w:tcW w:w="4851" w:type="dxa"/>
          </w:tcPr>
          <w:p w14:paraId="5459445F" w14:textId="79EEF65D" w:rsidR="00FB2920" w:rsidRPr="00757243" w:rsidRDefault="00FB2920" w:rsidP="00757243">
            <w:pPr>
              <w:ind w:left="162" w:right="-36" w:hanging="162"/>
              <w:rPr>
                <w:rFonts w:ascii="Browallia New" w:hAnsi="Browallia New" w:cs="Browallia New"/>
                <w:sz w:val="28"/>
                <w:szCs w:val="28"/>
              </w:rPr>
            </w:pPr>
            <w:r w:rsidRPr="00757243">
              <w:rPr>
                <w:rFonts w:ascii="Browallia New" w:hAnsi="Browallia New" w:cs="Browallia New"/>
                <w:sz w:val="28"/>
                <w:szCs w:val="28"/>
                <w:cs/>
              </w:rPr>
              <w:t>ยอดคงเหลือ</w:t>
            </w:r>
            <w:r w:rsidRPr="00757243">
              <w:rPr>
                <w:rFonts w:ascii="Browallia New" w:hAnsi="Browallia New" w:cs="Browallia New"/>
                <w:sz w:val="28"/>
                <w:szCs w:val="28"/>
              </w:rPr>
              <w:t xml:space="preserve"> </w:t>
            </w:r>
            <w:r w:rsidRPr="00757243">
              <w:rPr>
                <w:rFonts w:ascii="Browallia New" w:hAnsi="Browallia New" w:cs="Browallia New"/>
                <w:sz w:val="28"/>
                <w:szCs w:val="28"/>
                <w:cs/>
              </w:rPr>
              <w:t xml:space="preserve">ณ วันที่ </w:t>
            </w:r>
            <w:r w:rsidRPr="00757243">
              <w:rPr>
                <w:rFonts w:ascii="Browallia New" w:hAnsi="Browallia New" w:cs="Browallia New"/>
                <w:sz w:val="28"/>
                <w:szCs w:val="28"/>
              </w:rPr>
              <w:t xml:space="preserve">1 </w:t>
            </w:r>
            <w:r w:rsidRPr="00757243">
              <w:rPr>
                <w:rFonts w:ascii="Browallia New" w:hAnsi="Browallia New" w:cs="Browallia New"/>
                <w:sz w:val="28"/>
                <w:szCs w:val="28"/>
                <w:cs/>
              </w:rPr>
              <w:t xml:space="preserve">มกราคม </w:t>
            </w:r>
            <w:r w:rsidRPr="00757243">
              <w:rPr>
                <w:rFonts w:ascii="Browallia New" w:hAnsi="Browallia New" w:cs="Browallia New"/>
                <w:sz w:val="28"/>
                <w:szCs w:val="28"/>
              </w:rPr>
              <w:t>2565</w:t>
            </w:r>
          </w:p>
        </w:tc>
        <w:tc>
          <w:tcPr>
            <w:tcW w:w="2127" w:type="dxa"/>
          </w:tcPr>
          <w:p w14:paraId="59BE7B12" w14:textId="50373230" w:rsidR="00FB2920" w:rsidRPr="00757243" w:rsidRDefault="00FB2920" w:rsidP="00757243">
            <w:pPr>
              <w:ind w:left="-49" w:right="-19"/>
              <w:jc w:val="right"/>
              <w:rPr>
                <w:rFonts w:ascii="Browallia New" w:hAnsi="Browallia New" w:cs="Browallia New"/>
                <w:sz w:val="28"/>
                <w:szCs w:val="28"/>
                <w:lang w:val="en-GB"/>
              </w:rPr>
            </w:pPr>
            <w:r w:rsidRPr="00757243">
              <w:rPr>
                <w:rFonts w:ascii="Browallia New" w:hAnsi="Browallia New" w:cs="Browallia New"/>
                <w:sz w:val="28"/>
                <w:szCs w:val="28"/>
                <w:lang w:val="en-GB"/>
              </w:rPr>
              <w:t>1,923,002</w:t>
            </w:r>
          </w:p>
        </w:tc>
        <w:tc>
          <w:tcPr>
            <w:tcW w:w="1984" w:type="dxa"/>
          </w:tcPr>
          <w:p w14:paraId="7FA0E1E0" w14:textId="5501BBC2" w:rsidR="00FB2920" w:rsidRPr="00757243" w:rsidRDefault="00FB2920" w:rsidP="00757243">
            <w:pPr>
              <w:ind w:left="-49" w:right="-19"/>
              <w:jc w:val="right"/>
              <w:rPr>
                <w:rFonts w:ascii="Browallia New" w:hAnsi="Browallia New" w:cs="Browallia New"/>
                <w:sz w:val="28"/>
                <w:szCs w:val="28"/>
                <w:lang w:val="en-GB"/>
              </w:rPr>
            </w:pPr>
            <w:r w:rsidRPr="00757243">
              <w:rPr>
                <w:rFonts w:ascii="Browallia New" w:hAnsi="Browallia New" w:cs="Browallia New"/>
                <w:sz w:val="28"/>
                <w:szCs w:val="28"/>
                <w:lang w:val="en-GB"/>
              </w:rPr>
              <w:t>1,923,002</w:t>
            </w:r>
          </w:p>
        </w:tc>
      </w:tr>
      <w:tr w:rsidR="00FB2920" w:rsidRPr="00757243" w14:paraId="36F355B6" w14:textId="77777777" w:rsidTr="0001669E">
        <w:trPr>
          <w:trHeight w:val="323"/>
        </w:trPr>
        <w:tc>
          <w:tcPr>
            <w:tcW w:w="4851" w:type="dxa"/>
          </w:tcPr>
          <w:p w14:paraId="398A8578" w14:textId="663CD368" w:rsidR="00FB2920" w:rsidRPr="00757243" w:rsidRDefault="00FB2920" w:rsidP="00757243">
            <w:pPr>
              <w:ind w:left="162" w:right="-36" w:hanging="162"/>
              <w:rPr>
                <w:rFonts w:ascii="Browallia New" w:hAnsi="Browallia New" w:cs="Browallia New"/>
                <w:sz w:val="28"/>
                <w:szCs w:val="28"/>
                <w:cs/>
              </w:rPr>
            </w:pPr>
            <w:r w:rsidRPr="00757243">
              <w:rPr>
                <w:rFonts w:ascii="Browallia New" w:hAnsi="Browallia New" w:cs="Browallia New"/>
                <w:sz w:val="28"/>
                <w:szCs w:val="28"/>
                <w:cs/>
              </w:rPr>
              <w:t xml:space="preserve">บวก </w:t>
            </w:r>
            <w:r w:rsidRPr="00757243">
              <w:rPr>
                <w:rFonts w:ascii="Browallia New" w:hAnsi="Browallia New" w:cs="Browallia New"/>
                <w:sz w:val="28"/>
                <w:szCs w:val="28"/>
              </w:rPr>
              <w:t xml:space="preserve">: </w:t>
            </w:r>
            <w:r w:rsidRPr="00757243">
              <w:rPr>
                <w:rFonts w:ascii="Browallia New" w:hAnsi="Browallia New" w:cs="Browallia New"/>
                <w:sz w:val="28"/>
                <w:szCs w:val="28"/>
                <w:cs/>
              </w:rPr>
              <w:t>เพิ่มขึ้น</w:t>
            </w:r>
          </w:p>
        </w:tc>
        <w:tc>
          <w:tcPr>
            <w:tcW w:w="2127" w:type="dxa"/>
          </w:tcPr>
          <w:p w14:paraId="411E9F8E" w14:textId="7E416905" w:rsidR="00FB2920" w:rsidRPr="00757243" w:rsidRDefault="00FB2920" w:rsidP="00757243">
            <w:pPr>
              <w:ind w:left="-49" w:right="-19"/>
              <w:jc w:val="right"/>
              <w:rPr>
                <w:rFonts w:ascii="Browallia New" w:hAnsi="Browallia New" w:cs="Browallia New"/>
                <w:sz w:val="28"/>
                <w:szCs w:val="28"/>
                <w:lang w:val="en-GB"/>
              </w:rPr>
            </w:pPr>
            <w:r w:rsidRPr="00757243">
              <w:rPr>
                <w:rFonts w:ascii="Browallia New" w:hAnsi="Browallia New" w:cs="Browallia New"/>
                <w:sz w:val="28"/>
                <w:szCs w:val="28"/>
                <w:lang w:val="en-GB"/>
              </w:rPr>
              <w:t>6</w:t>
            </w:r>
            <w:r w:rsidR="00EB265F" w:rsidRPr="00757243">
              <w:rPr>
                <w:rFonts w:ascii="Browallia New" w:hAnsi="Browallia New" w:cs="Browallia New"/>
                <w:sz w:val="28"/>
                <w:szCs w:val="28"/>
                <w:lang w:val="en-GB"/>
              </w:rPr>
              <w:t>71,966</w:t>
            </w:r>
          </w:p>
        </w:tc>
        <w:tc>
          <w:tcPr>
            <w:tcW w:w="1984" w:type="dxa"/>
          </w:tcPr>
          <w:p w14:paraId="122F2D8E" w14:textId="30940BB8" w:rsidR="00FB2920" w:rsidRPr="00757243" w:rsidRDefault="0001669E" w:rsidP="00757243">
            <w:pPr>
              <w:ind w:left="-49" w:right="-19"/>
              <w:jc w:val="right"/>
              <w:rPr>
                <w:rFonts w:ascii="Browallia New" w:hAnsi="Browallia New" w:cs="Browallia New"/>
                <w:sz w:val="28"/>
                <w:szCs w:val="28"/>
              </w:rPr>
            </w:pPr>
            <w:r w:rsidRPr="00757243">
              <w:rPr>
                <w:rFonts w:ascii="Browallia New" w:hAnsi="Browallia New" w:cs="Browallia New"/>
                <w:sz w:val="28"/>
                <w:szCs w:val="28"/>
              </w:rPr>
              <w:t>626,9</w:t>
            </w:r>
            <w:r w:rsidR="00607651" w:rsidRPr="00757243">
              <w:rPr>
                <w:rFonts w:ascii="Browallia New" w:hAnsi="Browallia New" w:cs="Browallia New"/>
                <w:sz w:val="28"/>
                <w:szCs w:val="28"/>
              </w:rPr>
              <w:t>66</w:t>
            </w:r>
          </w:p>
        </w:tc>
      </w:tr>
      <w:tr w:rsidR="00FB2920" w:rsidRPr="00757243" w14:paraId="257AEB97" w14:textId="77777777" w:rsidTr="0001669E">
        <w:trPr>
          <w:trHeight w:val="323"/>
        </w:trPr>
        <w:tc>
          <w:tcPr>
            <w:tcW w:w="4851" w:type="dxa"/>
          </w:tcPr>
          <w:p w14:paraId="6533E34A" w14:textId="12DC2E2E" w:rsidR="00FB2920" w:rsidRPr="00757243" w:rsidRDefault="00FB2920" w:rsidP="00757243">
            <w:pPr>
              <w:ind w:left="162" w:right="-36" w:hanging="162"/>
              <w:rPr>
                <w:rFonts w:ascii="Browallia New" w:hAnsi="Browallia New" w:cs="Browallia New"/>
                <w:sz w:val="28"/>
                <w:szCs w:val="28"/>
                <w:cs/>
              </w:rPr>
            </w:pPr>
            <w:r w:rsidRPr="00757243">
              <w:rPr>
                <w:rFonts w:ascii="Browallia New" w:hAnsi="Browallia New" w:cs="Browallia New"/>
                <w:sz w:val="28"/>
                <w:szCs w:val="28"/>
                <w:cs/>
              </w:rPr>
              <w:t>หัก</w:t>
            </w:r>
            <w:r w:rsidRPr="00757243">
              <w:rPr>
                <w:rFonts w:ascii="Browallia New" w:hAnsi="Browallia New" w:cs="Browallia New"/>
                <w:sz w:val="28"/>
                <w:szCs w:val="28"/>
              </w:rPr>
              <w:t xml:space="preserve"> :</w:t>
            </w:r>
            <w:r w:rsidRPr="00757243">
              <w:rPr>
                <w:rFonts w:ascii="Browallia New" w:hAnsi="Browallia New" w:cs="Browallia New"/>
                <w:sz w:val="28"/>
                <w:szCs w:val="28"/>
                <w:cs/>
              </w:rPr>
              <w:t xml:space="preserve"> ค่าตัดจำหน่ายระหว่างงวด</w:t>
            </w:r>
          </w:p>
        </w:tc>
        <w:tc>
          <w:tcPr>
            <w:tcW w:w="2127" w:type="dxa"/>
          </w:tcPr>
          <w:p w14:paraId="135D7A23" w14:textId="182497CF" w:rsidR="00FB2920" w:rsidRPr="00757243" w:rsidRDefault="00FB2920" w:rsidP="00757243">
            <w:pPr>
              <w:pBdr>
                <w:bottom w:val="single" w:sz="4" w:space="1" w:color="auto"/>
              </w:pBdr>
              <w:ind w:left="12" w:right="-19"/>
              <w:jc w:val="right"/>
              <w:rPr>
                <w:rFonts w:ascii="Browallia New" w:hAnsi="Browallia New" w:cs="Browallia New"/>
                <w:sz w:val="28"/>
                <w:szCs w:val="28"/>
                <w:lang w:val="en-GB"/>
              </w:rPr>
            </w:pPr>
            <w:r w:rsidRPr="00757243">
              <w:rPr>
                <w:rFonts w:ascii="Browallia New" w:hAnsi="Browallia New" w:cs="Browallia New"/>
                <w:sz w:val="28"/>
                <w:szCs w:val="28"/>
                <w:lang w:val="en-GB"/>
              </w:rPr>
              <w:t>(2</w:t>
            </w:r>
            <w:r w:rsidR="00EB265F" w:rsidRPr="00757243">
              <w:rPr>
                <w:rFonts w:ascii="Browallia New" w:hAnsi="Browallia New" w:cs="Browallia New"/>
                <w:sz w:val="28"/>
                <w:szCs w:val="28"/>
                <w:lang w:val="en-GB"/>
              </w:rPr>
              <w:t>6,043</w:t>
            </w:r>
            <w:r w:rsidRPr="00757243">
              <w:rPr>
                <w:rFonts w:ascii="Browallia New" w:hAnsi="Browallia New" w:cs="Browallia New"/>
                <w:sz w:val="28"/>
                <w:szCs w:val="28"/>
                <w:lang w:val="en-GB"/>
              </w:rPr>
              <w:t>)</w:t>
            </w:r>
          </w:p>
        </w:tc>
        <w:tc>
          <w:tcPr>
            <w:tcW w:w="1984" w:type="dxa"/>
          </w:tcPr>
          <w:p w14:paraId="12A3803A" w14:textId="4D12852E" w:rsidR="00FB2920" w:rsidRPr="00757243" w:rsidRDefault="00FB2920" w:rsidP="00757243">
            <w:pPr>
              <w:pBdr>
                <w:bottom w:val="single" w:sz="4" w:space="1" w:color="auto"/>
              </w:pBdr>
              <w:ind w:left="12" w:right="-19"/>
              <w:jc w:val="right"/>
              <w:rPr>
                <w:rFonts w:ascii="Browallia New" w:hAnsi="Browallia New" w:cs="Browallia New"/>
                <w:sz w:val="28"/>
                <w:szCs w:val="28"/>
                <w:lang w:val="en-GB"/>
              </w:rPr>
            </w:pPr>
            <w:r w:rsidRPr="00757243">
              <w:rPr>
                <w:rFonts w:ascii="Browallia New" w:hAnsi="Browallia New" w:cs="Browallia New"/>
                <w:sz w:val="28"/>
                <w:szCs w:val="28"/>
                <w:lang w:val="en-GB"/>
              </w:rPr>
              <w:t>(22,701)</w:t>
            </w:r>
          </w:p>
        </w:tc>
      </w:tr>
      <w:tr w:rsidR="00FB2920" w:rsidRPr="00757243" w14:paraId="313DA2C0" w14:textId="77777777" w:rsidTr="00757243">
        <w:trPr>
          <w:trHeight w:val="126"/>
        </w:trPr>
        <w:tc>
          <w:tcPr>
            <w:tcW w:w="4851" w:type="dxa"/>
          </w:tcPr>
          <w:p w14:paraId="7AD932AD" w14:textId="06315304" w:rsidR="00FB2920" w:rsidRPr="00757243" w:rsidRDefault="00FB2920" w:rsidP="00757243">
            <w:pPr>
              <w:ind w:left="162" w:right="-36" w:hanging="162"/>
              <w:rPr>
                <w:rFonts w:ascii="Browallia New" w:hAnsi="Browallia New" w:cs="Browallia New"/>
                <w:sz w:val="28"/>
                <w:szCs w:val="28"/>
                <w:cs/>
              </w:rPr>
            </w:pPr>
            <w:r w:rsidRPr="00757243">
              <w:rPr>
                <w:rFonts w:ascii="Browallia New" w:hAnsi="Browallia New" w:cs="Browallia New"/>
                <w:sz w:val="28"/>
                <w:szCs w:val="28"/>
                <w:cs/>
              </w:rPr>
              <w:t>ยอดคงเหลือ</w:t>
            </w:r>
            <w:r w:rsidRPr="00757243">
              <w:rPr>
                <w:rFonts w:ascii="Browallia New" w:hAnsi="Browallia New" w:cs="Browallia New"/>
                <w:sz w:val="28"/>
                <w:szCs w:val="28"/>
              </w:rPr>
              <w:t xml:space="preserve"> </w:t>
            </w:r>
            <w:r w:rsidRPr="00757243">
              <w:rPr>
                <w:rFonts w:ascii="Browallia New" w:hAnsi="Browallia New" w:cs="Browallia New"/>
                <w:sz w:val="28"/>
                <w:szCs w:val="28"/>
                <w:cs/>
              </w:rPr>
              <w:t xml:space="preserve">ณ วันที่ </w:t>
            </w:r>
            <w:r w:rsidRPr="00757243">
              <w:rPr>
                <w:rFonts w:ascii="Browallia New" w:hAnsi="Browallia New" w:cs="Browallia New"/>
                <w:sz w:val="28"/>
                <w:szCs w:val="28"/>
              </w:rPr>
              <w:t xml:space="preserve">31 </w:t>
            </w:r>
            <w:r w:rsidRPr="00757243">
              <w:rPr>
                <w:rFonts w:ascii="Browallia New" w:hAnsi="Browallia New" w:cs="Browallia New"/>
                <w:sz w:val="28"/>
                <w:szCs w:val="28"/>
                <w:cs/>
              </w:rPr>
              <w:t xml:space="preserve">มีนาคม </w:t>
            </w:r>
            <w:r w:rsidRPr="00757243">
              <w:rPr>
                <w:rFonts w:ascii="Browallia New" w:hAnsi="Browallia New" w:cs="Browallia New"/>
                <w:sz w:val="28"/>
                <w:szCs w:val="28"/>
              </w:rPr>
              <w:t>2565</w:t>
            </w:r>
          </w:p>
        </w:tc>
        <w:tc>
          <w:tcPr>
            <w:tcW w:w="2127" w:type="dxa"/>
          </w:tcPr>
          <w:p w14:paraId="2D87E3A1" w14:textId="2FFF8E1C" w:rsidR="00FB2920" w:rsidRPr="00757243" w:rsidRDefault="00FB2920" w:rsidP="00757243">
            <w:pPr>
              <w:pBdr>
                <w:bottom w:val="single" w:sz="12" w:space="1" w:color="auto"/>
              </w:pBdr>
              <w:ind w:left="12" w:right="-19"/>
              <w:jc w:val="right"/>
              <w:rPr>
                <w:rFonts w:ascii="Browallia New" w:hAnsi="Browallia New" w:cs="Browallia New"/>
                <w:sz w:val="28"/>
                <w:szCs w:val="28"/>
                <w:lang w:val="en-GB"/>
              </w:rPr>
            </w:pPr>
            <w:r w:rsidRPr="00757243">
              <w:rPr>
                <w:rFonts w:ascii="Browallia New" w:hAnsi="Browallia New" w:cs="Browallia New"/>
                <w:sz w:val="28"/>
                <w:szCs w:val="28"/>
                <w:lang w:val="en-GB"/>
              </w:rPr>
              <w:t>2,568,9</w:t>
            </w:r>
            <w:r w:rsidR="00EB265F" w:rsidRPr="00757243">
              <w:rPr>
                <w:rFonts w:ascii="Browallia New" w:hAnsi="Browallia New" w:cs="Browallia New"/>
                <w:sz w:val="28"/>
                <w:szCs w:val="28"/>
                <w:lang w:val="en-GB"/>
              </w:rPr>
              <w:t>25</w:t>
            </w:r>
          </w:p>
        </w:tc>
        <w:tc>
          <w:tcPr>
            <w:tcW w:w="1984" w:type="dxa"/>
          </w:tcPr>
          <w:p w14:paraId="4FCE7784" w14:textId="0249AA48" w:rsidR="00FB2920" w:rsidRPr="00757243" w:rsidRDefault="00FB2920" w:rsidP="00757243">
            <w:pPr>
              <w:pBdr>
                <w:bottom w:val="single" w:sz="12" w:space="1" w:color="auto"/>
              </w:pBdr>
              <w:ind w:left="12" w:right="-19"/>
              <w:jc w:val="right"/>
              <w:rPr>
                <w:rFonts w:ascii="Browallia New" w:hAnsi="Browallia New" w:cs="Browallia New"/>
                <w:sz w:val="28"/>
                <w:szCs w:val="28"/>
                <w:lang w:val="en-GB"/>
              </w:rPr>
            </w:pPr>
            <w:r w:rsidRPr="00757243">
              <w:rPr>
                <w:rFonts w:ascii="Browallia New" w:hAnsi="Browallia New" w:cs="Browallia New"/>
                <w:sz w:val="28"/>
                <w:szCs w:val="28"/>
                <w:lang w:val="en-GB"/>
              </w:rPr>
              <w:t>2,</w:t>
            </w:r>
            <w:r w:rsidR="0001669E" w:rsidRPr="00757243">
              <w:rPr>
                <w:rFonts w:ascii="Browallia New" w:hAnsi="Browallia New" w:cs="Browallia New"/>
                <w:sz w:val="28"/>
                <w:szCs w:val="28"/>
                <w:lang w:val="en-GB"/>
              </w:rPr>
              <w:t>527,2</w:t>
            </w:r>
            <w:r w:rsidR="00607651" w:rsidRPr="00757243">
              <w:rPr>
                <w:rFonts w:ascii="Browallia New" w:hAnsi="Browallia New" w:cs="Browallia New"/>
                <w:sz w:val="28"/>
                <w:szCs w:val="28"/>
                <w:lang w:val="en-GB"/>
              </w:rPr>
              <w:t>67</w:t>
            </w:r>
          </w:p>
        </w:tc>
      </w:tr>
    </w:tbl>
    <w:p w14:paraId="4FA456F3" w14:textId="6B499BFB" w:rsidR="00556247" w:rsidRPr="00165C34" w:rsidRDefault="00556247">
      <w:pPr>
        <w:overflowPunct/>
        <w:autoSpaceDE/>
        <w:autoSpaceDN/>
        <w:adjustRightInd/>
        <w:textAlignment w:val="auto"/>
        <w:rPr>
          <w:rFonts w:ascii="Browallia New" w:hAnsi="Browallia New" w:cs="Browallia New"/>
          <w:b/>
          <w:bCs/>
          <w:color w:val="000000" w:themeColor="text1"/>
          <w:sz w:val="28"/>
          <w:szCs w:val="28"/>
        </w:rPr>
      </w:pPr>
    </w:p>
    <w:p w14:paraId="01F1E63F" w14:textId="381AAE51"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729E3271" w14:textId="3A0201CD"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7A0BECE9" w14:textId="368CA5E0"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4CC44656" w14:textId="20CB216B"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2BCDC6FC" w14:textId="10578578"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08A810DB" w14:textId="329B673E"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0ED48C85" w14:textId="0B1F7960"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51800E0C" w14:textId="38A7C8B6"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17CBCC9B" w14:textId="2BC5C2CE"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5CCF141A" w14:textId="77777777" w:rsidR="008D3001" w:rsidRPr="00165C34" w:rsidRDefault="008D3001">
      <w:pPr>
        <w:overflowPunct/>
        <w:autoSpaceDE/>
        <w:autoSpaceDN/>
        <w:adjustRightInd/>
        <w:textAlignment w:val="auto"/>
        <w:rPr>
          <w:rFonts w:ascii="Browallia New" w:hAnsi="Browallia New" w:cs="Browallia New"/>
          <w:b/>
          <w:bCs/>
          <w:color w:val="000000" w:themeColor="text1"/>
          <w:sz w:val="28"/>
          <w:szCs w:val="28"/>
        </w:rPr>
      </w:pPr>
    </w:p>
    <w:p w14:paraId="254D1276" w14:textId="18C9F7F6" w:rsidR="00EF3CA9" w:rsidRPr="00165C34" w:rsidRDefault="00EF3CA9">
      <w:pPr>
        <w:overflowPunct/>
        <w:autoSpaceDE/>
        <w:autoSpaceDN/>
        <w:adjustRightInd/>
        <w:textAlignment w:val="auto"/>
        <w:rPr>
          <w:rFonts w:ascii="Browallia New" w:hAnsi="Browallia New" w:cs="Browallia New"/>
          <w:b/>
          <w:bCs/>
          <w:color w:val="000000" w:themeColor="text1"/>
          <w:sz w:val="28"/>
          <w:szCs w:val="28"/>
        </w:rPr>
      </w:pPr>
    </w:p>
    <w:p w14:paraId="1BBF5D1C" w14:textId="77777777" w:rsidR="00932462" w:rsidRPr="00165C34" w:rsidRDefault="00932462" w:rsidP="0093246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b/>
          <w:bCs/>
          <w:color w:val="000000" w:themeColor="text1"/>
          <w:sz w:val="28"/>
          <w:szCs w:val="28"/>
          <w:cs/>
        </w:rPr>
        <w:lastRenderedPageBreak/>
        <w:t>เงินให้กู้ยืมระยะสั้นและเงินทดรองแก่กิจการที่เกี่ยวข้องกัน</w:t>
      </w:r>
    </w:p>
    <w:p w14:paraId="1763C175" w14:textId="77777777" w:rsidR="00932462" w:rsidRPr="00165C34" w:rsidRDefault="00932462" w:rsidP="00932462">
      <w:pPr>
        <w:tabs>
          <w:tab w:val="left" w:pos="900"/>
          <w:tab w:val="left" w:pos="2160"/>
        </w:tabs>
        <w:ind w:left="357" w:right="-1" w:hanging="357"/>
        <w:rPr>
          <w:rFonts w:ascii="Browallia New" w:hAnsi="Browallia New" w:cs="Browallia New"/>
          <w:color w:val="000000" w:themeColor="text1"/>
          <w:sz w:val="20"/>
          <w:szCs w:val="20"/>
        </w:rPr>
      </w:pPr>
      <w:r w:rsidRPr="00165C34">
        <w:rPr>
          <w:rFonts w:ascii="Browallia New" w:hAnsi="Browallia New" w:cs="Browallia New"/>
          <w:color w:val="000000" w:themeColor="text1"/>
          <w:sz w:val="28"/>
          <w:szCs w:val="28"/>
        </w:rPr>
        <w:tab/>
      </w:r>
    </w:p>
    <w:tbl>
      <w:tblPr>
        <w:tblW w:w="9192" w:type="dxa"/>
        <w:tblInd w:w="351" w:type="dxa"/>
        <w:tblLayout w:type="fixed"/>
        <w:tblLook w:val="0000" w:firstRow="0" w:lastRow="0" w:firstColumn="0" w:lastColumn="0" w:noHBand="0" w:noVBand="0"/>
      </w:tblPr>
      <w:tblGrid>
        <w:gridCol w:w="4122"/>
        <w:gridCol w:w="1276"/>
        <w:gridCol w:w="1262"/>
        <w:gridCol w:w="1260"/>
        <w:gridCol w:w="1272"/>
      </w:tblGrid>
      <w:tr w:rsidR="00932462" w:rsidRPr="00165C34" w14:paraId="0B6DD7EB" w14:textId="77777777" w:rsidTr="00D41A10">
        <w:trPr>
          <w:cantSplit/>
          <w:tblHeader/>
        </w:trPr>
        <w:tc>
          <w:tcPr>
            <w:tcW w:w="4122" w:type="dxa"/>
          </w:tcPr>
          <w:p w14:paraId="69016783" w14:textId="77777777" w:rsidR="00932462" w:rsidRPr="00165C34" w:rsidRDefault="00932462" w:rsidP="003D4C99">
            <w:pPr>
              <w:ind w:right="-36"/>
              <w:rPr>
                <w:rFonts w:ascii="Browallia New" w:hAnsi="Browallia New" w:cs="Browallia New"/>
                <w:color w:val="000000" w:themeColor="text1"/>
                <w:sz w:val="28"/>
                <w:szCs w:val="28"/>
                <w:lang w:val="en-GB"/>
              </w:rPr>
            </w:pPr>
          </w:p>
        </w:tc>
        <w:tc>
          <w:tcPr>
            <w:tcW w:w="2538" w:type="dxa"/>
            <w:gridSpan w:val="2"/>
          </w:tcPr>
          <w:p w14:paraId="75ED0DC3" w14:textId="77777777" w:rsidR="00932462" w:rsidRPr="00165C34" w:rsidRDefault="00932462" w:rsidP="003D4C99">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2235F7BD" w14:textId="77777777" w:rsidR="00932462" w:rsidRPr="00165C34" w:rsidRDefault="00932462" w:rsidP="003D4C99">
            <w:pPr>
              <w:pBdr>
                <w:bottom w:val="single" w:sz="12" w:space="1" w:color="FFFFFF"/>
              </w:pBdr>
              <w:ind w:right="3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932462" w:rsidRPr="00165C34" w14:paraId="7A83D172" w14:textId="77777777" w:rsidTr="00D41A10">
        <w:trPr>
          <w:cantSplit/>
          <w:tblHeader/>
        </w:trPr>
        <w:tc>
          <w:tcPr>
            <w:tcW w:w="4122" w:type="dxa"/>
          </w:tcPr>
          <w:p w14:paraId="10010613" w14:textId="77777777" w:rsidR="00932462" w:rsidRPr="00165C34" w:rsidRDefault="00932462" w:rsidP="003D4C99">
            <w:pPr>
              <w:ind w:right="-36"/>
              <w:rPr>
                <w:rFonts w:ascii="Browallia New" w:hAnsi="Browallia New" w:cs="Browallia New"/>
                <w:color w:val="000000" w:themeColor="text1"/>
                <w:sz w:val="28"/>
                <w:szCs w:val="28"/>
                <w:lang w:val="en-GB"/>
              </w:rPr>
            </w:pPr>
          </w:p>
        </w:tc>
        <w:tc>
          <w:tcPr>
            <w:tcW w:w="2538" w:type="dxa"/>
            <w:gridSpan w:val="2"/>
          </w:tcPr>
          <w:p w14:paraId="1252C71E" w14:textId="77777777" w:rsidR="00932462" w:rsidRPr="00165C34" w:rsidRDefault="00932462" w:rsidP="003D4C99">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งบการเงินรวม</w:t>
            </w:r>
          </w:p>
        </w:tc>
        <w:tc>
          <w:tcPr>
            <w:tcW w:w="2532" w:type="dxa"/>
            <w:gridSpan w:val="2"/>
          </w:tcPr>
          <w:p w14:paraId="0CAD96EE" w14:textId="77777777" w:rsidR="00932462" w:rsidRPr="00165C34" w:rsidRDefault="00932462" w:rsidP="003D4C99">
            <w:pPr>
              <w:pBdr>
                <w:bottom w:val="single" w:sz="4" w:space="1" w:color="auto"/>
              </w:pBdr>
              <w:ind w:right="-3"/>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งบการเงินเฉพาะของบริษัท</w:t>
            </w:r>
          </w:p>
        </w:tc>
      </w:tr>
      <w:tr w:rsidR="00932462" w:rsidRPr="00165C34" w14:paraId="0701FBAC" w14:textId="77777777" w:rsidTr="00D41A10">
        <w:trPr>
          <w:cantSplit/>
          <w:tblHeader/>
        </w:trPr>
        <w:tc>
          <w:tcPr>
            <w:tcW w:w="4122" w:type="dxa"/>
          </w:tcPr>
          <w:p w14:paraId="2E06E9F7" w14:textId="77777777" w:rsidR="00932462" w:rsidRPr="00165C34" w:rsidRDefault="00932462" w:rsidP="003D4C99">
            <w:pPr>
              <w:ind w:right="-43"/>
              <w:jc w:val="both"/>
              <w:rPr>
                <w:rFonts w:ascii="Browallia New" w:hAnsi="Browallia New" w:cs="Browallia New"/>
                <w:color w:val="000000" w:themeColor="text1"/>
                <w:sz w:val="28"/>
                <w:szCs w:val="28"/>
              </w:rPr>
            </w:pPr>
          </w:p>
        </w:tc>
        <w:tc>
          <w:tcPr>
            <w:tcW w:w="1276" w:type="dxa"/>
          </w:tcPr>
          <w:p w14:paraId="5A4A83C4" w14:textId="77777777" w:rsidR="00932462" w:rsidRPr="00165C34" w:rsidRDefault="00932462" w:rsidP="003D4C9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62" w:type="dxa"/>
          </w:tcPr>
          <w:p w14:paraId="77ADEAA3" w14:textId="77777777" w:rsidR="00932462" w:rsidRPr="00165C34" w:rsidRDefault="00932462" w:rsidP="003D4C9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60" w:type="dxa"/>
          </w:tcPr>
          <w:p w14:paraId="660F79C1" w14:textId="77777777" w:rsidR="00932462" w:rsidRPr="00165C34" w:rsidRDefault="00932462" w:rsidP="003D4C9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72" w:type="dxa"/>
          </w:tcPr>
          <w:p w14:paraId="7ABEDBC5" w14:textId="77777777" w:rsidR="00932462" w:rsidRPr="00165C34" w:rsidRDefault="00932462" w:rsidP="003D4C99">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932462" w:rsidRPr="00165C34" w14:paraId="48B14C39" w14:textId="77777777" w:rsidTr="00D41A10">
        <w:trPr>
          <w:cantSplit/>
          <w:trHeight w:hRule="exact" w:val="297"/>
        </w:trPr>
        <w:tc>
          <w:tcPr>
            <w:tcW w:w="4122" w:type="dxa"/>
          </w:tcPr>
          <w:p w14:paraId="7220A68F" w14:textId="77777777" w:rsidR="00932462" w:rsidRPr="00165C34" w:rsidRDefault="00932462" w:rsidP="003D4C99">
            <w:pPr>
              <w:ind w:left="162" w:right="-36" w:hanging="162"/>
              <w:rPr>
                <w:rFonts w:ascii="Browallia New" w:hAnsi="Browallia New" w:cs="Browallia New"/>
                <w:color w:val="000000" w:themeColor="text1"/>
                <w:sz w:val="28"/>
                <w:szCs w:val="28"/>
                <w:u w:val="single"/>
                <w:cs/>
              </w:rPr>
            </w:pPr>
          </w:p>
        </w:tc>
        <w:tc>
          <w:tcPr>
            <w:tcW w:w="1276" w:type="dxa"/>
          </w:tcPr>
          <w:p w14:paraId="69A2BB2D" w14:textId="77777777" w:rsidR="00932462" w:rsidRPr="00165C34" w:rsidRDefault="00932462" w:rsidP="003D4C99">
            <w:pPr>
              <w:tabs>
                <w:tab w:val="decimal" w:pos="1008"/>
              </w:tabs>
              <w:ind w:left="18" w:right="72"/>
              <w:jc w:val="both"/>
              <w:rPr>
                <w:rFonts w:ascii="Browallia New" w:hAnsi="Browallia New" w:cs="Browallia New"/>
                <w:color w:val="000000" w:themeColor="text1"/>
                <w:sz w:val="28"/>
                <w:szCs w:val="28"/>
              </w:rPr>
            </w:pPr>
          </w:p>
        </w:tc>
        <w:tc>
          <w:tcPr>
            <w:tcW w:w="1262" w:type="dxa"/>
          </w:tcPr>
          <w:p w14:paraId="22F397AC" w14:textId="77777777" w:rsidR="00932462" w:rsidRPr="00165C34" w:rsidRDefault="00932462" w:rsidP="003D4C99">
            <w:pPr>
              <w:tabs>
                <w:tab w:val="decimal" w:pos="1008"/>
              </w:tabs>
              <w:ind w:left="18" w:right="72"/>
              <w:jc w:val="both"/>
              <w:rPr>
                <w:rFonts w:ascii="Browallia New" w:hAnsi="Browallia New" w:cs="Browallia New"/>
                <w:color w:val="000000" w:themeColor="text1"/>
                <w:sz w:val="28"/>
                <w:szCs w:val="28"/>
              </w:rPr>
            </w:pPr>
          </w:p>
        </w:tc>
        <w:tc>
          <w:tcPr>
            <w:tcW w:w="1260" w:type="dxa"/>
          </w:tcPr>
          <w:p w14:paraId="760E71A8" w14:textId="77777777" w:rsidR="00932462" w:rsidRPr="00165C34" w:rsidRDefault="00932462" w:rsidP="003D4C99">
            <w:pPr>
              <w:tabs>
                <w:tab w:val="decimal" w:pos="936"/>
              </w:tabs>
              <w:ind w:left="18" w:right="72"/>
              <w:jc w:val="both"/>
              <w:rPr>
                <w:rFonts w:ascii="Browallia New" w:hAnsi="Browallia New" w:cs="Browallia New"/>
                <w:color w:val="000000" w:themeColor="text1"/>
                <w:sz w:val="28"/>
                <w:szCs w:val="28"/>
              </w:rPr>
            </w:pPr>
          </w:p>
        </w:tc>
        <w:tc>
          <w:tcPr>
            <w:tcW w:w="1272" w:type="dxa"/>
          </w:tcPr>
          <w:p w14:paraId="232B2182" w14:textId="77777777" w:rsidR="00932462" w:rsidRPr="00165C34" w:rsidRDefault="00932462" w:rsidP="003D4C99">
            <w:pPr>
              <w:tabs>
                <w:tab w:val="decimal" w:pos="936"/>
              </w:tabs>
              <w:ind w:left="18" w:right="72"/>
              <w:jc w:val="both"/>
              <w:rPr>
                <w:rFonts w:ascii="Browallia New" w:hAnsi="Browallia New" w:cs="Browallia New"/>
                <w:color w:val="000000" w:themeColor="text1"/>
                <w:sz w:val="28"/>
                <w:szCs w:val="28"/>
              </w:rPr>
            </w:pPr>
          </w:p>
        </w:tc>
      </w:tr>
      <w:tr w:rsidR="00932462" w:rsidRPr="00165C34" w14:paraId="06544FDD" w14:textId="77777777" w:rsidTr="00D41A10">
        <w:trPr>
          <w:cantSplit/>
        </w:trPr>
        <w:tc>
          <w:tcPr>
            <w:tcW w:w="4122" w:type="dxa"/>
          </w:tcPr>
          <w:p w14:paraId="54C5F1EF" w14:textId="77777777" w:rsidR="00932462" w:rsidRPr="00165C34" w:rsidRDefault="00932462" w:rsidP="003D4C99">
            <w:pPr>
              <w:ind w:left="162" w:right="-36" w:hanging="16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บริษัทย่อย</w:t>
            </w:r>
          </w:p>
        </w:tc>
        <w:tc>
          <w:tcPr>
            <w:tcW w:w="1276" w:type="dxa"/>
          </w:tcPr>
          <w:p w14:paraId="48DF45C0" w14:textId="1048D05A" w:rsidR="00932462" w:rsidRPr="00165C34" w:rsidRDefault="0019315E" w:rsidP="003D4C99">
            <w:pP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w:t>
            </w:r>
          </w:p>
        </w:tc>
        <w:tc>
          <w:tcPr>
            <w:tcW w:w="1262" w:type="dxa"/>
          </w:tcPr>
          <w:p w14:paraId="3883AE1E" w14:textId="77777777" w:rsidR="00932462" w:rsidRPr="00165C34" w:rsidRDefault="00932462" w:rsidP="003D4C99">
            <w:pP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w:t>
            </w:r>
          </w:p>
        </w:tc>
        <w:tc>
          <w:tcPr>
            <w:tcW w:w="1260" w:type="dxa"/>
          </w:tcPr>
          <w:p w14:paraId="2EBB86CC" w14:textId="0A9592D6" w:rsidR="00932462" w:rsidRPr="00165C34" w:rsidRDefault="001F6AEA" w:rsidP="003D4C99">
            <w:pPr>
              <w:tabs>
                <w:tab w:val="decimal" w:pos="936"/>
              </w:tabs>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1,339,678</w:t>
            </w:r>
          </w:p>
        </w:tc>
        <w:tc>
          <w:tcPr>
            <w:tcW w:w="1272" w:type="dxa"/>
          </w:tcPr>
          <w:p w14:paraId="6B2F080A" w14:textId="77777777" w:rsidR="00932462" w:rsidRPr="00165C34" w:rsidRDefault="00932462" w:rsidP="003D4C99">
            <w:pP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1,362,023</w:t>
            </w:r>
          </w:p>
        </w:tc>
      </w:tr>
      <w:tr w:rsidR="00932462" w:rsidRPr="00165C34" w14:paraId="3BF22812" w14:textId="77777777" w:rsidTr="00D41A10">
        <w:trPr>
          <w:cantSplit/>
        </w:trPr>
        <w:tc>
          <w:tcPr>
            <w:tcW w:w="4122" w:type="dxa"/>
          </w:tcPr>
          <w:p w14:paraId="6B8877DF" w14:textId="77777777" w:rsidR="00932462" w:rsidRPr="00165C34" w:rsidRDefault="00932462" w:rsidP="003D4C99">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บริษัทร่วมและกิจการร่วมค้า</w:t>
            </w:r>
          </w:p>
        </w:tc>
        <w:tc>
          <w:tcPr>
            <w:tcW w:w="1276" w:type="dxa"/>
          </w:tcPr>
          <w:p w14:paraId="6D6B94C1" w14:textId="3519B49A" w:rsidR="00932462" w:rsidRPr="00165C34" w:rsidRDefault="001F6AEA" w:rsidP="003D4C99">
            <w:pP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388,136</w:t>
            </w:r>
          </w:p>
        </w:tc>
        <w:tc>
          <w:tcPr>
            <w:tcW w:w="1262" w:type="dxa"/>
          </w:tcPr>
          <w:p w14:paraId="53369BEF" w14:textId="77777777" w:rsidR="00932462" w:rsidRPr="00165C34" w:rsidRDefault="00932462" w:rsidP="003D4C99">
            <w:pP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368,642</w:t>
            </w:r>
          </w:p>
        </w:tc>
        <w:tc>
          <w:tcPr>
            <w:tcW w:w="1260" w:type="dxa"/>
          </w:tcPr>
          <w:p w14:paraId="71090859" w14:textId="339CA45E" w:rsidR="00932462" w:rsidRPr="00165C34" w:rsidRDefault="001F6AEA" w:rsidP="003D4C99">
            <w:pP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242,158</w:t>
            </w:r>
          </w:p>
        </w:tc>
        <w:tc>
          <w:tcPr>
            <w:tcW w:w="1272" w:type="dxa"/>
          </w:tcPr>
          <w:p w14:paraId="02922716" w14:textId="77777777" w:rsidR="00932462" w:rsidRPr="00165C34" w:rsidRDefault="00932462" w:rsidP="003D4C99">
            <w:pP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 xml:space="preserve">      244,283</w:t>
            </w:r>
          </w:p>
        </w:tc>
      </w:tr>
      <w:tr w:rsidR="00932462" w:rsidRPr="00165C34" w14:paraId="22323409" w14:textId="77777777" w:rsidTr="00D41A10">
        <w:trPr>
          <w:cantSplit/>
        </w:trPr>
        <w:tc>
          <w:tcPr>
            <w:tcW w:w="4122" w:type="dxa"/>
          </w:tcPr>
          <w:p w14:paraId="56280A3B" w14:textId="581AD071" w:rsidR="00932462" w:rsidRPr="00165C34" w:rsidRDefault="00750072" w:rsidP="003D4C99">
            <w:pPr>
              <w:ind w:right="-36"/>
              <w:rPr>
                <w:rFonts w:ascii="Browallia New" w:hAnsi="Browallia New" w:cs="Browallia New"/>
                <w:color w:val="000000" w:themeColor="text1"/>
                <w:sz w:val="28"/>
                <w:szCs w:val="28"/>
                <w:cs/>
              </w:rPr>
            </w:pPr>
            <w:r w:rsidRPr="00165C34">
              <w:rPr>
                <w:rFonts w:ascii="Browallia New" w:hAnsi="Browallia New" w:cs="Browallia New"/>
                <w:sz w:val="28"/>
                <w:szCs w:val="28"/>
                <w:cs/>
              </w:rPr>
              <w:t>บริษัทที่เกี่ยวข้องกัน</w:t>
            </w:r>
          </w:p>
        </w:tc>
        <w:tc>
          <w:tcPr>
            <w:tcW w:w="1276" w:type="dxa"/>
          </w:tcPr>
          <w:p w14:paraId="591D572B" w14:textId="1B9B3917" w:rsidR="00932462" w:rsidRPr="00165C34" w:rsidRDefault="00750072" w:rsidP="003D4C99">
            <w:pPr>
              <w:pBdr>
                <w:bottom w:val="single" w:sz="4" w:space="1" w:color="auto"/>
              </w:pBdr>
              <w:ind w:left="-31" w:right="-4"/>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15,886</w:t>
            </w:r>
          </w:p>
        </w:tc>
        <w:tc>
          <w:tcPr>
            <w:tcW w:w="1262" w:type="dxa"/>
          </w:tcPr>
          <w:p w14:paraId="55A5EF60" w14:textId="001CDB84" w:rsidR="00932462" w:rsidRPr="00165C34" w:rsidRDefault="00750072" w:rsidP="003D4C99">
            <w:pPr>
              <w:pBdr>
                <w:bottom w:val="single" w:sz="4" w:space="1" w:color="auto"/>
              </w:pBd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15,944</w:t>
            </w:r>
          </w:p>
        </w:tc>
        <w:tc>
          <w:tcPr>
            <w:tcW w:w="1260" w:type="dxa"/>
          </w:tcPr>
          <w:p w14:paraId="59DD1F26" w14:textId="02690729" w:rsidR="00932462" w:rsidRPr="00165C34" w:rsidRDefault="0019315E" w:rsidP="003D4C99">
            <w:pPr>
              <w:pBdr>
                <w:bottom w:val="single" w:sz="4" w:space="1" w:color="auto"/>
              </w:pBd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w:t>
            </w:r>
          </w:p>
        </w:tc>
        <w:tc>
          <w:tcPr>
            <w:tcW w:w="1272" w:type="dxa"/>
          </w:tcPr>
          <w:p w14:paraId="1300D684" w14:textId="77777777" w:rsidR="00932462" w:rsidRPr="00165C34" w:rsidRDefault="00932462" w:rsidP="003D4C99">
            <w:pPr>
              <w:pBdr>
                <w:bottom w:val="single" w:sz="4" w:space="1" w:color="auto"/>
              </w:pBd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 xml:space="preserve">              -</w:t>
            </w:r>
          </w:p>
        </w:tc>
      </w:tr>
      <w:tr w:rsidR="00932462" w:rsidRPr="00165C34" w14:paraId="35004912" w14:textId="77777777" w:rsidTr="00D41A10">
        <w:trPr>
          <w:cantSplit/>
        </w:trPr>
        <w:tc>
          <w:tcPr>
            <w:tcW w:w="4122" w:type="dxa"/>
          </w:tcPr>
          <w:p w14:paraId="7B030BF1" w14:textId="77777777" w:rsidR="00932462" w:rsidRPr="00165C34" w:rsidRDefault="00932462" w:rsidP="003D4C99">
            <w:pPr>
              <w:ind w:right="-36"/>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รวม</w:t>
            </w:r>
          </w:p>
        </w:tc>
        <w:tc>
          <w:tcPr>
            <w:tcW w:w="1276" w:type="dxa"/>
          </w:tcPr>
          <w:p w14:paraId="3EEE121D" w14:textId="3FC800AD" w:rsidR="00932462" w:rsidRPr="00165C34" w:rsidRDefault="001F6AEA" w:rsidP="003D4C99">
            <w:pP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404,022</w:t>
            </w:r>
          </w:p>
        </w:tc>
        <w:tc>
          <w:tcPr>
            <w:tcW w:w="1262" w:type="dxa"/>
            <w:vAlign w:val="bottom"/>
          </w:tcPr>
          <w:p w14:paraId="4E39BC39" w14:textId="77777777" w:rsidR="00932462" w:rsidRPr="00165C34" w:rsidRDefault="00932462" w:rsidP="003D4C99">
            <w:pP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384,586</w:t>
            </w:r>
          </w:p>
        </w:tc>
        <w:tc>
          <w:tcPr>
            <w:tcW w:w="1260" w:type="dxa"/>
          </w:tcPr>
          <w:p w14:paraId="17F6C0CF" w14:textId="3B006F0A" w:rsidR="00932462" w:rsidRPr="00165C34" w:rsidRDefault="001F6AEA" w:rsidP="003D4C99">
            <w:pP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1,581,836</w:t>
            </w:r>
          </w:p>
        </w:tc>
        <w:tc>
          <w:tcPr>
            <w:tcW w:w="1272" w:type="dxa"/>
          </w:tcPr>
          <w:p w14:paraId="704F8077" w14:textId="77777777" w:rsidR="00932462" w:rsidRPr="00165C34" w:rsidRDefault="00932462" w:rsidP="003D4C99">
            <w:pP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1,606,306</w:t>
            </w:r>
          </w:p>
        </w:tc>
      </w:tr>
      <w:tr w:rsidR="00932462" w:rsidRPr="00165C34" w14:paraId="315D3C6A" w14:textId="77777777" w:rsidTr="00D41A10">
        <w:trPr>
          <w:cantSplit/>
        </w:trPr>
        <w:tc>
          <w:tcPr>
            <w:tcW w:w="4122" w:type="dxa"/>
          </w:tcPr>
          <w:p w14:paraId="67000A7C" w14:textId="77777777" w:rsidR="00932462" w:rsidRPr="00165C34" w:rsidRDefault="00932462" w:rsidP="003D4C99">
            <w:pPr>
              <w:ind w:right="-36"/>
              <w:rPr>
                <w:rFonts w:ascii="Browallia New" w:hAnsi="Browallia New" w:cs="Browallia New"/>
                <w:color w:val="000000" w:themeColor="text1"/>
                <w:sz w:val="28"/>
                <w:szCs w:val="28"/>
                <w:u w:val="single"/>
              </w:rPr>
            </w:pPr>
            <w:r w:rsidRPr="00165C34">
              <w:rPr>
                <w:rFonts w:ascii="Browallia New" w:hAnsi="Browallia New" w:cs="Browallia New"/>
                <w:color w:val="000000" w:themeColor="text1"/>
                <w:sz w:val="28"/>
                <w:szCs w:val="28"/>
                <w:cs/>
                <w:lang w:val="th-TH"/>
              </w:rPr>
              <w:t>หัก</w:t>
            </w:r>
            <w:r w:rsidRPr="00165C34">
              <w:rPr>
                <w:rFonts w:ascii="Browallia New" w:hAnsi="Browallia New" w:cs="Browallia New"/>
                <w:color w:val="000000" w:themeColor="text1"/>
                <w:sz w:val="28"/>
                <w:szCs w:val="28"/>
              </w:rPr>
              <w:t xml:space="preserve"> : </w:t>
            </w:r>
            <w:r w:rsidRPr="00165C34">
              <w:rPr>
                <w:rFonts w:ascii="Browallia New" w:hAnsi="Browallia New" w:cs="Browallia New" w:hint="cs"/>
                <w:color w:val="000000" w:themeColor="text1"/>
                <w:sz w:val="28"/>
                <w:szCs w:val="28"/>
                <w:cs/>
              </w:rPr>
              <w:t>ค่าเผื่อผลขาดทุนจากการด้อยค่า</w:t>
            </w:r>
          </w:p>
        </w:tc>
        <w:tc>
          <w:tcPr>
            <w:tcW w:w="1276" w:type="dxa"/>
          </w:tcPr>
          <w:p w14:paraId="079F13D0" w14:textId="52DBE938" w:rsidR="00932462" w:rsidRPr="00165C34" w:rsidRDefault="001F6AEA" w:rsidP="003D4C99">
            <w:pPr>
              <w:pBdr>
                <w:bottom w:val="single" w:sz="4" w:space="1" w:color="auto"/>
              </w:pBd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(25,037)</w:t>
            </w:r>
          </w:p>
        </w:tc>
        <w:tc>
          <w:tcPr>
            <w:tcW w:w="1262" w:type="dxa"/>
          </w:tcPr>
          <w:p w14:paraId="7CC7C117" w14:textId="77777777" w:rsidR="00932462" w:rsidRPr="00165C34" w:rsidRDefault="00932462" w:rsidP="003D4C99">
            <w:pPr>
              <w:pBdr>
                <w:bottom w:val="single" w:sz="4" w:space="1" w:color="auto"/>
              </w:pBd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(25,095)</w:t>
            </w:r>
          </w:p>
        </w:tc>
        <w:tc>
          <w:tcPr>
            <w:tcW w:w="1260" w:type="dxa"/>
          </w:tcPr>
          <w:p w14:paraId="164787D8" w14:textId="6320E934" w:rsidR="00932462" w:rsidRPr="00165C34" w:rsidRDefault="001F6AEA" w:rsidP="003D4C99">
            <w:pPr>
              <w:pBdr>
                <w:bottom w:val="single" w:sz="4" w:space="1" w:color="auto"/>
              </w:pBdr>
              <w:ind w:left="-31" w:right="-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(973,509)</w:t>
            </w:r>
          </w:p>
        </w:tc>
        <w:tc>
          <w:tcPr>
            <w:tcW w:w="1272" w:type="dxa"/>
          </w:tcPr>
          <w:p w14:paraId="51331FF1" w14:textId="77777777" w:rsidR="00932462" w:rsidRPr="00165C34" w:rsidRDefault="00932462" w:rsidP="003D4C99">
            <w:pPr>
              <w:pBdr>
                <w:bottom w:val="single" w:sz="4" w:space="1" w:color="auto"/>
              </w:pBd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 xml:space="preserve">    (957,837)</w:t>
            </w:r>
          </w:p>
        </w:tc>
      </w:tr>
      <w:tr w:rsidR="00932462" w:rsidRPr="00165C34" w14:paraId="3E83402F" w14:textId="77777777" w:rsidTr="00D41A10">
        <w:trPr>
          <w:cantSplit/>
        </w:trPr>
        <w:tc>
          <w:tcPr>
            <w:tcW w:w="4122" w:type="dxa"/>
          </w:tcPr>
          <w:p w14:paraId="60E37C82" w14:textId="6AFC9FC4" w:rsidR="00932462" w:rsidRPr="00165C34" w:rsidRDefault="00932462" w:rsidP="003D4C99">
            <w:pPr>
              <w:ind w:right="-36"/>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cs/>
              </w:rPr>
              <w:t>เงินให้กู้ยืมระยะสั้นและเงินทดรองแก่กิจการ</w:t>
            </w:r>
            <w:r w:rsidR="00986955" w:rsidRPr="00165C34">
              <w:rPr>
                <w:rFonts w:ascii="Browallia New" w:hAnsi="Browallia New" w:cs="Browallia New"/>
                <w:color w:val="000000" w:themeColor="text1"/>
                <w:sz w:val="28"/>
                <w:szCs w:val="28"/>
              </w:rPr>
              <w:br/>
              <w:t xml:space="preserve">    </w:t>
            </w:r>
            <w:r w:rsidRPr="00165C34">
              <w:rPr>
                <w:rFonts w:ascii="Browallia New" w:hAnsi="Browallia New" w:cs="Browallia New"/>
                <w:color w:val="000000" w:themeColor="text1"/>
                <w:sz w:val="28"/>
                <w:szCs w:val="28"/>
                <w:cs/>
              </w:rPr>
              <w:t>ที่เกี่ยวข้องกัน</w:t>
            </w:r>
            <w:r w:rsidR="00986955" w:rsidRPr="00165C34">
              <w:rPr>
                <w:rFonts w:ascii="Browallia New" w:hAnsi="Browallia New" w:cs="Browallia New"/>
                <w:color w:val="000000" w:themeColor="text1"/>
                <w:sz w:val="28"/>
                <w:szCs w:val="28"/>
              </w:rPr>
              <w:t xml:space="preserve"> - </w:t>
            </w:r>
            <w:r w:rsidR="00986955" w:rsidRPr="00165C34">
              <w:rPr>
                <w:rFonts w:ascii="Browallia New" w:hAnsi="Browallia New" w:cs="Browallia New" w:hint="cs"/>
                <w:color w:val="000000" w:themeColor="text1"/>
                <w:sz w:val="28"/>
                <w:szCs w:val="28"/>
                <w:cs/>
              </w:rPr>
              <w:t>สุทธิ</w:t>
            </w:r>
          </w:p>
        </w:tc>
        <w:tc>
          <w:tcPr>
            <w:tcW w:w="1276" w:type="dxa"/>
          </w:tcPr>
          <w:p w14:paraId="1095223D" w14:textId="77777777" w:rsidR="00932462" w:rsidRPr="00165C34" w:rsidRDefault="00932462" w:rsidP="003D4C99">
            <w:pPr>
              <w:pBdr>
                <w:bottom w:val="single" w:sz="12" w:space="1" w:color="auto"/>
              </w:pBdr>
              <w:ind w:left="-31" w:right="-4"/>
              <w:jc w:val="right"/>
              <w:rPr>
                <w:rFonts w:ascii="Browallia New" w:hAnsi="Browallia New" w:cs="Browallia New"/>
                <w:color w:val="000000" w:themeColor="text1"/>
                <w:sz w:val="28"/>
                <w:szCs w:val="28"/>
                <w:lang w:val="en-GB"/>
              </w:rPr>
            </w:pPr>
          </w:p>
          <w:p w14:paraId="122C6471" w14:textId="44385D55" w:rsidR="00012365" w:rsidRPr="00165C34" w:rsidRDefault="001F6AEA" w:rsidP="003D4C99">
            <w:pPr>
              <w:pBdr>
                <w:bottom w:val="single" w:sz="12" w:space="1" w:color="auto"/>
              </w:pBdr>
              <w:ind w:left="-31" w:right="-4"/>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378,985</w:t>
            </w:r>
          </w:p>
        </w:tc>
        <w:tc>
          <w:tcPr>
            <w:tcW w:w="1262" w:type="dxa"/>
          </w:tcPr>
          <w:p w14:paraId="2D97873B" w14:textId="77777777" w:rsidR="00012365" w:rsidRPr="00165C34" w:rsidRDefault="00932462" w:rsidP="003D4C99">
            <w:pPr>
              <w:pBdr>
                <w:bottom w:val="single" w:sz="12" w:space="1" w:color="auto"/>
              </w:pBdr>
              <w:ind w:left="-31" w:right="-4"/>
              <w:jc w:val="right"/>
              <w:rPr>
                <w:rFonts w:ascii="BrowalliaUPC" w:hAnsi="BrowalliaUPC" w:cs="BrowalliaUPC"/>
                <w:sz w:val="28"/>
                <w:szCs w:val="28"/>
              </w:rPr>
            </w:pPr>
            <w:r w:rsidRPr="00165C34">
              <w:rPr>
                <w:rFonts w:ascii="BrowalliaUPC" w:hAnsi="BrowalliaUPC" w:cs="BrowalliaUPC"/>
                <w:sz w:val="28"/>
                <w:szCs w:val="28"/>
              </w:rPr>
              <w:t xml:space="preserve"> </w:t>
            </w:r>
          </w:p>
          <w:p w14:paraId="4C15F507" w14:textId="444F3455" w:rsidR="00932462" w:rsidRPr="00165C34" w:rsidRDefault="00932462" w:rsidP="003D4C99">
            <w:pPr>
              <w:pBdr>
                <w:bottom w:val="single" w:sz="12" w:space="1" w:color="auto"/>
              </w:pBd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 xml:space="preserve">   359,491</w:t>
            </w:r>
          </w:p>
        </w:tc>
        <w:tc>
          <w:tcPr>
            <w:tcW w:w="1260" w:type="dxa"/>
          </w:tcPr>
          <w:p w14:paraId="0E94D316" w14:textId="77777777" w:rsidR="00932462" w:rsidRPr="00165C34" w:rsidRDefault="00932462" w:rsidP="003D4C99">
            <w:pPr>
              <w:pStyle w:val="Style1"/>
              <w:tabs>
                <w:tab w:val="clear" w:pos="882"/>
              </w:tabs>
              <w:ind w:left="-31" w:right="-4"/>
              <w:jc w:val="right"/>
              <w:rPr>
                <w:rFonts w:ascii="Browallia New" w:eastAsia="Times New Roman" w:hAnsi="Browallia New" w:cs="Browallia New"/>
                <w:color w:val="000000" w:themeColor="text1"/>
                <w:sz w:val="28"/>
                <w:szCs w:val="28"/>
                <w:lang w:val="en-GB"/>
              </w:rPr>
            </w:pPr>
          </w:p>
          <w:p w14:paraId="0165ED4E" w14:textId="2ADF3C64" w:rsidR="00012365" w:rsidRPr="00165C34" w:rsidRDefault="001F6AEA" w:rsidP="003D4C99">
            <w:pPr>
              <w:pStyle w:val="Style1"/>
              <w:tabs>
                <w:tab w:val="clear" w:pos="882"/>
              </w:tabs>
              <w:ind w:left="-31" w:right="-4"/>
              <w:jc w:val="right"/>
              <w:rPr>
                <w:rFonts w:ascii="Browallia New" w:eastAsia="Times New Roman" w:hAnsi="Browallia New" w:cs="Browallia New"/>
                <w:color w:val="000000" w:themeColor="text1"/>
                <w:sz w:val="28"/>
                <w:szCs w:val="28"/>
                <w:lang w:val="en-GB"/>
              </w:rPr>
            </w:pPr>
            <w:r w:rsidRPr="00165C34">
              <w:rPr>
                <w:rFonts w:ascii="Browallia New" w:eastAsia="Times New Roman" w:hAnsi="Browallia New" w:cs="Browallia New"/>
                <w:color w:val="000000" w:themeColor="text1"/>
                <w:sz w:val="28"/>
                <w:szCs w:val="28"/>
                <w:lang w:val="en-GB"/>
              </w:rPr>
              <w:t>608,327</w:t>
            </w:r>
          </w:p>
        </w:tc>
        <w:tc>
          <w:tcPr>
            <w:tcW w:w="1272" w:type="dxa"/>
          </w:tcPr>
          <w:p w14:paraId="114C058B" w14:textId="77777777" w:rsidR="00012365" w:rsidRPr="00165C34" w:rsidRDefault="00932462" w:rsidP="003D4C99">
            <w:pPr>
              <w:pBdr>
                <w:bottom w:val="single" w:sz="12" w:space="1" w:color="auto"/>
              </w:pBdr>
              <w:ind w:left="-31" w:right="-4"/>
              <w:jc w:val="right"/>
              <w:rPr>
                <w:rFonts w:ascii="BrowalliaUPC" w:hAnsi="BrowalliaUPC" w:cs="BrowalliaUPC"/>
                <w:sz w:val="28"/>
                <w:szCs w:val="28"/>
              </w:rPr>
            </w:pPr>
            <w:r w:rsidRPr="00165C34">
              <w:rPr>
                <w:rFonts w:ascii="BrowalliaUPC" w:hAnsi="BrowalliaUPC" w:cs="BrowalliaUPC"/>
                <w:sz w:val="28"/>
                <w:szCs w:val="28"/>
              </w:rPr>
              <w:t xml:space="preserve">  </w:t>
            </w:r>
          </w:p>
          <w:p w14:paraId="3E4D820F" w14:textId="7E72B30D" w:rsidR="00932462" w:rsidRPr="00165C34" w:rsidRDefault="00932462" w:rsidP="003D4C99">
            <w:pPr>
              <w:pBdr>
                <w:bottom w:val="single" w:sz="12" w:space="1" w:color="auto"/>
              </w:pBdr>
              <w:ind w:left="-31" w:right="-4"/>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 xml:space="preserve">   648,469</w:t>
            </w:r>
          </w:p>
        </w:tc>
      </w:tr>
    </w:tbl>
    <w:p w14:paraId="4C421BFF" w14:textId="35309074" w:rsidR="00932462" w:rsidRPr="00165C34" w:rsidRDefault="00932462" w:rsidP="00932462">
      <w:pPr>
        <w:ind w:left="426" w:right="-1"/>
        <w:jc w:val="thaiDistribute"/>
        <w:rPr>
          <w:rFonts w:ascii="Browallia New" w:hAnsi="Browallia New" w:cs="Browallia New"/>
          <w:color w:val="000000" w:themeColor="text1"/>
          <w:sz w:val="28"/>
          <w:szCs w:val="28"/>
        </w:rPr>
      </w:pPr>
    </w:p>
    <w:p w14:paraId="1F38E612" w14:textId="7D04855D" w:rsidR="00932462" w:rsidRPr="00165C34" w:rsidRDefault="00932462" w:rsidP="00932462">
      <w:pPr>
        <w:ind w:left="426" w:right="-1"/>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รายการเคลื่อนไหวของ</w:t>
      </w:r>
      <w:bookmarkStart w:id="11" w:name="_Hlk22815350"/>
      <w:r w:rsidRPr="00165C34">
        <w:rPr>
          <w:rFonts w:ascii="Browallia New" w:hAnsi="Browallia New" w:cs="Browallia New"/>
          <w:color w:val="000000" w:themeColor="text1"/>
          <w:sz w:val="28"/>
          <w:szCs w:val="28"/>
          <w:cs/>
        </w:rPr>
        <w:t>เงินให้กู้ยืมระยะสั้นและเงินทดรอง</w:t>
      </w:r>
      <w:bookmarkEnd w:id="11"/>
      <w:r w:rsidRPr="00165C34">
        <w:rPr>
          <w:rFonts w:ascii="Browallia New" w:hAnsi="Browallia New" w:cs="Browallia New"/>
          <w:color w:val="000000" w:themeColor="text1"/>
          <w:sz w:val="28"/>
          <w:szCs w:val="28"/>
          <w:cs/>
        </w:rPr>
        <w:t>แก่กิจการที่เกี่ยวข้องกัน</w:t>
      </w:r>
      <w:r w:rsidR="0041283B"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สำหรับงวด</w:t>
      </w:r>
      <w:r w:rsidRPr="00165C34">
        <w:rPr>
          <w:rFonts w:ascii="Browallia New" w:hAnsi="Browallia New" w:cs="Browallia New" w:hint="cs"/>
          <w:color w:val="000000" w:themeColor="text1"/>
          <w:sz w:val="28"/>
          <w:szCs w:val="28"/>
          <w:cs/>
        </w:rPr>
        <w:t>สามเ</w:t>
      </w:r>
      <w:r w:rsidRPr="00165C34">
        <w:rPr>
          <w:rFonts w:ascii="Browallia New" w:hAnsi="Browallia New" w:cs="Browallia New"/>
          <w:color w:val="000000" w:themeColor="text1"/>
          <w:sz w:val="28"/>
          <w:szCs w:val="28"/>
          <w:cs/>
        </w:rPr>
        <w:t>ดือนสิ้นสุด</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 </w:t>
      </w:r>
      <w:r w:rsidRPr="00165C34">
        <w:rPr>
          <w:rFonts w:ascii="Browallia New" w:hAnsi="Browallia New" w:cs="Browallia New"/>
          <w:color w:val="000000" w:themeColor="text1"/>
          <w:sz w:val="28"/>
          <w:szCs w:val="28"/>
          <w:cs/>
        </w:rPr>
        <w:t>มีดังนี้</w:t>
      </w:r>
      <w:r w:rsidRPr="00165C34">
        <w:rPr>
          <w:rFonts w:ascii="Browallia New" w:hAnsi="Browallia New" w:cs="Browallia New"/>
          <w:color w:val="000000" w:themeColor="text1"/>
          <w:sz w:val="28"/>
          <w:szCs w:val="28"/>
        </w:rPr>
        <w:t xml:space="preserve"> </w:t>
      </w:r>
    </w:p>
    <w:p w14:paraId="64DF119C" w14:textId="77777777" w:rsidR="00932462" w:rsidRPr="00165C34" w:rsidRDefault="00932462" w:rsidP="00932462">
      <w:pPr>
        <w:ind w:right="-1"/>
        <w:jc w:val="thaiDistribute"/>
        <w:rPr>
          <w:rFonts w:ascii="Browallia New" w:hAnsi="Browallia New" w:cs="Browallia New"/>
          <w:color w:val="000000" w:themeColor="text1"/>
          <w:sz w:val="20"/>
          <w:szCs w:val="20"/>
        </w:rPr>
      </w:pPr>
    </w:p>
    <w:tbl>
      <w:tblPr>
        <w:tblW w:w="9171" w:type="dxa"/>
        <w:tblInd w:w="351" w:type="dxa"/>
        <w:tblLayout w:type="fixed"/>
        <w:tblLook w:val="0000" w:firstRow="0" w:lastRow="0" w:firstColumn="0" w:lastColumn="0" w:noHBand="0" w:noVBand="0"/>
      </w:tblPr>
      <w:tblGrid>
        <w:gridCol w:w="3060"/>
        <w:gridCol w:w="1251"/>
        <w:gridCol w:w="1170"/>
        <w:gridCol w:w="1170"/>
        <w:gridCol w:w="1260"/>
        <w:gridCol w:w="9"/>
        <w:gridCol w:w="1251"/>
      </w:tblGrid>
      <w:tr w:rsidR="00A75B14" w:rsidRPr="00165C34" w14:paraId="4B3370CB" w14:textId="24B09E21" w:rsidTr="00D41A10">
        <w:trPr>
          <w:tblHeader/>
        </w:trPr>
        <w:tc>
          <w:tcPr>
            <w:tcW w:w="3060" w:type="dxa"/>
          </w:tcPr>
          <w:p w14:paraId="5CB37C0A" w14:textId="77777777" w:rsidR="00A75B14" w:rsidRPr="00165C34" w:rsidRDefault="00A75B14" w:rsidP="003D4C99">
            <w:pPr>
              <w:ind w:right="-36"/>
              <w:rPr>
                <w:rFonts w:ascii="Browallia New" w:hAnsi="Browallia New" w:cs="Browallia New"/>
                <w:color w:val="000000" w:themeColor="text1"/>
                <w:sz w:val="28"/>
                <w:szCs w:val="28"/>
              </w:rPr>
            </w:pPr>
          </w:p>
        </w:tc>
        <w:tc>
          <w:tcPr>
            <w:tcW w:w="1251" w:type="dxa"/>
          </w:tcPr>
          <w:p w14:paraId="6CAA7AD3" w14:textId="77777777" w:rsidR="00A75B14" w:rsidRPr="00165C34" w:rsidRDefault="00A75B14" w:rsidP="003D4C99">
            <w:pPr>
              <w:ind w:right="-36"/>
              <w:jc w:val="center"/>
              <w:rPr>
                <w:rFonts w:ascii="Browallia New" w:hAnsi="Browallia New" w:cs="Browallia New"/>
                <w:color w:val="000000" w:themeColor="text1"/>
                <w:sz w:val="28"/>
                <w:szCs w:val="28"/>
                <w:cs/>
                <w:lang w:val="en-GB"/>
              </w:rPr>
            </w:pPr>
          </w:p>
        </w:tc>
        <w:tc>
          <w:tcPr>
            <w:tcW w:w="4860" w:type="dxa"/>
            <w:gridSpan w:val="5"/>
          </w:tcPr>
          <w:p w14:paraId="26AF228B" w14:textId="26C2D186" w:rsidR="00A75B14" w:rsidRPr="00165C34" w:rsidRDefault="00A75B14" w:rsidP="00A75B14">
            <w:pPr>
              <w:tabs>
                <w:tab w:val="left" w:pos="900"/>
                <w:tab w:val="left" w:pos="2160"/>
              </w:tabs>
              <w:ind w:left="357" w:right="-64" w:hanging="357"/>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A75B14" w:rsidRPr="00165C34" w14:paraId="68038E8F" w14:textId="5772EB60" w:rsidTr="00D41A10">
        <w:trPr>
          <w:tblHeader/>
        </w:trPr>
        <w:tc>
          <w:tcPr>
            <w:tcW w:w="3060" w:type="dxa"/>
          </w:tcPr>
          <w:p w14:paraId="0F7AE8A0" w14:textId="77777777" w:rsidR="00A75B14" w:rsidRPr="00165C34" w:rsidRDefault="00A75B14" w:rsidP="003D4C99">
            <w:pPr>
              <w:ind w:right="-36"/>
              <w:rPr>
                <w:rFonts w:ascii="Browallia New" w:hAnsi="Browallia New" w:cs="Browallia New"/>
                <w:color w:val="000000" w:themeColor="text1"/>
                <w:sz w:val="28"/>
                <w:szCs w:val="28"/>
              </w:rPr>
            </w:pPr>
          </w:p>
        </w:tc>
        <w:tc>
          <w:tcPr>
            <w:tcW w:w="6111" w:type="dxa"/>
            <w:gridSpan w:val="6"/>
          </w:tcPr>
          <w:p w14:paraId="6EBCA980" w14:textId="0CBDED12" w:rsidR="00A75B14" w:rsidRPr="00165C34" w:rsidRDefault="00A75B14" w:rsidP="00D41A10">
            <w:pPr>
              <w:pBdr>
                <w:bottom w:val="single" w:sz="4" w:space="1" w:color="auto"/>
              </w:pBdr>
              <w:tabs>
                <w:tab w:val="left" w:pos="900"/>
                <w:tab w:val="left" w:pos="2160"/>
              </w:tabs>
              <w:ind w:left="357" w:hanging="357"/>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งบการเงินรวม</w:t>
            </w:r>
          </w:p>
        </w:tc>
      </w:tr>
      <w:tr w:rsidR="00CD3B26" w:rsidRPr="00165C34" w14:paraId="04C494CD" w14:textId="2437A33A" w:rsidTr="00CD3B26">
        <w:trPr>
          <w:tblHeader/>
        </w:trPr>
        <w:tc>
          <w:tcPr>
            <w:tcW w:w="3060" w:type="dxa"/>
          </w:tcPr>
          <w:p w14:paraId="6B810473" w14:textId="77777777" w:rsidR="00CD3B26" w:rsidRPr="00165C34" w:rsidRDefault="00CD3B26" w:rsidP="007A3B40">
            <w:pPr>
              <w:ind w:right="-36"/>
              <w:rPr>
                <w:rFonts w:ascii="Browallia New" w:hAnsi="Browallia New" w:cs="Browallia New"/>
                <w:color w:val="000000" w:themeColor="text1"/>
                <w:sz w:val="28"/>
                <w:szCs w:val="28"/>
              </w:rPr>
            </w:pPr>
          </w:p>
        </w:tc>
        <w:tc>
          <w:tcPr>
            <w:tcW w:w="1251" w:type="dxa"/>
          </w:tcPr>
          <w:p w14:paraId="4F949D52" w14:textId="02ACE26A" w:rsidR="00CD3B26" w:rsidRPr="00165C34" w:rsidRDefault="00CD3B26" w:rsidP="007A3B40">
            <w:pPr>
              <w:ind w:right="-36"/>
              <w:jc w:val="center"/>
              <w:rPr>
                <w:rFonts w:ascii="Browallia New" w:hAnsi="Browallia New" w:cs="Browallia New"/>
                <w:color w:val="000000" w:themeColor="text1"/>
                <w:sz w:val="28"/>
                <w:szCs w:val="28"/>
              </w:rPr>
            </w:pPr>
          </w:p>
        </w:tc>
        <w:tc>
          <w:tcPr>
            <w:tcW w:w="3609" w:type="dxa"/>
            <w:gridSpan w:val="4"/>
          </w:tcPr>
          <w:p w14:paraId="5D973479" w14:textId="314E3E38" w:rsidR="00CD3B26" w:rsidRPr="00165C34" w:rsidRDefault="00CD3B26" w:rsidP="00350F7D">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ในระหว่างงวด</w:t>
            </w:r>
          </w:p>
        </w:tc>
        <w:tc>
          <w:tcPr>
            <w:tcW w:w="1251" w:type="dxa"/>
          </w:tcPr>
          <w:p w14:paraId="09CC62F4" w14:textId="5B5C8652" w:rsidR="00CD3B26" w:rsidRPr="00165C34" w:rsidRDefault="00CD3B26" w:rsidP="00CD3B26">
            <w:pPr>
              <w:jc w:val="center"/>
              <w:rPr>
                <w:rFonts w:ascii="Browallia New" w:hAnsi="Browallia New" w:cs="Browallia New"/>
                <w:color w:val="000000" w:themeColor="text1"/>
                <w:sz w:val="28"/>
                <w:szCs w:val="28"/>
                <w:lang w:val="en-GB"/>
              </w:rPr>
            </w:pPr>
          </w:p>
        </w:tc>
      </w:tr>
      <w:tr w:rsidR="00D41A10" w:rsidRPr="00165C34" w14:paraId="112E3375" w14:textId="52073C15" w:rsidTr="00D41A10">
        <w:trPr>
          <w:tblHeader/>
        </w:trPr>
        <w:tc>
          <w:tcPr>
            <w:tcW w:w="3060" w:type="dxa"/>
          </w:tcPr>
          <w:p w14:paraId="048D1D25" w14:textId="77777777" w:rsidR="00D41A10" w:rsidRPr="00165C34" w:rsidRDefault="00D41A10" w:rsidP="00E70CF7">
            <w:pPr>
              <w:ind w:right="-36"/>
              <w:rPr>
                <w:rFonts w:ascii="Browallia New" w:hAnsi="Browallia New" w:cs="Browallia New"/>
                <w:color w:val="000000" w:themeColor="text1"/>
                <w:sz w:val="28"/>
                <w:szCs w:val="28"/>
              </w:rPr>
            </w:pPr>
          </w:p>
        </w:tc>
        <w:tc>
          <w:tcPr>
            <w:tcW w:w="1251" w:type="dxa"/>
          </w:tcPr>
          <w:p w14:paraId="0ADA9A32" w14:textId="77777777" w:rsidR="00D41A10" w:rsidRPr="00165C34" w:rsidRDefault="00D41A10" w:rsidP="00E70CF7">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มกราคม</w:t>
            </w:r>
          </w:p>
          <w:p w14:paraId="34A3CF69" w14:textId="23A5073A" w:rsidR="00D41A10" w:rsidRPr="00165C34" w:rsidRDefault="00757243" w:rsidP="00E70CF7">
            <w:pPr>
              <w:pBdr>
                <w:bottom w:val="single" w:sz="4" w:space="1" w:color="auto"/>
              </w:pBdr>
              <w:ind w:right="-36"/>
              <w:jc w:val="center"/>
              <w:rPr>
                <w:rFonts w:ascii="Browallia New" w:hAnsi="Browallia New" w:cs="Browallia New"/>
                <w:color w:val="000000" w:themeColor="text1"/>
                <w:sz w:val="28"/>
                <w:szCs w:val="28"/>
              </w:rPr>
            </w:pPr>
            <w:r w:rsidRPr="00757243">
              <w:rPr>
                <w:rFonts w:ascii="Browallia New" w:hAnsi="Browallia New" w:cs="Browallia New" w:hint="cs"/>
                <w:color w:val="000000" w:themeColor="text1"/>
                <w:sz w:val="28"/>
                <w:szCs w:val="28"/>
              </w:rPr>
              <w:t>2565</w:t>
            </w:r>
          </w:p>
        </w:tc>
        <w:tc>
          <w:tcPr>
            <w:tcW w:w="1170" w:type="dxa"/>
          </w:tcPr>
          <w:p w14:paraId="31DC7B2A" w14:textId="77777777" w:rsidR="00D41A10" w:rsidRPr="00165C34" w:rsidRDefault="00D41A10" w:rsidP="00E70CF7">
            <w:pPr>
              <w:pBdr>
                <w:bottom w:val="single" w:sz="4" w:space="1" w:color="auto"/>
              </w:pBdr>
              <w:ind w:right="-36"/>
              <w:jc w:val="center"/>
              <w:rPr>
                <w:rFonts w:ascii="Browallia New" w:hAnsi="Browallia New" w:cs="Browallia New"/>
                <w:color w:val="000000" w:themeColor="text1"/>
                <w:sz w:val="28"/>
                <w:szCs w:val="28"/>
              </w:rPr>
            </w:pPr>
          </w:p>
          <w:p w14:paraId="0B58C71D" w14:textId="6BE456A2" w:rsidR="00D41A10" w:rsidRPr="00165C34" w:rsidRDefault="00D41A10" w:rsidP="00E70CF7">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เพิ่มขึ้น</w:t>
            </w:r>
          </w:p>
        </w:tc>
        <w:tc>
          <w:tcPr>
            <w:tcW w:w="1170" w:type="dxa"/>
          </w:tcPr>
          <w:p w14:paraId="795AA12A" w14:textId="77777777" w:rsidR="00D41A10" w:rsidRPr="00165C34" w:rsidRDefault="00D41A10" w:rsidP="00E70CF7">
            <w:pPr>
              <w:pBdr>
                <w:bottom w:val="single" w:sz="4" w:space="1" w:color="auto"/>
              </w:pBdr>
              <w:ind w:right="-36"/>
              <w:jc w:val="center"/>
              <w:rPr>
                <w:rFonts w:ascii="Browallia New" w:hAnsi="Browallia New" w:cs="Browallia New"/>
                <w:color w:val="000000" w:themeColor="text1"/>
                <w:sz w:val="28"/>
                <w:szCs w:val="28"/>
              </w:rPr>
            </w:pPr>
          </w:p>
          <w:p w14:paraId="67DB6073" w14:textId="726DCCE7" w:rsidR="00D41A10" w:rsidRPr="00165C34" w:rsidRDefault="00D41A10" w:rsidP="00E70CF7">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ลดลง</w:t>
            </w:r>
          </w:p>
        </w:tc>
        <w:tc>
          <w:tcPr>
            <w:tcW w:w="1260" w:type="dxa"/>
          </w:tcPr>
          <w:p w14:paraId="2B4DBA48" w14:textId="745E0339" w:rsidR="00D41A10" w:rsidRPr="00165C34" w:rsidRDefault="00D41A10" w:rsidP="00E70CF7">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sz w:val="28"/>
                <w:szCs w:val="28"/>
                <w:cs/>
              </w:rPr>
              <w:t>แปลงค่า</w:t>
            </w:r>
            <w:r w:rsidRPr="00165C34">
              <w:rPr>
                <w:rFonts w:ascii="Browallia New" w:hAnsi="Browallia New" w:cs="Browallia New"/>
                <w:sz w:val="28"/>
                <w:szCs w:val="28"/>
              </w:rPr>
              <w:br/>
            </w:r>
            <w:r w:rsidRPr="00165C34">
              <w:rPr>
                <w:rFonts w:ascii="Browallia New" w:hAnsi="Browallia New" w:cs="Browallia New"/>
                <w:sz w:val="28"/>
                <w:szCs w:val="28"/>
                <w:cs/>
              </w:rPr>
              <w:t>งบการเงิน</w:t>
            </w:r>
          </w:p>
        </w:tc>
        <w:tc>
          <w:tcPr>
            <w:tcW w:w="1260" w:type="dxa"/>
            <w:gridSpan w:val="2"/>
          </w:tcPr>
          <w:p w14:paraId="201A9827" w14:textId="77777777" w:rsidR="00D41A10" w:rsidRPr="00165C34" w:rsidRDefault="00D41A10" w:rsidP="00E70CF7">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color w:val="000000" w:themeColor="text1"/>
                <w:sz w:val="28"/>
                <w:szCs w:val="28"/>
                <w:cs/>
                <w:lang w:val="en-GB"/>
              </w:rPr>
              <w:t>มีนาคม</w:t>
            </w:r>
          </w:p>
          <w:p w14:paraId="7A98C5C5" w14:textId="2BA79215" w:rsidR="00D41A10" w:rsidRPr="00165C34" w:rsidRDefault="00757243" w:rsidP="00E70CF7">
            <w:pPr>
              <w:pBdr>
                <w:bottom w:val="single" w:sz="4" w:space="1" w:color="auto"/>
              </w:pBdr>
              <w:jc w:val="center"/>
              <w:rPr>
                <w:rFonts w:ascii="Browallia New" w:hAnsi="Browallia New" w:cs="Browallia New"/>
                <w:color w:val="000000" w:themeColor="text1"/>
                <w:sz w:val="28"/>
                <w:szCs w:val="28"/>
                <w:lang w:val="en-GB"/>
              </w:rPr>
            </w:pPr>
            <w:r w:rsidRPr="00757243">
              <w:rPr>
                <w:rFonts w:ascii="Browallia New" w:hAnsi="Browallia New" w:cs="Browallia New" w:hint="cs"/>
                <w:color w:val="000000" w:themeColor="text1"/>
                <w:sz w:val="28"/>
                <w:szCs w:val="28"/>
              </w:rPr>
              <w:t>2565</w:t>
            </w:r>
          </w:p>
        </w:tc>
      </w:tr>
      <w:tr w:rsidR="00D41A10" w:rsidRPr="00165C34" w14:paraId="6B2B1FD6" w14:textId="7364E546" w:rsidTr="00D41A10">
        <w:trPr>
          <w:trHeight w:val="315"/>
        </w:trPr>
        <w:tc>
          <w:tcPr>
            <w:tcW w:w="3060" w:type="dxa"/>
          </w:tcPr>
          <w:p w14:paraId="3478C035" w14:textId="77777777" w:rsidR="00D41A10" w:rsidRPr="00165C34" w:rsidRDefault="00D41A10" w:rsidP="00E70CF7">
            <w:pPr>
              <w:ind w:right="-36"/>
              <w:rPr>
                <w:rFonts w:ascii="Browallia New" w:hAnsi="Browallia New" w:cs="Browallia New"/>
                <w:color w:val="000000" w:themeColor="text1"/>
                <w:sz w:val="28"/>
                <w:szCs w:val="28"/>
                <w:cs/>
              </w:rPr>
            </w:pPr>
          </w:p>
        </w:tc>
        <w:tc>
          <w:tcPr>
            <w:tcW w:w="1251" w:type="dxa"/>
          </w:tcPr>
          <w:p w14:paraId="17728DA5" w14:textId="77777777" w:rsidR="00D41A10" w:rsidRPr="00165C34"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tcPr>
          <w:p w14:paraId="20B0A4FF" w14:textId="77777777" w:rsidR="00D41A10" w:rsidRPr="00165C34"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170" w:type="dxa"/>
          </w:tcPr>
          <w:p w14:paraId="33B68B00" w14:textId="77777777" w:rsidR="00D41A10" w:rsidRPr="00165C34"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tcPr>
          <w:p w14:paraId="54F0BB00" w14:textId="77777777" w:rsidR="00D41A10" w:rsidRPr="00165C34" w:rsidRDefault="00D41A10" w:rsidP="00E70CF7">
            <w:pPr>
              <w:tabs>
                <w:tab w:val="decimal" w:pos="1008"/>
              </w:tabs>
              <w:ind w:left="18" w:right="72"/>
              <w:jc w:val="both"/>
              <w:rPr>
                <w:rFonts w:ascii="Browallia New" w:hAnsi="Browallia New" w:cs="Browallia New"/>
                <w:color w:val="000000" w:themeColor="text1"/>
                <w:sz w:val="28"/>
                <w:szCs w:val="28"/>
              </w:rPr>
            </w:pPr>
          </w:p>
        </w:tc>
        <w:tc>
          <w:tcPr>
            <w:tcW w:w="1260" w:type="dxa"/>
            <w:gridSpan w:val="2"/>
          </w:tcPr>
          <w:p w14:paraId="00BC9769" w14:textId="77777777" w:rsidR="00D41A10" w:rsidRPr="00165C34" w:rsidRDefault="00D41A10" w:rsidP="00E70CF7">
            <w:pPr>
              <w:tabs>
                <w:tab w:val="decimal" w:pos="1008"/>
              </w:tabs>
              <w:ind w:left="18" w:right="72"/>
              <w:jc w:val="both"/>
              <w:rPr>
                <w:rFonts w:ascii="Browallia New" w:hAnsi="Browallia New" w:cs="Browallia New"/>
                <w:color w:val="000000" w:themeColor="text1"/>
                <w:sz w:val="28"/>
                <w:szCs w:val="28"/>
              </w:rPr>
            </w:pPr>
          </w:p>
        </w:tc>
      </w:tr>
      <w:tr w:rsidR="00D41A10" w:rsidRPr="00165C34" w14:paraId="7A0B5C5D" w14:textId="49398381" w:rsidTr="00D41A10">
        <w:tc>
          <w:tcPr>
            <w:tcW w:w="3060" w:type="dxa"/>
          </w:tcPr>
          <w:p w14:paraId="70713D1D" w14:textId="77777777" w:rsidR="00D41A10" w:rsidRPr="00165C34" w:rsidRDefault="00D41A10" w:rsidP="00E70CF7">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บริษัทร่วมและกิจการร่วมค้า</w:t>
            </w:r>
          </w:p>
        </w:tc>
        <w:tc>
          <w:tcPr>
            <w:tcW w:w="1251" w:type="dxa"/>
          </w:tcPr>
          <w:p w14:paraId="434282C9" w14:textId="77777777" w:rsidR="00D41A10" w:rsidRPr="00165C34" w:rsidRDefault="00D41A10" w:rsidP="00E70CF7">
            <w:pPr>
              <w:ind w:left="18" w:right="-4"/>
              <w:jc w:val="right"/>
              <w:rPr>
                <w:rFonts w:ascii="Browallia New" w:hAnsi="Browallia New" w:cs="Browallia New"/>
                <w:color w:val="000000" w:themeColor="text1"/>
                <w:sz w:val="28"/>
                <w:szCs w:val="28"/>
              </w:rPr>
            </w:pPr>
            <w:r w:rsidRPr="00165C34">
              <w:rPr>
                <w:rFonts w:ascii="Browallia New" w:hAnsi="Browallia New" w:cs="Browallia New"/>
                <w:sz w:val="28"/>
                <w:szCs w:val="28"/>
              </w:rPr>
              <w:t>368,642</w:t>
            </w:r>
          </w:p>
        </w:tc>
        <w:tc>
          <w:tcPr>
            <w:tcW w:w="1170" w:type="dxa"/>
          </w:tcPr>
          <w:p w14:paraId="69A03F98" w14:textId="41A2A9CE" w:rsidR="00D41A10" w:rsidRPr="00165C34" w:rsidRDefault="00D41A10" w:rsidP="00E70CF7">
            <w:pPr>
              <w:ind w:left="18" w:right="1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22,047</w:t>
            </w:r>
          </w:p>
        </w:tc>
        <w:tc>
          <w:tcPr>
            <w:tcW w:w="1170" w:type="dxa"/>
          </w:tcPr>
          <w:p w14:paraId="43B49D9C" w14:textId="16F7DF95" w:rsidR="00D41A10" w:rsidRPr="00165C34" w:rsidRDefault="00D41A10" w:rsidP="00E70CF7">
            <w:pP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(2,553)</w:t>
            </w:r>
          </w:p>
        </w:tc>
        <w:tc>
          <w:tcPr>
            <w:tcW w:w="1260" w:type="dxa"/>
          </w:tcPr>
          <w:p w14:paraId="7CA8DE28" w14:textId="1214BA66" w:rsidR="00D41A10" w:rsidRPr="00165C34" w:rsidRDefault="00D41A10" w:rsidP="00E70CF7">
            <w:pPr>
              <w:ind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260" w:type="dxa"/>
            <w:gridSpan w:val="2"/>
          </w:tcPr>
          <w:p w14:paraId="3E76CFF8" w14:textId="1743F968" w:rsidR="00D41A10" w:rsidRPr="00165C34" w:rsidRDefault="00D41A10" w:rsidP="00E70CF7">
            <w:pPr>
              <w:ind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388,136</w:t>
            </w:r>
          </w:p>
        </w:tc>
      </w:tr>
      <w:tr w:rsidR="00D41A10" w:rsidRPr="00165C34" w14:paraId="709AB34C" w14:textId="097E118C" w:rsidTr="00D41A10">
        <w:tc>
          <w:tcPr>
            <w:tcW w:w="3060" w:type="dxa"/>
          </w:tcPr>
          <w:p w14:paraId="10FA5278" w14:textId="3C8038A0" w:rsidR="00D41A10" w:rsidRPr="00165C34" w:rsidRDefault="00D41A10" w:rsidP="00E70CF7">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บริษัทที่เกี่ยวข้องกัน</w:t>
            </w:r>
          </w:p>
        </w:tc>
        <w:tc>
          <w:tcPr>
            <w:tcW w:w="1251" w:type="dxa"/>
          </w:tcPr>
          <w:p w14:paraId="6E3A9072" w14:textId="2EA06E6D" w:rsidR="00D41A10" w:rsidRPr="00165C34" w:rsidRDefault="00D41A10" w:rsidP="00E70CF7">
            <w:pPr>
              <w:pBdr>
                <w:bottom w:val="single" w:sz="4" w:space="1" w:color="auto"/>
              </w:pBdr>
              <w:ind w:right="14"/>
              <w:jc w:val="right"/>
              <w:rPr>
                <w:rFonts w:ascii="Browallia New" w:hAnsi="Browallia New" w:cs="Browallia New"/>
                <w:color w:val="000000" w:themeColor="text1"/>
                <w:sz w:val="28"/>
                <w:szCs w:val="28"/>
              </w:rPr>
            </w:pPr>
            <w:r w:rsidRPr="00165C34">
              <w:rPr>
                <w:rFonts w:ascii="Browallia New" w:hAnsi="Browallia New" w:cs="Browallia New"/>
                <w:sz w:val="28"/>
                <w:szCs w:val="28"/>
              </w:rPr>
              <w:t>15,944</w:t>
            </w:r>
          </w:p>
        </w:tc>
        <w:tc>
          <w:tcPr>
            <w:tcW w:w="1170" w:type="dxa"/>
            <w:vAlign w:val="bottom"/>
          </w:tcPr>
          <w:p w14:paraId="57C450DC" w14:textId="089FA2D0" w:rsidR="00D41A10" w:rsidRPr="00165C34" w:rsidRDefault="00D41A10" w:rsidP="00E70CF7">
            <w:pPr>
              <w:pBdr>
                <w:bottom w:val="single" w:sz="4" w:space="1" w:color="auto"/>
              </w:pBd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70" w:type="dxa"/>
            <w:vAlign w:val="bottom"/>
          </w:tcPr>
          <w:p w14:paraId="215EF40C" w14:textId="6F35C387" w:rsidR="00D41A10" w:rsidRPr="00165C34" w:rsidRDefault="00D41A10" w:rsidP="00E70CF7">
            <w:pPr>
              <w:pBdr>
                <w:bottom w:val="single" w:sz="4"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260" w:type="dxa"/>
          </w:tcPr>
          <w:p w14:paraId="7741EAE0" w14:textId="50725FA4" w:rsidR="00D41A10" w:rsidRPr="00165C34" w:rsidRDefault="00D41A10" w:rsidP="00E70CF7">
            <w:pPr>
              <w:pBdr>
                <w:bottom w:val="single" w:sz="4" w:space="1" w:color="auto"/>
              </w:pBd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(58)</w:t>
            </w:r>
          </w:p>
        </w:tc>
        <w:tc>
          <w:tcPr>
            <w:tcW w:w="1260" w:type="dxa"/>
            <w:gridSpan w:val="2"/>
          </w:tcPr>
          <w:p w14:paraId="4473E5C0" w14:textId="52BBC5C9" w:rsidR="00D41A10" w:rsidRPr="00165C34" w:rsidRDefault="00D41A10" w:rsidP="00E70CF7">
            <w:pPr>
              <w:pBdr>
                <w:bottom w:val="single" w:sz="4" w:space="1" w:color="auto"/>
              </w:pBd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15,886</w:t>
            </w:r>
          </w:p>
        </w:tc>
      </w:tr>
      <w:tr w:rsidR="00D41A10" w:rsidRPr="00165C34" w14:paraId="4ED59EEF" w14:textId="4A1D4077" w:rsidTr="00D41A10">
        <w:tc>
          <w:tcPr>
            <w:tcW w:w="3060" w:type="dxa"/>
          </w:tcPr>
          <w:p w14:paraId="79DD6DE1" w14:textId="77777777" w:rsidR="00D41A10" w:rsidRPr="00165C34" w:rsidRDefault="00D41A10" w:rsidP="00E70CF7">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รวม</w:t>
            </w:r>
          </w:p>
        </w:tc>
        <w:tc>
          <w:tcPr>
            <w:tcW w:w="1251" w:type="dxa"/>
          </w:tcPr>
          <w:p w14:paraId="3ECD59EF" w14:textId="77777777" w:rsidR="00D41A10" w:rsidRPr="00165C34" w:rsidRDefault="00D41A10" w:rsidP="00E70CF7">
            <w:pPr>
              <w:pBdr>
                <w:bottom w:val="single" w:sz="12"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sz w:val="28"/>
                <w:szCs w:val="28"/>
              </w:rPr>
              <w:t>384,586</w:t>
            </w:r>
          </w:p>
        </w:tc>
        <w:tc>
          <w:tcPr>
            <w:tcW w:w="1170" w:type="dxa"/>
          </w:tcPr>
          <w:p w14:paraId="66FFEFC7" w14:textId="588B477A" w:rsidR="00D41A10" w:rsidRPr="00165C34" w:rsidRDefault="00D41A10" w:rsidP="00E70CF7">
            <w:pPr>
              <w:pBdr>
                <w:bottom w:val="single" w:sz="12" w:space="1" w:color="auto"/>
              </w:pBdr>
              <w:ind w:left="18" w:right="1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22,047</w:t>
            </w:r>
          </w:p>
        </w:tc>
        <w:tc>
          <w:tcPr>
            <w:tcW w:w="1170" w:type="dxa"/>
          </w:tcPr>
          <w:p w14:paraId="039E89DA" w14:textId="677DE35D" w:rsidR="00D41A10" w:rsidRPr="00165C34" w:rsidRDefault="00D41A10" w:rsidP="00E70CF7">
            <w:pPr>
              <w:pBdr>
                <w:bottom w:val="single" w:sz="12"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(2,553)</w:t>
            </w:r>
          </w:p>
        </w:tc>
        <w:tc>
          <w:tcPr>
            <w:tcW w:w="1260" w:type="dxa"/>
          </w:tcPr>
          <w:p w14:paraId="7D90583C" w14:textId="019DA6F7" w:rsidR="00D41A10" w:rsidRPr="00165C34" w:rsidRDefault="00D41A10" w:rsidP="00E70CF7">
            <w:pPr>
              <w:pBdr>
                <w:bottom w:val="single" w:sz="12"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(58)</w:t>
            </w:r>
          </w:p>
        </w:tc>
        <w:tc>
          <w:tcPr>
            <w:tcW w:w="1260" w:type="dxa"/>
            <w:gridSpan w:val="2"/>
          </w:tcPr>
          <w:p w14:paraId="5F3EEA33" w14:textId="78C8E9BC" w:rsidR="00D41A10" w:rsidRPr="00165C34" w:rsidRDefault="00D41A10" w:rsidP="00E70CF7">
            <w:pPr>
              <w:pBdr>
                <w:bottom w:val="single" w:sz="12"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404,022</w:t>
            </w:r>
          </w:p>
        </w:tc>
      </w:tr>
    </w:tbl>
    <w:p w14:paraId="32F91539" w14:textId="75AC878C" w:rsidR="00932462" w:rsidRDefault="00932462" w:rsidP="00932462">
      <w:pPr>
        <w:ind w:right="-143"/>
        <w:jc w:val="thaiDistribute"/>
        <w:rPr>
          <w:rFonts w:ascii="Browallia New" w:hAnsi="Browallia New" w:cs="Browallia New"/>
          <w:color w:val="000000" w:themeColor="text1"/>
          <w:sz w:val="20"/>
          <w:szCs w:val="20"/>
        </w:rPr>
      </w:pPr>
    </w:p>
    <w:p w14:paraId="76D90636" w14:textId="77777777" w:rsidR="00757243" w:rsidRPr="00165C34" w:rsidRDefault="00757243" w:rsidP="00932462">
      <w:pPr>
        <w:ind w:right="-143"/>
        <w:jc w:val="thaiDistribute"/>
        <w:rPr>
          <w:rFonts w:ascii="Browallia New" w:hAnsi="Browallia New" w:cs="Browallia New"/>
          <w:color w:val="000000" w:themeColor="text1"/>
          <w:sz w:val="20"/>
          <w:szCs w:val="20"/>
        </w:rPr>
      </w:pPr>
    </w:p>
    <w:tbl>
      <w:tblPr>
        <w:tblW w:w="9180" w:type="dxa"/>
        <w:tblInd w:w="333" w:type="dxa"/>
        <w:tblLayout w:type="fixed"/>
        <w:tblLook w:val="0000" w:firstRow="0" w:lastRow="0" w:firstColumn="0" w:lastColumn="0" w:noHBand="0" w:noVBand="0"/>
      </w:tblPr>
      <w:tblGrid>
        <w:gridCol w:w="3060"/>
        <w:gridCol w:w="1260"/>
        <w:gridCol w:w="1179"/>
        <w:gridCol w:w="1161"/>
        <w:gridCol w:w="1278"/>
        <w:gridCol w:w="27"/>
        <w:gridCol w:w="1215"/>
      </w:tblGrid>
      <w:tr w:rsidR="00350F7D" w:rsidRPr="00165C34" w14:paraId="3E8C1766" w14:textId="77777777" w:rsidTr="00757243">
        <w:trPr>
          <w:tblHeader/>
        </w:trPr>
        <w:tc>
          <w:tcPr>
            <w:tcW w:w="3060" w:type="dxa"/>
          </w:tcPr>
          <w:p w14:paraId="629D0FC7" w14:textId="77777777" w:rsidR="00350F7D" w:rsidRPr="00165C34" w:rsidRDefault="00350F7D" w:rsidP="003D4C99">
            <w:pPr>
              <w:ind w:right="-36"/>
              <w:rPr>
                <w:rFonts w:ascii="Browallia New" w:hAnsi="Browallia New" w:cs="Browallia New"/>
                <w:color w:val="000000" w:themeColor="text1"/>
                <w:sz w:val="28"/>
                <w:szCs w:val="28"/>
              </w:rPr>
            </w:pPr>
          </w:p>
        </w:tc>
        <w:tc>
          <w:tcPr>
            <w:tcW w:w="1260" w:type="dxa"/>
          </w:tcPr>
          <w:p w14:paraId="3E73214E" w14:textId="77777777" w:rsidR="00350F7D" w:rsidRPr="00165C34" w:rsidRDefault="00350F7D" w:rsidP="003D4C99">
            <w:pPr>
              <w:ind w:right="-36"/>
              <w:jc w:val="center"/>
              <w:rPr>
                <w:rFonts w:ascii="Browallia New" w:hAnsi="Browallia New" w:cs="Browallia New"/>
                <w:color w:val="000000" w:themeColor="text1"/>
                <w:sz w:val="28"/>
                <w:szCs w:val="28"/>
                <w:cs/>
                <w:lang w:val="en-GB"/>
              </w:rPr>
            </w:pPr>
          </w:p>
        </w:tc>
        <w:tc>
          <w:tcPr>
            <w:tcW w:w="4860" w:type="dxa"/>
            <w:gridSpan w:val="5"/>
          </w:tcPr>
          <w:p w14:paraId="61D18945" w14:textId="77777777" w:rsidR="00350F7D" w:rsidRPr="00165C34" w:rsidRDefault="00350F7D" w:rsidP="003D4C99">
            <w:pPr>
              <w:tabs>
                <w:tab w:val="left" w:pos="900"/>
                <w:tab w:val="left" w:pos="2160"/>
              </w:tabs>
              <w:ind w:left="357" w:right="-64" w:hanging="357"/>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350F7D" w:rsidRPr="00165C34" w14:paraId="377E53C5" w14:textId="77777777" w:rsidTr="00757243">
        <w:trPr>
          <w:tblHeader/>
        </w:trPr>
        <w:tc>
          <w:tcPr>
            <w:tcW w:w="3060" w:type="dxa"/>
          </w:tcPr>
          <w:p w14:paraId="1F6A7D26" w14:textId="77777777" w:rsidR="00350F7D" w:rsidRPr="00165C34" w:rsidRDefault="00350F7D" w:rsidP="003D4C99">
            <w:pPr>
              <w:ind w:right="-36"/>
              <w:rPr>
                <w:rFonts w:ascii="Browallia New" w:hAnsi="Browallia New" w:cs="Browallia New"/>
                <w:color w:val="000000" w:themeColor="text1"/>
                <w:sz w:val="28"/>
                <w:szCs w:val="28"/>
              </w:rPr>
            </w:pPr>
          </w:p>
        </w:tc>
        <w:tc>
          <w:tcPr>
            <w:tcW w:w="6120" w:type="dxa"/>
            <w:gridSpan w:val="6"/>
          </w:tcPr>
          <w:p w14:paraId="534FCD28" w14:textId="4D5CB76B" w:rsidR="00350F7D" w:rsidRPr="00165C34" w:rsidRDefault="00350F7D" w:rsidP="003D4C99">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งบการเงินเฉพาะของบริษัท</w:t>
            </w:r>
          </w:p>
        </w:tc>
      </w:tr>
      <w:tr w:rsidR="007764C1" w:rsidRPr="00165C34" w14:paraId="7B696AF5" w14:textId="77777777" w:rsidTr="00757243">
        <w:trPr>
          <w:tblHeader/>
        </w:trPr>
        <w:tc>
          <w:tcPr>
            <w:tcW w:w="3060" w:type="dxa"/>
          </w:tcPr>
          <w:p w14:paraId="0460770D" w14:textId="77777777" w:rsidR="007764C1" w:rsidRPr="00165C34" w:rsidRDefault="007764C1" w:rsidP="003D4C99">
            <w:pPr>
              <w:ind w:right="-36"/>
              <w:rPr>
                <w:rFonts w:ascii="Browallia New" w:hAnsi="Browallia New" w:cs="Browallia New"/>
                <w:color w:val="000000" w:themeColor="text1"/>
                <w:sz w:val="28"/>
                <w:szCs w:val="28"/>
              </w:rPr>
            </w:pPr>
          </w:p>
        </w:tc>
        <w:tc>
          <w:tcPr>
            <w:tcW w:w="1260" w:type="dxa"/>
          </w:tcPr>
          <w:p w14:paraId="03C3CFF8" w14:textId="77777777" w:rsidR="007764C1" w:rsidRPr="00165C34" w:rsidRDefault="007764C1" w:rsidP="003D4C99">
            <w:pPr>
              <w:ind w:right="-36"/>
              <w:jc w:val="center"/>
              <w:rPr>
                <w:rFonts w:ascii="Browallia New" w:hAnsi="Browallia New" w:cs="Browallia New"/>
                <w:color w:val="000000" w:themeColor="text1"/>
                <w:sz w:val="28"/>
                <w:szCs w:val="28"/>
              </w:rPr>
            </w:pPr>
          </w:p>
        </w:tc>
        <w:tc>
          <w:tcPr>
            <w:tcW w:w="3645" w:type="dxa"/>
            <w:gridSpan w:val="4"/>
          </w:tcPr>
          <w:p w14:paraId="14FD96FB" w14:textId="049A0764" w:rsidR="007764C1" w:rsidRPr="00165C34" w:rsidRDefault="007764C1" w:rsidP="004A5A7E">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ในระหว่างงวด</w:t>
            </w:r>
          </w:p>
        </w:tc>
        <w:tc>
          <w:tcPr>
            <w:tcW w:w="1215" w:type="dxa"/>
          </w:tcPr>
          <w:p w14:paraId="0A0E10F3" w14:textId="0FA5940E" w:rsidR="007764C1" w:rsidRPr="00165C34" w:rsidRDefault="007764C1" w:rsidP="007764C1">
            <w:pPr>
              <w:jc w:val="center"/>
              <w:rPr>
                <w:rFonts w:ascii="Browallia New" w:hAnsi="Browallia New" w:cs="Browallia New"/>
                <w:color w:val="000000" w:themeColor="text1"/>
                <w:sz w:val="28"/>
                <w:szCs w:val="28"/>
                <w:lang w:val="en-GB"/>
              </w:rPr>
            </w:pPr>
          </w:p>
        </w:tc>
      </w:tr>
      <w:tr w:rsidR="00D41A10" w:rsidRPr="00165C34" w14:paraId="44F544C6" w14:textId="77777777" w:rsidTr="00757243">
        <w:trPr>
          <w:tblHeader/>
        </w:trPr>
        <w:tc>
          <w:tcPr>
            <w:tcW w:w="3060" w:type="dxa"/>
          </w:tcPr>
          <w:p w14:paraId="16392F78" w14:textId="77777777" w:rsidR="00D41A10" w:rsidRPr="00165C34" w:rsidRDefault="00D41A10" w:rsidP="003D4C99">
            <w:pPr>
              <w:ind w:right="-36"/>
              <w:rPr>
                <w:rFonts w:ascii="Browallia New" w:hAnsi="Browallia New" w:cs="Browallia New"/>
                <w:color w:val="000000" w:themeColor="text1"/>
                <w:sz w:val="28"/>
                <w:szCs w:val="28"/>
              </w:rPr>
            </w:pPr>
          </w:p>
        </w:tc>
        <w:tc>
          <w:tcPr>
            <w:tcW w:w="1260" w:type="dxa"/>
          </w:tcPr>
          <w:p w14:paraId="2ADEC8D1" w14:textId="77777777" w:rsidR="00D41A10" w:rsidRPr="00165C34" w:rsidRDefault="00D41A10" w:rsidP="003D4C99">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มกราคม</w:t>
            </w:r>
          </w:p>
          <w:p w14:paraId="3FCAB292" w14:textId="3A15DE6C" w:rsidR="00D41A10" w:rsidRPr="00165C34" w:rsidRDefault="00757243" w:rsidP="003D4C99">
            <w:pPr>
              <w:pBdr>
                <w:bottom w:val="single" w:sz="4" w:space="1" w:color="auto"/>
              </w:pBdr>
              <w:ind w:right="-36"/>
              <w:jc w:val="center"/>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2565</w:t>
            </w:r>
          </w:p>
        </w:tc>
        <w:tc>
          <w:tcPr>
            <w:tcW w:w="1179" w:type="dxa"/>
          </w:tcPr>
          <w:p w14:paraId="5E31712A" w14:textId="77777777" w:rsidR="00D41A10" w:rsidRPr="00165C34" w:rsidRDefault="00D41A10" w:rsidP="003D4C99">
            <w:pPr>
              <w:pBdr>
                <w:bottom w:val="single" w:sz="4" w:space="1" w:color="auto"/>
              </w:pBdr>
              <w:ind w:right="-36"/>
              <w:jc w:val="center"/>
              <w:rPr>
                <w:rFonts w:ascii="Browallia New" w:hAnsi="Browallia New" w:cs="Browallia New"/>
                <w:color w:val="000000" w:themeColor="text1"/>
                <w:sz w:val="28"/>
                <w:szCs w:val="28"/>
              </w:rPr>
            </w:pPr>
          </w:p>
          <w:p w14:paraId="29CF4834" w14:textId="77777777" w:rsidR="00D41A10" w:rsidRPr="00165C34" w:rsidRDefault="00D41A10" w:rsidP="003D4C99">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เพิ่มขึ้น</w:t>
            </w:r>
          </w:p>
        </w:tc>
        <w:tc>
          <w:tcPr>
            <w:tcW w:w="1161" w:type="dxa"/>
          </w:tcPr>
          <w:p w14:paraId="1011B49B" w14:textId="77777777" w:rsidR="00D41A10" w:rsidRPr="00165C34" w:rsidRDefault="00D41A10" w:rsidP="003D4C99">
            <w:pPr>
              <w:pBdr>
                <w:bottom w:val="single" w:sz="4" w:space="1" w:color="auto"/>
              </w:pBdr>
              <w:ind w:right="-36"/>
              <w:jc w:val="center"/>
              <w:rPr>
                <w:rFonts w:ascii="Browallia New" w:hAnsi="Browallia New" w:cs="Browallia New"/>
                <w:color w:val="000000" w:themeColor="text1"/>
                <w:sz w:val="28"/>
                <w:szCs w:val="28"/>
              </w:rPr>
            </w:pPr>
          </w:p>
          <w:p w14:paraId="124A5D40" w14:textId="77777777" w:rsidR="00D41A10" w:rsidRPr="00165C34" w:rsidRDefault="00D41A10" w:rsidP="003D4C99">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ลดลง</w:t>
            </w:r>
          </w:p>
        </w:tc>
        <w:tc>
          <w:tcPr>
            <w:tcW w:w="1278" w:type="dxa"/>
          </w:tcPr>
          <w:p w14:paraId="6A9C71F6" w14:textId="126CD618" w:rsidR="00D41A10" w:rsidRPr="00165C34" w:rsidRDefault="00D41A10" w:rsidP="003D4C99">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sz w:val="28"/>
                <w:szCs w:val="28"/>
                <w:cs/>
              </w:rPr>
              <w:t>แปลงค่า</w:t>
            </w:r>
            <w:r w:rsidRPr="00165C34">
              <w:rPr>
                <w:rFonts w:ascii="Browallia New" w:hAnsi="Browallia New" w:cs="Browallia New"/>
                <w:sz w:val="28"/>
                <w:szCs w:val="28"/>
              </w:rPr>
              <w:br/>
            </w:r>
            <w:r w:rsidRPr="00165C34">
              <w:rPr>
                <w:rFonts w:ascii="Browallia New" w:hAnsi="Browallia New" w:cs="Browallia New"/>
                <w:sz w:val="28"/>
                <w:szCs w:val="28"/>
                <w:cs/>
              </w:rPr>
              <w:t>งบการเงิน</w:t>
            </w:r>
          </w:p>
        </w:tc>
        <w:tc>
          <w:tcPr>
            <w:tcW w:w="1242" w:type="dxa"/>
            <w:gridSpan w:val="2"/>
          </w:tcPr>
          <w:p w14:paraId="0ECCCB8D" w14:textId="77777777" w:rsidR="00D41A10" w:rsidRPr="00165C34" w:rsidRDefault="00D41A10" w:rsidP="003D4C99">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color w:val="000000" w:themeColor="text1"/>
                <w:sz w:val="28"/>
                <w:szCs w:val="28"/>
                <w:cs/>
                <w:lang w:val="en-GB"/>
              </w:rPr>
              <w:t>มีนาคม</w:t>
            </w:r>
          </w:p>
          <w:p w14:paraId="61A9AA40" w14:textId="2681B7E3" w:rsidR="00D41A10" w:rsidRPr="00165C34" w:rsidRDefault="00757243" w:rsidP="003D4C99">
            <w:pPr>
              <w:pBdr>
                <w:bottom w:val="single" w:sz="4" w:space="1" w:color="auto"/>
              </w:pBdr>
              <w:jc w:val="center"/>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2565</w:t>
            </w:r>
          </w:p>
        </w:tc>
      </w:tr>
      <w:tr w:rsidR="00D41A10" w:rsidRPr="00165C34" w14:paraId="344A7675" w14:textId="77777777" w:rsidTr="00757243">
        <w:trPr>
          <w:trHeight w:val="315"/>
        </w:trPr>
        <w:tc>
          <w:tcPr>
            <w:tcW w:w="3060" w:type="dxa"/>
          </w:tcPr>
          <w:p w14:paraId="105C2C82" w14:textId="77777777" w:rsidR="00D41A10" w:rsidRPr="00165C34" w:rsidRDefault="00D41A10" w:rsidP="003D4C99">
            <w:pPr>
              <w:ind w:right="-36"/>
              <w:rPr>
                <w:rFonts w:ascii="Browallia New" w:hAnsi="Browallia New" w:cs="Browallia New"/>
                <w:color w:val="000000" w:themeColor="text1"/>
                <w:sz w:val="28"/>
                <w:szCs w:val="28"/>
                <w:cs/>
              </w:rPr>
            </w:pPr>
          </w:p>
        </w:tc>
        <w:tc>
          <w:tcPr>
            <w:tcW w:w="1260" w:type="dxa"/>
          </w:tcPr>
          <w:p w14:paraId="3B244321" w14:textId="77777777" w:rsidR="00D41A10" w:rsidRPr="00165C34" w:rsidRDefault="00D41A10" w:rsidP="003D4C99">
            <w:pPr>
              <w:tabs>
                <w:tab w:val="decimal" w:pos="1008"/>
              </w:tabs>
              <w:ind w:left="18" w:right="72"/>
              <w:jc w:val="both"/>
              <w:rPr>
                <w:rFonts w:ascii="Browallia New" w:hAnsi="Browallia New" w:cs="Browallia New"/>
                <w:color w:val="000000" w:themeColor="text1"/>
                <w:sz w:val="28"/>
                <w:szCs w:val="28"/>
              </w:rPr>
            </w:pPr>
          </w:p>
        </w:tc>
        <w:tc>
          <w:tcPr>
            <w:tcW w:w="1179" w:type="dxa"/>
          </w:tcPr>
          <w:p w14:paraId="793022E6" w14:textId="77777777" w:rsidR="00D41A10" w:rsidRPr="00165C34" w:rsidRDefault="00D41A10" w:rsidP="003D4C99">
            <w:pPr>
              <w:tabs>
                <w:tab w:val="decimal" w:pos="1008"/>
              </w:tabs>
              <w:ind w:left="18" w:right="72"/>
              <w:jc w:val="both"/>
              <w:rPr>
                <w:rFonts w:ascii="Browallia New" w:hAnsi="Browallia New" w:cs="Browallia New"/>
                <w:color w:val="000000" w:themeColor="text1"/>
                <w:sz w:val="28"/>
                <w:szCs w:val="28"/>
              </w:rPr>
            </w:pPr>
          </w:p>
        </w:tc>
        <w:tc>
          <w:tcPr>
            <w:tcW w:w="1161" w:type="dxa"/>
          </w:tcPr>
          <w:p w14:paraId="46B7D08F" w14:textId="77777777" w:rsidR="00D41A10" w:rsidRPr="00165C34" w:rsidRDefault="00D41A10" w:rsidP="003D4C99">
            <w:pPr>
              <w:tabs>
                <w:tab w:val="decimal" w:pos="1008"/>
              </w:tabs>
              <w:ind w:left="18" w:right="72"/>
              <w:jc w:val="both"/>
              <w:rPr>
                <w:rFonts w:ascii="Browallia New" w:hAnsi="Browallia New" w:cs="Browallia New"/>
                <w:color w:val="000000" w:themeColor="text1"/>
                <w:sz w:val="28"/>
                <w:szCs w:val="28"/>
              </w:rPr>
            </w:pPr>
          </w:p>
        </w:tc>
        <w:tc>
          <w:tcPr>
            <w:tcW w:w="1278" w:type="dxa"/>
          </w:tcPr>
          <w:p w14:paraId="775EB9D0" w14:textId="77777777" w:rsidR="00D41A10" w:rsidRPr="00165C34" w:rsidRDefault="00D41A10" w:rsidP="003D4C99">
            <w:pPr>
              <w:tabs>
                <w:tab w:val="decimal" w:pos="1008"/>
              </w:tabs>
              <w:ind w:left="18" w:right="72"/>
              <w:jc w:val="both"/>
              <w:rPr>
                <w:rFonts w:ascii="Browallia New" w:hAnsi="Browallia New" w:cs="Browallia New"/>
                <w:color w:val="000000" w:themeColor="text1"/>
                <w:sz w:val="28"/>
                <w:szCs w:val="28"/>
              </w:rPr>
            </w:pPr>
          </w:p>
        </w:tc>
        <w:tc>
          <w:tcPr>
            <w:tcW w:w="1242" w:type="dxa"/>
            <w:gridSpan w:val="2"/>
          </w:tcPr>
          <w:p w14:paraId="080B4B0A" w14:textId="77777777" w:rsidR="00D41A10" w:rsidRPr="00165C34" w:rsidRDefault="00D41A10" w:rsidP="003D4C99">
            <w:pPr>
              <w:tabs>
                <w:tab w:val="decimal" w:pos="1008"/>
              </w:tabs>
              <w:ind w:left="18" w:right="72"/>
              <w:jc w:val="both"/>
              <w:rPr>
                <w:rFonts w:ascii="Browallia New" w:hAnsi="Browallia New" w:cs="Browallia New"/>
                <w:color w:val="000000" w:themeColor="text1"/>
                <w:sz w:val="28"/>
                <w:szCs w:val="28"/>
              </w:rPr>
            </w:pPr>
          </w:p>
        </w:tc>
      </w:tr>
      <w:tr w:rsidR="00D41A10" w:rsidRPr="00165C34" w14:paraId="35EC384F" w14:textId="77777777" w:rsidTr="00757243">
        <w:tc>
          <w:tcPr>
            <w:tcW w:w="3060" w:type="dxa"/>
          </w:tcPr>
          <w:p w14:paraId="27AF2658" w14:textId="4DC939D4" w:rsidR="00D41A10" w:rsidRPr="00165C34" w:rsidRDefault="00D41A10" w:rsidP="00350F7D">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บริษัทย่อย</w:t>
            </w:r>
          </w:p>
        </w:tc>
        <w:tc>
          <w:tcPr>
            <w:tcW w:w="1260" w:type="dxa"/>
          </w:tcPr>
          <w:p w14:paraId="055ECE85" w14:textId="2445F79B" w:rsidR="00D41A10" w:rsidRPr="00165C34" w:rsidRDefault="00D41A10" w:rsidP="00350F7D">
            <w:pPr>
              <w:ind w:left="18" w:right="-4"/>
              <w:jc w:val="right"/>
              <w:rPr>
                <w:rFonts w:ascii="Browallia New" w:hAnsi="Browallia New" w:cs="Browallia New"/>
                <w:color w:val="000000" w:themeColor="text1"/>
                <w:sz w:val="28"/>
                <w:szCs w:val="28"/>
              </w:rPr>
            </w:pPr>
            <w:r w:rsidRPr="00165C34">
              <w:rPr>
                <w:rFonts w:ascii="Browallia New" w:hAnsi="Browallia New" w:cs="Browallia New"/>
                <w:sz w:val="28"/>
                <w:szCs w:val="28"/>
              </w:rPr>
              <w:t>1,362,023</w:t>
            </w:r>
          </w:p>
        </w:tc>
        <w:tc>
          <w:tcPr>
            <w:tcW w:w="1179" w:type="dxa"/>
          </w:tcPr>
          <w:p w14:paraId="212581E9" w14:textId="5D3B1DAD" w:rsidR="00D41A10" w:rsidRPr="00165C34" w:rsidRDefault="00D41A10" w:rsidP="00350F7D">
            <w:pPr>
              <w:ind w:left="18" w:right="1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26,312</w:t>
            </w:r>
          </w:p>
        </w:tc>
        <w:tc>
          <w:tcPr>
            <w:tcW w:w="1161" w:type="dxa"/>
          </w:tcPr>
          <w:p w14:paraId="36F586F6" w14:textId="71AB4853" w:rsidR="00D41A10" w:rsidRPr="00165C34" w:rsidRDefault="00D41A10" w:rsidP="00350F7D">
            <w:pP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(48,000)</w:t>
            </w:r>
          </w:p>
        </w:tc>
        <w:tc>
          <w:tcPr>
            <w:tcW w:w="1278" w:type="dxa"/>
          </w:tcPr>
          <w:p w14:paraId="3F0E75F0" w14:textId="78BD1A7C" w:rsidR="00D41A10" w:rsidRPr="00165C34" w:rsidRDefault="00D41A10" w:rsidP="00350F7D">
            <w:pPr>
              <w:ind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(657)</w:t>
            </w:r>
          </w:p>
        </w:tc>
        <w:tc>
          <w:tcPr>
            <w:tcW w:w="1242" w:type="dxa"/>
            <w:gridSpan w:val="2"/>
          </w:tcPr>
          <w:p w14:paraId="28CF5B3F" w14:textId="0AA3AD94" w:rsidR="00D41A10" w:rsidRPr="00165C34" w:rsidRDefault="00D41A10" w:rsidP="00350F7D">
            <w:pPr>
              <w:ind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1,339,678</w:t>
            </w:r>
          </w:p>
        </w:tc>
      </w:tr>
      <w:tr w:rsidR="00D41A10" w:rsidRPr="00165C34" w14:paraId="13E265F2" w14:textId="77777777" w:rsidTr="00757243">
        <w:tc>
          <w:tcPr>
            <w:tcW w:w="3060" w:type="dxa"/>
          </w:tcPr>
          <w:p w14:paraId="75FD2FD4" w14:textId="48A17782" w:rsidR="00D41A10" w:rsidRPr="00165C34" w:rsidRDefault="00D41A10" w:rsidP="00350F7D">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บริษัทร่วมและกิจการร่วมค้า</w:t>
            </w:r>
          </w:p>
        </w:tc>
        <w:tc>
          <w:tcPr>
            <w:tcW w:w="1260" w:type="dxa"/>
            <w:vAlign w:val="center"/>
          </w:tcPr>
          <w:p w14:paraId="0D20D84C" w14:textId="330E87E5" w:rsidR="00D41A10" w:rsidRPr="00165C34" w:rsidRDefault="00D41A10" w:rsidP="00350F7D">
            <w:pPr>
              <w:pBdr>
                <w:bottom w:val="single" w:sz="4" w:space="1" w:color="auto"/>
              </w:pBdr>
              <w:ind w:right="14"/>
              <w:jc w:val="right"/>
              <w:rPr>
                <w:rFonts w:ascii="Browallia New" w:hAnsi="Browallia New" w:cs="Browallia New"/>
                <w:color w:val="000000" w:themeColor="text1"/>
                <w:sz w:val="28"/>
                <w:szCs w:val="28"/>
              </w:rPr>
            </w:pPr>
            <w:r w:rsidRPr="00165C34">
              <w:rPr>
                <w:rFonts w:ascii="Browallia New" w:hAnsi="Browallia New" w:cs="Browallia New"/>
                <w:sz w:val="28"/>
                <w:szCs w:val="28"/>
              </w:rPr>
              <w:t>244,283</w:t>
            </w:r>
          </w:p>
        </w:tc>
        <w:tc>
          <w:tcPr>
            <w:tcW w:w="1179" w:type="dxa"/>
            <w:vAlign w:val="bottom"/>
          </w:tcPr>
          <w:p w14:paraId="40168DE3" w14:textId="3D5C09E0" w:rsidR="00D41A10" w:rsidRPr="00165C34" w:rsidRDefault="00D41A10" w:rsidP="00350F7D">
            <w:pPr>
              <w:pBdr>
                <w:bottom w:val="single" w:sz="4" w:space="1" w:color="auto"/>
              </w:pBd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61" w:type="dxa"/>
            <w:vAlign w:val="bottom"/>
          </w:tcPr>
          <w:p w14:paraId="3C4E12BC" w14:textId="7DC996C9" w:rsidR="00D41A10" w:rsidRPr="00165C34" w:rsidRDefault="00D41A10" w:rsidP="00350F7D">
            <w:pPr>
              <w:pBdr>
                <w:bottom w:val="single" w:sz="4"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(2,125)</w:t>
            </w:r>
          </w:p>
        </w:tc>
        <w:tc>
          <w:tcPr>
            <w:tcW w:w="1278" w:type="dxa"/>
          </w:tcPr>
          <w:p w14:paraId="78C433C8" w14:textId="09AE0382" w:rsidR="00D41A10" w:rsidRPr="00165C34" w:rsidRDefault="00D41A10" w:rsidP="00350F7D">
            <w:pPr>
              <w:pBdr>
                <w:bottom w:val="single" w:sz="4" w:space="1" w:color="auto"/>
              </w:pBd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242" w:type="dxa"/>
            <w:gridSpan w:val="2"/>
          </w:tcPr>
          <w:p w14:paraId="1A0383C2" w14:textId="3E9DCC75" w:rsidR="00D41A10" w:rsidRPr="00165C34" w:rsidRDefault="00D41A10" w:rsidP="00350F7D">
            <w:pPr>
              <w:pBdr>
                <w:bottom w:val="single" w:sz="4" w:space="1" w:color="auto"/>
              </w:pBdr>
              <w:ind w:left="18" w:right="1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242,158</w:t>
            </w:r>
          </w:p>
        </w:tc>
      </w:tr>
      <w:tr w:rsidR="00D41A10" w:rsidRPr="00165C34" w14:paraId="7E9B2B86" w14:textId="77777777" w:rsidTr="00757243">
        <w:tc>
          <w:tcPr>
            <w:tcW w:w="3060" w:type="dxa"/>
          </w:tcPr>
          <w:p w14:paraId="6F6DBECA" w14:textId="77777777" w:rsidR="00D41A10" w:rsidRPr="00165C34" w:rsidRDefault="00D41A10" w:rsidP="00350F7D">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รวม</w:t>
            </w:r>
          </w:p>
        </w:tc>
        <w:tc>
          <w:tcPr>
            <w:tcW w:w="1260" w:type="dxa"/>
          </w:tcPr>
          <w:p w14:paraId="603D4F54" w14:textId="29376E46" w:rsidR="00D41A10" w:rsidRPr="00165C34" w:rsidRDefault="00D41A10" w:rsidP="00350F7D">
            <w:pPr>
              <w:pBdr>
                <w:bottom w:val="single" w:sz="12"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sz w:val="28"/>
                <w:szCs w:val="28"/>
              </w:rPr>
              <w:t>1,606,306</w:t>
            </w:r>
          </w:p>
        </w:tc>
        <w:tc>
          <w:tcPr>
            <w:tcW w:w="1179" w:type="dxa"/>
          </w:tcPr>
          <w:p w14:paraId="2B1944C6" w14:textId="123D5C20" w:rsidR="00D41A10" w:rsidRPr="00165C34" w:rsidRDefault="00D41A10" w:rsidP="00350F7D">
            <w:pPr>
              <w:pBdr>
                <w:bottom w:val="single" w:sz="12" w:space="1" w:color="auto"/>
              </w:pBdr>
              <w:ind w:left="18" w:right="1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26,312</w:t>
            </w:r>
          </w:p>
        </w:tc>
        <w:tc>
          <w:tcPr>
            <w:tcW w:w="1161" w:type="dxa"/>
          </w:tcPr>
          <w:p w14:paraId="0370320E" w14:textId="3CD8E54F" w:rsidR="00D41A10" w:rsidRPr="00165C34" w:rsidRDefault="00D41A10" w:rsidP="00350F7D">
            <w:pPr>
              <w:pBdr>
                <w:bottom w:val="single" w:sz="12"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(50,125)</w:t>
            </w:r>
          </w:p>
        </w:tc>
        <w:tc>
          <w:tcPr>
            <w:tcW w:w="1278" w:type="dxa"/>
          </w:tcPr>
          <w:p w14:paraId="783EBECF" w14:textId="30F3714E" w:rsidR="00D41A10" w:rsidRPr="00165C34" w:rsidRDefault="00D41A10" w:rsidP="00350F7D">
            <w:pPr>
              <w:pBdr>
                <w:bottom w:val="single" w:sz="12" w:space="1" w:color="auto"/>
              </w:pBdr>
              <w:ind w:left="18" w:right="-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(657)</w:t>
            </w:r>
          </w:p>
        </w:tc>
        <w:tc>
          <w:tcPr>
            <w:tcW w:w="1242" w:type="dxa"/>
            <w:gridSpan w:val="2"/>
          </w:tcPr>
          <w:p w14:paraId="1A2AFF91" w14:textId="22948961" w:rsidR="00D41A10" w:rsidRPr="00165C34" w:rsidRDefault="00D41A10" w:rsidP="00350F7D">
            <w:pPr>
              <w:pBdr>
                <w:bottom w:val="single" w:sz="12" w:space="1" w:color="auto"/>
              </w:pBdr>
              <w:ind w:left="18" w:right="-4"/>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1,581,836</w:t>
            </w:r>
          </w:p>
        </w:tc>
      </w:tr>
    </w:tbl>
    <w:p w14:paraId="3FC5A0B8" w14:textId="7077F6E0" w:rsidR="00556247" w:rsidRPr="00165C34" w:rsidRDefault="00556247" w:rsidP="00932462">
      <w:pPr>
        <w:tabs>
          <w:tab w:val="left" w:pos="900"/>
        </w:tabs>
        <w:ind w:right="-45"/>
        <w:jc w:val="both"/>
        <w:rPr>
          <w:rFonts w:ascii="Browallia New" w:hAnsi="Browallia New" w:cs="Browallia New"/>
          <w:b/>
          <w:bCs/>
          <w:color w:val="000000" w:themeColor="text1"/>
          <w:sz w:val="20"/>
          <w:szCs w:val="20"/>
        </w:rPr>
      </w:pPr>
    </w:p>
    <w:p w14:paraId="4546DF05" w14:textId="4AE68F2B" w:rsidR="00EF3CA9" w:rsidRPr="00165C34" w:rsidRDefault="00EF3CA9" w:rsidP="00932462">
      <w:pPr>
        <w:tabs>
          <w:tab w:val="left" w:pos="900"/>
        </w:tabs>
        <w:ind w:right="-45"/>
        <w:jc w:val="both"/>
        <w:rPr>
          <w:rFonts w:ascii="Browallia New" w:hAnsi="Browallia New" w:cs="Browallia New"/>
          <w:b/>
          <w:bCs/>
          <w:color w:val="000000" w:themeColor="text1"/>
          <w:sz w:val="20"/>
          <w:szCs w:val="20"/>
        </w:rPr>
      </w:pPr>
    </w:p>
    <w:p w14:paraId="0A0F41FC" w14:textId="06632077" w:rsidR="00EF3CA9" w:rsidRPr="00165C34" w:rsidRDefault="00EF3CA9" w:rsidP="00932462">
      <w:pPr>
        <w:tabs>
          <w:tab w:val="left" w:pos="900"/>
        </w:tabs>
        <w:ind w:right="-45"/>
        <w:jc w:val="both"/>
        <w:rPr>
          <w:rFonts w:ascii="Browallia New" w:hAnsi="Browallia New" w:cs="Browallia New"/>
          <w:b/>
          <w:bCs/>
          <w:color w:val="000000" w:themeColor="text1"/>
          <w:sz w:val="20"/>
          <w:szCs w:val="20"/>
        </w:rPr>
      </w:pPr>
    </w:p>
    <w:p w14:paraId="23E12663" w14:textId="0F8A5D70" w:rsidR="00EF3CA9" w:rsidRPr="00165C34" w:rsidRDefault="00EF3CA9" w:rsidP="00932462">
      <w:pPr>
        <w:tabs>
          <w:tab w:val="left" w:pos="900"/>
        </w:tabs>
        <w:ind w:right="-45"/>
        <w:jc w:val="both"/>
        <w:rPr>
          <w:rFonts w:ascii="Browallia New" w:hAnsi="Browallia New" w:cs="Browallia New"/>
          <w:b/>
          <w:bCs/>
          <w:color w:val="000000" w:themeColor="text1"/>
          <w:sz w:val="20"/>
          <w:szCs w:val="20"/>
        </w:rPr>
      </w:pPr>
    </w:p>
    <w:p w14:paraId="1E2D4908" w14:textId="77777777" w:rsidR="00EF3CA9" w:rsidRPr="00165C34" w:rsidRDefault="00EF3CA9" w:rsidP="00932462">
      <w:pPr>
        <w:tabs>
          <w:tab w:val="left" w:pos="900"/>
        </w:tabs>
        <w:ind w:right="-45"/>
        <w:jc w:val="both"/>
        <w:rPr>
          <w:rFonts w:ascii="Browallia New" w:hAnsi="Browallia New" w:cs="Browallia New"/>
          <w:b/>
          <w:bCs/>
          <w:color w:val="000000" w:themeColor="text1"/>
          <w:sz w:val="20"/>
          <w:szCs w:val="20"/>
        </w:rPr>
      </w:pPr>
    </w:p>
    <w:p w14:paraId="0B3E1BFE" w14:textId="1ABF94EF" w:rsidR="00DF14E1" w:rsidRPr="00165C34" w:rsidRDefault="00B937D9" w:rsidP="005372A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b/>
          <w:bCs/>
          <w:color w:val="000000" w:themeColor="text1"/>
          <w:sz w:val="28"/>
          <w:cs/>
        </w:rPr>
        <w:lastRenderedPageBreak/>
        <w:t>เงินลงทุน</w:t>
      </w:r>
      <w:r w:rsidR="00544FEA" w:rsidRPr="00165C34">
        <w:rPr>
          <w:rFonts w:ascii="Browallia New" w:hAnsi="Browallia New" w:cs="Browallia New" w:hint="cs"/>
          <w:b/>
          <w:bCs/>
          <w:color w:val="000000" w:themeColor="text1"/>
          <w:sz w:val="28"/>
          <w:cs/>
        </w:rPr>
        <w:t>ในบริษัทย่อย บริษัทร่วม บริษัทที่ควบคุมร่วมกัน และกิจการร่วมค้า</w:t>
      </w:r>
    </w:p>
    <w:p w14:paraId="0021E9CD" w14:textId="77777777" w:rsidR="007C0E5C" w:rsidRPr="00165C34" w:rsidRDefault="007C0E5C" w:rsidP="007C0E5C">
      <w:pPr>
        <w:tabs>
          <w:tab w:val="left" w:pos="918"/>
        </w:tabs>
        <w:ind w:left="426" w:right="-45"/>
        <w:jc w:val="both"/>
        <w:rPr>
          <w:rFonts w:ascii="Browallia New" w:hAnsi="Browallia New" w:cs="Browallia New"/>
          <w:color w:val="000000" w:themeColor="text1"/>
          <w:sz w:val="28"/>
          <w:szCs w:val="28"/>
        </w:rPr>
      </w:pPr>
    </w:p>
    <w:tbl>
      <w:tblPr>
        <w:tblW w:w="9072" w:type="dxa"/>
        <w:tblInd w:w="426" w:type="dxa"/>
        <w:tblLayout w:type="fixed"/>
        <w:tblLook w:val="0000" w:firstRow="0" w:lastRow="0" w:firstColumn="0" w:lastColumn="0" w:noHBand="0" w:noVBand="0"/>
      </w:tblPr>
      <w:tblGrid>
        <w:gridCol w:w="3827"/>
        <w:gridCol w:w="1278"/>
        <w:gridCol w:w="1281"/>
        <w:gridCol w:w="1278"/>
        <w:gridCol w:w="1408"/>
      </w:tblGrid>
      <w:tr w:rsidR="007C0E5C" w:rsidRPr="00165C34" w14:paraId="2362F951" w14:textId="77777777" w:rsidTr="007C0E5C">
        <w:trPr>
          <w:tblHeader/>
        </w:trPr>
        <w:tc>
          <w:tcPr>
            <w:tcW w:w="3827" w:type="dxa"/>
          </w:tcPr>
          <w:p w14:paraId="49C6B436" w14:textId="77777777" w:rsidR="007C0E5C" w:rsidRPr="00165C34" w:rsidRDefault="007C0E5C" w:rsidP="00F206EB">
            <w:pPr>
              <w:ind w:right="-36"/>
              <w:rPr>
                <w:rFonts w:ascii="Browallia New" w:hAnsi="Browallia New" w:cs="Browallia New"/>
                <w:sz w:val="28"/>
                <w:szCs w:val="28"/>
              </w:rPr>
            </w:pPr>
          </w:p>
        </w:tc>
        <w:tc>
          <w:tcPr>
            <w:tcW w:w="2559" w:type="dxa"/>
            <w:gridSpan w:val="2"/>
          </w:tcPr>
          <w:p w14:paraId="66FC602C" w14:textId="77777777" w:rsidR="007C0E5C" w:rsidRPr="00165C34" w:rsidRDefault="007C0E5C" w:rsidP="00F206EB">
            <w:pPr>
              <w:pBdr>
                <w:bottom w:val="single" w:sz="12" w:space="1" w:color="FFFFFF" w:themeColor="background1"/>
              </w:pBdr>
              <w:ind w:right="-36"/>
              <w:jc w:val="center"/>
              <w:rPr>
                <w:rFonts w:ascii="Browallia New" w:hAnsi="Browallia New" w:cs="Browallia New"/>
                <w:sz w:val="28"/>
                <w:szCs w:val="28"/>
                <w:cs/>
              </w:rPr>
            </w:pPr>
          </w:p>
        </w:tc>
        <w:tc>
          <w:tcPr>
            <w:tcW w:w="2686" w:type="dxa"/>
            <w:gridSpan w:val="2"/>
          </w:tcPr>
          <w:p w14:paraId="7B025425" w14:textId="77777777" w:rsidR="007C0E5C" w:rsidRPr="00165C34" w:rsidRDefault="007C0E5C" w:rsidP="00F206EB">
            <w:pPr>
              <w:pBdr>
                <w:bottom w:val="single" w:sz="12" w:space="1" w:color="FFFFFF" w:themeColor="background1"/>
              </w:pBdr>
              <w:ind w:right="-36"/>
              <w:jc w:val="right"/>
              <w:rPr>
                <w:rFonts w:ascii="Browallia New" w:hAnsi="Browallia New" w:cs="Browallia New"/>
                <w:sz w:val="28"/>
                <w:szCs w:val="28"/>
                <w:cs/>
              </w:rPr>
            </w:pPr>
            <w:r w:rsidRPr="00165C34">
              <w:rPr>
                <w:rFonts w:ascii="Browallia New" w:hAnsi="Browallia New" w:cs="Browallia New"/>
                <w:sz w:val="28"/>
                <w:szCs w:val="28"/>
              </w:rPr>
              <w:t>(</w:t>
            </w:r>
            <w:proofErr w:type="gramStart"/>
            <w:r w:rsidRPr="00165C34">
              <w:rPr>
                <w:rFonts w:ascii="Browallia New" w:hAnsi="Browallia New" w:cs="Browallia New"/>
                <w:sz w:val="28"/>
                <w:szCs w:val="28"/>
                <w:cs/>
              </w:rPr>
              <w:t>หน่วย</w:t>
            </w:r>
            <w:r w:rsidRPr="00165C34">
              <w:rPr>
                <w:rFonts w:ascii="Browallia New" w:hAnsi="Browallia New" w:cs="Browallia New"/>
                <w:sz w:val="28"/>
                <w:szCs w:val="28"/>
              </w:rPr>
              <w:t xml:space="preserve"> :</w:t>
            </w:r>
            <w:proofErr w:type="gramEnd"/>
            <w:r w:rsidRPr="00165C34">
              <w:rPr>
                <w:rFonts w:ascii="Browallia New" w:hAnsi="Browallia New" w:cs="Browallia New"/>
                <w:sz w:val="28"/>
                <w:szCs w:val="28"/>
              </w:rPr>
              <w:t xml:space="preserve"> </w:t>
            </w:r>
            <w:r w:rsidRPr="00165C34">
              <w:rPr>
                <w:rFonts w:ascii="Browallia New" w:hAnsi="Browallia New" w:cs="Browallia New"/>
                <w:sz w:val="28"/>
                <w:szCs w:val="28"/>
                <w:cs/>
              </w:rPr>
              <w:t>พันบาท</w:t>
            </w:r>
            <w:r w:rsidRPr="00165C34">
              <w:rPr>
                <w:rFonts w:ascii="Browallia New" w:hAnsi="Browallia New" w:cs="Browallia New"/>
                <w:sz w:val="28"/>
                <w:szCs w:val="28"/>
              </w:rPr>
              <w:t>)</w:t>
            </w:r>
          </w:p>
        </w:tc>
      </w:tr>
      <w:tr w:rsidR="007C0E5C" w:rsidRPr="00165C34" w14:paraId="6AB113A5" w14:textId="77777777" w:rsidTr="007C0E5C">
        <w:trPr>
          <w:tblHeader/>
        </w:trPr>
        <w:tc>
          <w:tcPr>
            <w:tcW w:w="3827" w:type="dxa"/>
          </w:tcPr>
          <w:p w14:paraId="2703653B" w14:textId="77777777" w:rsidR="007C0E5C" w:rsidRPr="00165C34" w:rsidRDefault="007C0E5C" w:rsidP="00F206EB">
            <w:pPr>
              <w:ind w:right="-36"/>
              <w:rPr>
                <w:rFonts w:ascii="Browallia New" w:hAnsi="Browallia New" w:cs="Browallia New"/>
                <w:sz w:val="28"/>
                <w:szCs w:val="28"/>
              </w:rPr>
            </w:pPr>
          </w:p>
        </w:tc>
        <w:tc>
          <w:tcPr>
            <w:tcW w:w="2559" w:type="dxa"/>
            <w:gridSpan w:val="2"/>
          </w:tcPr>
          <w:p w14:paraId="484F42E1" w14:textId="77777777" w:rsidR="007C0E5C" w:rsidRPr="00165C34" w:rsidRDefault="007C0E5C" w:rsidP="00F206EB">
            <w:pPr>
              <w:pBdr>
                <w:bottom w:val="single" w:sz="4" w:space="1" w:color="auto"/>
              </w:pBdr>
              <w:ind w:right="-36"/>
              <w:jc w:val="center"/>
              <w:rPr>
                <w:rFonts w:ascii="Browallia New" w:hAnsi="Browallia New" w:cs="Browallia New"/>
                <w:sz w:val="28"/>
                <w:szCs w:val="28"/>
                <w:cs/>
              </w:rPr>
            </w:pPr>
            <w:r w:rsidRPr="00165C34">
              <w:rPr>
                <w:rFonts w:ascii="Browallia New" w:hAnsi="Browallia New" w:cs="Browallia New"/>
                <w:sz w:val="28"/>
                <w:szCs w:val="28"/>
                <w:cs/>
              </w:rPr>
              <w:t>งบการเงินรวม</w:t>
            </w:r>
          </w:p>
        </w:tc>
        <w:tc>
          <w:tcPr>
            <w:tcW w:w="2686" w:type="dxa"/>
            <w:gridSpan w:val="2"/>
          </w:tcPr>
          <w:p w14:paraId="23C57F4B" w14:textId="77777777" w:rsidR="007C0E5C" w:rsidRPr="00165C34" w:rsidRDefault="007C0E5C" w:rsidP="00F206EB">
            <w:pPr>
              <w:pBdr>
                <w:bottom w:val="single" w:sz="4" w:space="1" w:color="auto"/>
              </w:pBdr>
              <w:ind w:right="-36"/>
              <w:jc w:val="center"/>
              <w:rPr>
                <w:rFonts w:ascii="Browallia New" w:hAnsi="Browallia New" w:cs="Browallia New"/>
                <w:sz w:val="28"/>
                <w:szCs w:val="28"/>
                <w:cs/>
              </w:rPr>
            </w:pPr>
            <w:r w:rsidRPr="00165C34">
              <w:rPr>
                <w:rFonts w:ascii="Browallia New" w:hAnsi="Browallia New" w:cs="Browallia New"/>
                <w:sz w:val="28"/>
                <w:szCs w:val="28"/>
                <w:cs/>
              </w:rPr>
              <w:t>งบการเงินเฉพาะของบริษัท</w:t>
            </w:r>
          </w:p>
        </w:tc>
      </w:tr>
      <w:tr w:rsidR="005372A9" w:rsidRPr="00165C34" w14:paraId="272C8529" w14:textId="77777777" w:rsidTr="007C0E5C">
        <w:trPr>
          <w:tblHeader/>
        </w:trPr>
        <w:tc>
          <w:tcPr>
            <w:tcW w:w="3827" w:type="dxa"/>
          </w:tcPr>
          <w:p w14:paraId="264B9203" w14:textId="77777777" w:rsidR="005372A9" w:rsidRPr="00165C34" w:rsidRDefault="005372A9" w:rsidP="005372A9">
            <w:pPr>
              <w:ind w:right="-36"/>
              <w:rPr>
                <w:rFonts w:ascii="Browallia New" w:hAnsi="Browallia New" w:cs="Browallia New"/>
                <w:sz w:val="28"/>
                <w:szCs w:val="28"/>
              </w:rPr>
            </w:pPr>
          </w:p>
        </w:tc>
        <w:tc>
          <w:tcPr>
            <w:tcW w:w="1278" w:type="dxa"/>
          </w:tcPr>
          <w:p w14:paraId="3C2D343D" w14:textId="2E89F478" w:rsidR="005372A9" w:rsidRPr="00165C34" w:rsidRDefault="005372A9" w:rsidP="005372A9">
            <w:pPr>
              <w:pBdr>
                <w:bottom w:val="single" w:sz="4" w:space="1" w:color="auto"/>
              </w:pBdr>
              <w:tabs>
                <w:tab w:val="left" w:pos="1017"/>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81" w:type="dxa"/>
          </w:tcPr>
          <w:p w14:paraId="2D39D603" w14:textId="7480D5BD" w:rsidR="005372A9" w:rsidRPr="00165C34" w:rsidRDefault="005372A9" w:rsidP="005372A9">
            <w:pPr>
              <w:pBdr>
                <w:bottom w:val="single" w:sz="4" w:space="1" w:color="auto"/>
              </w:pBdr>
              <w:tabs>
                <w:tab w:val="left" w:pos="988"/>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78" w:type="dxa"/>
          </w:tcPr>
          <w:p w14:paraId="1ED4005E" w14:textId="4A8EBC26" w:rsidR="005372A9" w:rsidRPr="00165C34" w:rsidRDefault="005372A9" w:rsidP="005372A9">
            <w:pPr>
              <w:pBdr>
                <w:bottom w:val="single" w:sz="4" w:space="1" w:color="auto"/>
              </w:pBdr>
              <w:tabs>
                <w:tab w:val="left" w:pos="900"/>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408" w:type="dxa"/>
          </w:tcPr>
          <w:p w14:paraId="461ED05E" w14:textId="61309D4D" w:rsidR="005372A9" w:rsidRPr="00165C34" w:rsidRDefault="005372A9" w:rsidP="005372A9">
            <w:pPr>
              <w:pBdr>
                <w:bottom w:val="single" w:sz="4" w:space="1" w:color="auto"/>
              </w:pBdr>
              <w:tabs>
                <w:tab w:val="left" w:pos="996"/>
              </w:tabs>
              <w:ind w:left="-18"/>
              <w:jc w:val="center"/>
              <w:rPr>
                <w:rFonts w:ascii="Browallia New" w:hAnsi="Browallia New" w:cs="Browallia New"/>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7C0E5C" w:rsidRPr="00165C34" w14:paraId="74CA8304" w14:textId="77777777" w:rsidTr="00AB1990">
        <w:trPr>
          <w:trHeight w:val="315"/>
        </w:trPr>
        <w:tc>
          <w:tcPr>
            <w:tcW w:w="3827" w:type="dxa"/>
          </w:tcPr>
          <w:p w14:paraId="71FD35A8" w14:textId="33E3FAD2" w:rsidR="007C0E5C" w:rsidRPr="00165C34" w:rsidRDefault="007C0E5C" w:rsidP="00F206EB">
            <w:pPr>
              <w:ind w:right="-36"/>
              <w:rPr>
                <w:rFonts w:ascii="Browallia New" w:hAnsi="Browallia New" w:cs="Browallia New"/>
                <w:b/>
                <w:bCs/>
                <w:sz w:val="16"/>
                <w:szCs w:val="16"/>
                <w:cs/>
              </w:rPr>
            </w:pPr>
          </w:p>
        </w:tc>
        <w:tc>
          <w:tcPr>
            <w:tcW w:w="1278" w:type="dxa"/>
          </w:tcPr>
          <w:p w14:paraId="1A005DFA" w14:textId="77777777" w:rsidR="007C0E5C" w:rsidRPr="00165C34" w:rsidRDefault="007C0E5C" w:rsidP="00F206EB">
            <w:pPr>
              <w:ind w:left="-49" w:right="-19"/>
              <w:jc w:val="right"/>
              <w:rPr>
                <w:rFonts w:ascii="Browallia New" w:hAnsi="Browallia New" w:cs="Browallia New"/>
                <w:sz w:val="16"/>
                <w:szCs w:val="16"/>
                <w:lang w:val="en-GB"/>
              </w:rPr>
            </w:pPr>
          </w:p>
        </w:tc>
        <w:tc>
          <w:tcPr>
            <w:tcW w:w="1281" w:type="dxa"/>
          </w:tcPr>
          <w:p w14:paraId="1B2201AF" w14:textId="77777777" w:rsidR="007C0E5C" w:rsidRPr="00165C34" w:rsidRDefault="007C0E5C" w:rsidP="00F206EB">
            <w:pPr>
              <w:ind w:left="-49" w:right="-19"/>
              <w:jc w:val="right"/>
              <w:rPr>
                <w:rFonts w:ascii="Browallia New" w:hAnsi="Browallia New" w:cs="Browallia New"/>
                <w:sz w:val="16"/>
                <w:szCs w:val="16"/>
                <w:lang w:val="en-GB"/>
              </w:rPr>
            </w:pPr>
          </w:p>
        </w:tc>
        <w:tc>
          <w:tcPr>
            <w:tcW w:w="1278" w:type="dxa"/>
          </w:tcPr>
          <w:p w14:paraId="02A76374" w14:textId="77777777" w:rsidR="007C0E5C" w:rsidRPr="00165C34" w:rsidRDefault="007C0E5C" w:rsidP="00F206EB">
            <w:pPr>
              <w:ind w:left="-49" w:right="-19"/>
              <w:jc w:val="right"/>
              <w:rPr>
                <w:rFonts w:ascii="Browallia New" w:hAnsi="Browallia New" w:cs="Browallia New"/>
                <w:sz w:val="16"/>
                <w:szCs w:val="16"/>
                <w:lang w:val="en-GB"/>
              </w:rPr>
            </w:pPr>
          </w:p>
        </w:tc>
        <w:tc>
          <w:tcPr>
            <w:tcW w:w="1408" w:type="dxa"/>
          </w:tcPr>
          <w:p w14:paraId="6A9F1A8D" w14:textId="77777777" w:rsidR="007C0E5C" w:rsidRPr="00165C34" w:rsidRDefault="007C0E5C" w:rsidP="00F206EB">
            <w:pPr>
              <w:ind w:left="-19" w:right="-4"/>
              <w:jc w:val="right"/>
              <w:rPr>
                <w:rFonts w:ascii="Browallia New" w:hAnsi="Browallia New" w:cs="Browallia New"/>
                <w:sz w:val="16"/>
                <w:szCs w:val="16"/>
              </w:rPr>
            </w:pPr>
          </w:p>
        </w:tc>
      </w:tr>
      <w:tr w:rsidR="007F3180" w:rsidRPr="00165C34" w14:paraId="342B6707" w14:textId="77777777" w:rsidTr="00105FA7">
        <w:trPr>
          <w:trHeight w:val="363"/>
        </w:trPr>
        <w:tc>
          <w:tcPr>
            <w:tcW w:w="3827" w:type="dxa"/>
          </w:tcPr>
          <w:p w14:paraId="18112199" w14:textId="29B22FE4" w:rsidR="007F3180" w:rsidRPr="00165C34" w:rsidRDefault="007F3180" w:rsidP="007F3180">
            <w:pPr>
              <w:ind w:right="-36"/>
              <w:rPr>
                <w:rFonts w:ascii="Browallia New" w:hAnsi="Browallia New" w:cs="Browallia New"/>
                <w:sz w:val="28"/>
                <w:szCs w:val="28"/>
                <w:u w:val="single"/>
                <w:cs/>
              </w:rPr>
            </w:pPr>
            <w:r w:rsidRPr="00165C34">
              <w:rPr>
                <w:rFonts w:ascii="Browallia New" w:hAnsi="Browallia New" w:cs="Browallia New" w:hint="cs"/>
                <w:color w:val="000000" w:themeColor="text1"/>
                <w:sz w:val="28"/>
                <w:szCs w:val="28"/>
                <w:cs/>
                <w:lang w:val="en-GB"/>
              </w:rPr>
              <w:t>เงินลงทุนในบริษัทย่อย</w:t>
            </w:r>
          </w:p>
        </w:tc>
        <w:tc>
          <w:tcPr>
            <w:tcW w:w="1278" w:type="dxa"/>
            <w:shd w:val="clear" w:color="auto" w:fill="auto"/>
            <w:vAlign w:val="bottom"/>
          </w:tcPr>
          <w:p w14:paraId="6442A8D8" w14:textId="096AC498" w:rsidR="007F3180" w:rsidRPr="00165C34" w:rsidRDefault="00FA0300" w:rsidP="007F3180">
            <w:pPr>
              <w:ind w:left="-49" w:right="-19"/>
              <w:jc w:val="right"/>
              <w:rPr>
                <w:rFonts w:ascii="Browallia New" w:hAnsi="Browallia New" w:cs="Browallia New"/>
                <w:sz w:val="28"/>
                <w:szCs w:val="28"/>
                <w:lang w:val="en-GB"/>
              </w:rPr>
            </w:pPr>
            <w:r w:rsidRPr="00165C34">
              <w:rPr>
                <w:rFonts w:ascii="Browallia New" w:hAnsi="Browallia New" w:cs="Browallia New" w:hint="cs"/>
                <w:sz w:val="28"/>
                <w:szCs w:val="28"/>
                <w:cs/>
                <w:lang w:val="en-GB"/>
              </w:rPr>
              <w:t>-</w:t>
            </w:r>
          </w:p>
        </w:tc>
        <w:tc>
          <w:tcPr>
            <w:tcW w:w="1281" w:type="dxa"/>
            <w:shd w:val="clear" w:color="auto" w:fill="auto"/>
            <w:vAlign w:val="bottom"/>
          </w:tcPr>
          <w:p w14:paraId="6C54647F" w14:textId="10A41742" w:rsidR="007F3180" w:rsidRPr="00165C34" w:rsidRDefault="007F3180" w:rsidP="007F3180">
            <w:pP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w:t>
            </w:r>
          </w:p>
        </w:tc>
        <w:tc>
          <w:tcPr>
            <w:tcW w:w="1278" w:type="dxa"/>
            <w:shd w:val="clear" w:color="auto" w:fill="auto"/>
            <w:vAlign w:val="bottom"/>
          </w:tcPr>
          <w:p w14:paraId="7CA049E7" w14:textId="0E69631E" w:rsidR="007F3180" w:rsidRPr="00165C34" w:rsidRDefault="00757243" w:rsidP="007F3180">
            <w:pPr>
              <w:ind w:left="-49" w:right="-19"/>
              <w:jc w:val="right"/>
              <w:rPr>
                <w:rFonts w:ascii="Browallia New" w:hAnsi="Browallia New" w:cs="Browallia New"/>
                <w:sz w:val="28"/>
                <w:szCs w:val="28"/>
                <w:lang w:val="en-GB"/>
              </w:rPr>
            </w:pPr>
            <w:r w:rsidRPr="00757243">
              <w:rPr>
                <w:rFonts w:ascii="Browallia New" w:hAnsi="Browallia New" w:cs="Browallia New"/>
                <w:sz w:val="28"/>
                <w:szCs w:val="28"/>
              </w:rPr>
              <w:t>11</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690</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855</w:t>
            </w:r>
          </w:p>
        </w:tc>
        <w:tc>
          <w:tcPr>
            <w:tcW w:w="1408" w:type="dxa"/>
            <w:shd w:val="clear" w:color="auto" w:fill="auto"/>
            <w:vAlign w:val="bottom"/>
          </w:tcPr>
          <w:p w14:paraId="2C40272B" w14:textId="316E2E0A" w:rsidR="007F3180" w:rsidRPr="00165C34" w:rsidRDefault="007F3180" w:rsidP="007F3180">
            <w:pPr>
              <w:ind w:left="-19" w:right="-4"/>
              <w:jc w:val="right"/>
              <w:rPr>
                <w:rFonts w:ascii="Browallia New" w:hAnsi="Browallia New" w:cs="Browallia New"/>
                <w:sz w:val="28"/>
                <w:szCs w:val="28"/>
              </w:rPr>
            </w:pPr>
            <w:r w:rsidRPr="00165C34">
              <w:rPr>
                <w:rFonts w:ascii="Browallia New" w:hAnsi="Browallia New" w:cs="Browallia New"/>
                <w:sz w:val="28"/>
                <w:szCs w:val="28"/>
                <w:lang w:val="en-GB"/>
              </w:rPr>
              <w:t>11,690,855</w:t>
            </w:r>
          </w:p>
        </w:tc>
      </w:tr>
      <w:tr w:rsidR="007F3180" w:rsidRPr="00165C34" w14:paraId="51BC44F5" w14:textId="77777777" w:rsidTr="007C0E5C">
        <w:tc>
          <w:tcPr>
            <w:tcW w:w="3827" w:type="dxa"/>
          </w:tcPr>
          <w:p w14:paraId="01AC390B" w14:textId="77777777" w:rsidR="007F3180" w:rsidRPr="00165C34" w:rsidRDefault="007F3180" w:rsidP="007F3180">
            <w:pPr>
              <w:ind w:right="-36"/>
              <w:rPr>
                <w:rFonts w:ascii="Browallia New" w:hAnsi="Browallia New" w:cs="Browallia New"/>
                <w:color w:val="000000" w:themeColor="text1"/>
                <w:sz w:val="28"/>
                <w:szCs w:val="28"/>
                <w:lang w:val="en-GB"/>
              </w:rPr>
            </w:pPr>
            <w:r w:rsidRPr="00165C34">
              <w:rPr>
                <w:rFonts w:ascii="Browallia New" w:hAnsi="Browallia New" w:cs="Browallia New" w:hint="cs"/>
                <w:color w:val="000000" w:themeColor="text1"/>
                <w:sz w:val="28"/>
                <w:szCs w:val="28"/>
                <w:cs/>
                <w:lang w:val="en-GB"/>
              </w:rPr>
              <w:t>เงินลงทุนในบริษัทร่วม</w:t>
            </w:r>
            <w:r w:rsidRPr="00165C34">
              <w:rPr>
                <w:rFonts w:ascii="Browallia New" w:hAnsi="Browallia New" w:cs="Browallia New"/>
                <w:color w:val="000000" w:themeColor="text1"/>
                <w:sz w:val="28"/>
                <w:szCs w:val="28"/>
                <w:lang w:val="en-GB"/>
              </w:rPr>
              <w:t xml:space="preserve"> </w:t>
            </w:r>
          </w:p>
          <w:p w14:paraId="001C392F" w14:textId="55F5AA2D" w:rsidR="007F3180" w:rsidRPr="00165C34" w:rsidRDefault="007F3180" w:rsidP="007F3180">
            <w:pPr>
              <w:ind w:right="-36"/>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 xml:space="preserve">    </w:t>
            </w:r>
            <w:r w:rsidRPr="00165C34">
              <w:rPr>
                <w:rFonts w:ascii="Browallia New" w:hAnsi="Browallia New" w:cs="Browallia New" w:hint="cs"/>
                <w:color w:val="000000" w:themeColor="text1"/>
                <w:sz w:val="28"/>
                <w:szCs w:val="28"/>
                <w:cs/>
                <w:lang w:val="en-GB"/>
              </w:rPr>
              <w:t>และบริษัทที่ควบคุมร่วมกัน</w:t>
            </w:r>
          </w:p>
        </w:tc>
        <w:tc>
          <w:tcPr>
            <w:tcW w:w="1278" w:type="dxa"/>
            <w:shd w:val="clear" w:color="auto" w:fill="auto"/>
            <w:vAlign w:val="bottom"/>
          </w:tcPr>
          <w:p w14:paraId="55CA780B" w14:textId="7B739592" w:rsidR="007F3180" w:rsidRPr="00165C34" w:rsidRDefault="00757243" w:rsidP="007F3180">
            <w:pPr>
              <w:ind w:left="-49" w:right="-19"/>
              <w:jc w:val="right"/>
              <w:rPr>
                <w:rFonts w:ascii="Browallia New" w:hAnsi="Browallia New" w:cs="Browallia New"/>
                <w:sz w:val="28"/>
                <w:szCs w:val="28"/>
                <w:lang w:val="en-GB"/>
              </w:rPr>
            </w:pPr>
            <w:r w:rsidRPr="00757243">
              <w:rPr>
                <w:rFonts w:ascii="Browallia New" w:hAnsi="Browallia New" w:cs="Browallia New"/>
                <w:sz w:val="28"/>
                <w:szCs w:val="28"/>
              </w:rPr>
              <w:t>2</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737</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462</w:t>
            </w:r>
          </w:p>
        </w:tc>
        <w:tc>
          <w:tcPr>
            <w:tcW w:w="1281" w:type="dxa"/>
            <w:shd w:val="clear" w:color="auto" w:fill="auto"/>
            <w:vAlign w:val="bottom"/>
          </w:tcPr>
          <w:p w14:paraId="536C3223" w14:textId="021CEAE3" w:rsidR="007F3180" w:rsidRPr="00165C34" w:rsidRDefault="007F3180" w:rsidP="007F3180">
            <w:pPr>
              <w:ind w:left="-49" w:right="-19"/>
              <w:jc w:val="right"/>
              <w:rPr>
                <w:rFonts w:ascii="Browallia New" w:hAnsi="Browallia New" w:cs="Browallia New"/>
                <w:sz w:val="28"/>
                <w:szCs w:val="28"/>
                <w:lang w:val="en-GB"/>
              </w:rPr>
            </w:pPr>
            <w:r w:rsidRPr="00165C34">
              <w:rPr>
                <w:rFonts w:ascii="Browallia New" w:hAnsi="Browallia New" w:cs="Browallia New"/>
                <w:sz w:val="28"/>
                <w:szCs w:val="28"/>
                <w:lang w:val="en-GB"/>
              </w:rPr>
              <w:t>2,621,117</w:t>
            </w:r>
          </w:p>
        </w:tc>
        <w:tc>
          <w:tcPr>
            <w:tcW w:w="1278" w:type="dxa"/>
            <w:shd w:val="clear" w:color="auto" w:fill="auto"/>
            <w:vAlign w:val="bottom"/>
          </w:tcPr>
          <w:p w14:paraId="78CC3F67" w14:textId="121244CE" w:rsidR="007F3180" w:rsidRPr="00165C34" w:rsidRDefault="00757243" w:rsidP="007F3180">
            <w:pPr>
              <w:ind w:left="-49" w:right="-19"/>
              <w:jc w:val="right"/>
              <w:rPr>
                <w:rFonts w:ascii="Browallia New" w:hAnsi="Browallia New" w:cs="Browallia New"/>
                <w:sz w:val="28"/>
                <w:szCs w:val="28"/>
                <w:lang w:val="en-GB"/>
              </w:rPr>
            </w:pPr>
            <w:r w:rsidRPr="00757243">
              <w:rPr>
                <w:rFonts w:ascii="Browallia New" w:hAnsi="Browallia New" w:cs="Browallia New"/>
                <w:sz w:val="28"/>
                <w:szCs w:val="28"/>
              </w:rPr>
              <w:t>3</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051</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104</w:t>
            </w:r>
          </w:p>
        </w:tc>
        <w:tc>
          <w:tcPr>
            <w:tcW w:w="1408" w:type="dxa"/>
            <w:shd w:val="clear" w:color="auto" w:fill="auto"/>
            <w:vAlign w:val="bottom"/>
          </w:tcPr>
          <w:p w14:paraId="4EA958B0" w14:textId="6AE90042" w:rsidR="007F3180" w:rsidRPr="00165C34" w:rsidRDefault="007F3180" w:rsidP="007F3180">
            <w:pPr>
              <w:ind w:left="-19" w:right="-4"/>
              <w:jc w:val="right"/>
              <w:rPr>
                <w:rFonts w:ascii="Browallia New" w:hAnsi="Browallia New" w:cs="Browallia New"/>
                <w:sz w:val="28"/>
                <w:szCs w:val="28"/>
              </w:rPr>
            </w:pPr>
            <w:r w:rsidRPr="00165C34">
              <w:rPr>
                <w:rFonts w:ascii="Browallia New" w:hAnsi="Browallia New" w:cs="Browallia New"/>
                <w:sz w:val="28"/>
                <w:szCs w:val="28"/>
                <w:lang w:val="en-GB"/>
              </w:rPr>
              <w:t>2,794,559</w:t>
            </w:r>
          </w:p>
        </w:tc>
      </w:tr>
      <w:tr w:rsidR="007F3180" w:rsidRPr="00165C34" w14:paraId="2011E393" w14:textId="77777777" w:rsidTr="007C0E5C">
        <w:trPr>
          <w:trHeight w:val="126"/>
        </w:trPr>
        <w:tc>
          <w:tcPr>
            <w:tcW w:w="3827" w:type="dxa"/>
          </w:tcPr>
          <w:p w14:paraId="73EF57DC" w14:textId="417DE39B" w:rsidR="007F3180" w:rsidRPr="00165C34" w:rsidRDefault="007F3180" w:rsidP="007F3180">
            <w:pPr>
              <w:ind w:right="-36"/>
              <w:rPr>
                <w:rFonts w:ascii="Browallia New" w:hAnsi="Browallia New" w:cs="Browallia New"/>
                <w:color w:val="000000" w:themeColor="text1"/>
                <w:sz w:val="28"/>
                <w:szCs w:val="28"/>
                <w:cs/>
                <w:lang w:val="en-GB"/>
              </w:rPr>
            </w:pPr>
            <w:r w:rsidRPr="00165C34">
              <w:rPr>
                <w:rFonts w:ascii="Browallia New" w:hAnsi="Browallia New" w:cs="Browallia New" w:hint="cs"/>
                <w:color w:val="000000" w:themeColor="text1"/>
                <w:sz w:val="28"/>
                <w:szCs w:val="28"/>
                <w:cs/>
                <w:lang w:val="en-GB"/>
              </w:rPr>
              <w:t>เงินลงทุนในกิจการร่วมค้า</w:t>
            </w:r>
          </w:p>
        </w:tc>
        <w:tc>
          <w:tcPr>
            <w:tcW w:w="1278" w:type="dxa"/>
            <w:shd w:val="clear" w:color="auto" w:fill="auto"/>
            <w:vAlign w:val="bottom"/>
          </w:tcPr>
          <w:p w14:paraId="400A7A79" w14:textId="01D80869" w:rsidR="007F3180" w:rsidRPr="00165C34" w:rsidRDefault="00757243" w:rsidP="007F3180">
            <w:pPr>
              <w:pBdr>
                <w:bottom w:val="single" w:sz="4" w:space="1" w:color="auto"/>
              </w:pBdr>
              <w:ind w:left="-49" w:right="-19"/>
              <w:jc w:val="right"/>
              <w:rPr>
                <w:rFonts w:ascii="Browallia New" w:hAnsi="Browallia New" w:cs="Browallia New"/>
                <w:sz w:val="28"/>
                <w:szCs w:val="28"/>
                <w:lang w:val="en-GB"/>
              </w:rPr>
            </w:pPr>
            <w:r w:rsidRPr="00757243">
              <w:rPr>
                <w:rFonts w:ascii="Browallia New" w:hAnsi="Browallia New" w:cs="Browallia New"/>
                <w:sz w:val="28"/>
                <w:szCs w:val="28"/>
              </w:rPr>
              <w:t>401</w:t>
            </w:r>
            <w:r w:rsidR="00721BF9" w:rsidRPr="00165C34">
              <w:rPr>
                <w:rFonts w:ascii="Browallia New" w:hAnsi="Browallia New" w:cs="Browallia New"/>
                <w:sz w:val="28"/>
                <w:szCs w:val="28"/>
                <w:lang w:val="en-GB"/>
              </w:rPr>
              <w:t>,</w:t>
            </w:r>
            <w:r w:rsidRPr="00757243">
              <w:rPr>
                <w:rFonts w:ascii="Browallia New" w:hAnsi="Browallia New" w:cs="Browallia New"/>
                <w:sz w:val="28"/>
                <w:szCs w:val="28"/>
              </w:rPr>
              <w:t>737</w:t>
            </w:r>
          </w:p>
        </w:tc>
        <w:tc>
          <w:tcPr>
            <w:tcW w:w="1281" w:type="dxa"/>
            <w:shd w:val="clear" w:color="auto" w:fill="auto"/>
            <w:vAlign w:val="bottom"/>
          </w:tcPr>
          <w:p w14:paraId="6D094EFE" w14:textId="2A6BCAE0" w:rsidR="007F3180" w:rsidRPr="00165C34" w:rsidRDefault="007F3180" w:rsidP="007F3180">
            <w:pPr>
              <w:pBdr>
                <w:bottom w:val="single" w:sz="4" w:space="1" w:color="auto"/>
              </w:pBdr>
              <w:ind w:left="-24" w:right="-19" w:firstLine="57"/>
              <w:jc w:val="right"/>
              <w:rPr>
                <w:rFonts w:ascii="Browallia New" w:hAnsi="Browallia New" w:cs="Browallia New"/>
                <w:sz w:val="28"/>
                <w:szCs w:val="28"/>
              </w:rPr>
            </w:pPr>
            <w:r w:rsidRPr="00165C34">
              <w:rPr>
                <w:rFonts w:ascii="Browallia New" w:hAnsi="Browallia New" w:cs="Browallia New"/>
                <w:sz w:val="28"/>
                <w:szCs w:val="28"/>
                <w:lang w:val="en-GB"/>
              </w:rPr>
              <w:t>380,276</w:t>
            </w:r>
          </w:p>
        </w:tc>
        <w:tc>
          <w:tcPr>
            <w:tcW w:w="1278" w:type="dxa"/>
            <w:shd w:val="clear" w:color="auto" w:fill="auto"/>
            <w:vAlign w:val="bottom"/>
          </w:tcPr>
          <w:p w14:paraId="19285AB7" w14:textId="78613620" w:rsidR="007F3180" w:rsidRPr="00165C34" w:rsidRDefault="00FA0300" w:rsidP="007F3180">
            <w:pPr>
              <w:pBdr>
                <w:bottom w:val="single" w:sz="4" w:space="1" w:color="auto"/>
              </w:pBdr>
              <w:ind w:left="-49" w:right="-19"/>
              <w:jc w:val="right"/>
              <w:rPr>
                <w:rFonts w:ascii="Browallia New" w:hAnsi="Browallia New" w:cs="Browallia New"/>
                <w:sz w:val="28"/>
                <w:szCs w:val="28"/>
                <w:lang w:val="en-GB"/>
              </w:rPr>
            </w:pPr>
            <w:r w:rsidRPr="00165C34">
              <w:rPr>
                <w:rFonts w:ascii="Browallia New" w:hAnsi="Browallia New" w:cs="Browallia New" w:hint="cs"/>
                <w:sz w:val="28"/>
                <w:szCs w:val="28"/>
                <w:cs/>
                <w:lang w:val="en-GB"/>
              </w:rPr>
              <w:t>-</w:t>
            </w:r>
          </w:p>
        </w:tc>
        <w:tc>
          <w:tcPr>
            <w:tcW w:w="1408" w:type="dxa"/>
            <w:shd w:val="clear" w:color="auto" w:fill="auto"/>
            <w:vAlign w:val="bottom"/>
          </w:tcPr>
          <w:p w14:paraId="3C2CDC72" w14:textId="07BBE0E3" w:rsidR="007F3180" w:rsidRPr="00165C34" w:rsidRDefault="007F3180" w:rsidP="007F3180">
            <w:pPr>
              <w:pBdr>
                <w:bottom w:val="single" w:sz="4" w:space="1" w:color="auto"/>
              </w:pBdr>
              <w:ind w:left="-45" w:right="-19"/>
              <w:jc w:val="right"/>
              <w:rPr>
                <w:rFonts w:ascii="Browallia New" w:hAnsi="Browallia New" w:cs="Browallia New"/>
                <w:sz w:val="28"/>
                <w:szCs w:val="28"/>
              </w:rPr>
            </w:pPr>
            <w:r w:rsidRPr="00165C34">
              <w:rPr>
                <w:rFonts w:ascii="Browallia New" w:hAnsi="Browallia New" w:cs="Browallia New"/>
                <w:sz w:val="28"/>
                <w:szCs w:val="28"/>
                <w:lang w:val="en-GB"/>
              </w:rPr>
              <w:t>-</w:t>
            </w:r>
          </w:p>
        </w:tc>
      </w:tr>
      <w:tr w:rsidR="007F3180" w:rsidRPr="00165C34" w14:paraId="627A92D0" w14:textId="77777777" w:rsidTr="007C0E5C">
        <w:trPr>
          <w:trHeight w:val="126"/>
        </w:trPr>
        <w:tc>
          <w:tcPr>
            <w:tcW w:w="3827" w:type="dxa"/>
          </w:tcPr>
          <w:p w14:paraId="69542FEE" w14:textId="4CCDCAAD" w:rsidR="007F3180" w:rsidRPr="00165C34" w:rsidRDefault="007F3180" w:rsidP="007F3180">
            <w:pPr>
              <w:ind w:left="162" w:right="-36" w:hanging="162"/>
              <w:rPr>
                <w:rFonts w:ascii="Browallia New" w:hAnsi="Browallia New" w:cs="Browallia New"/>
                <w:sz w:val="28"/>
                <w:szCs w:val="28"/>
              </w:rPr>
            </w:pPr>
            <w:r w:rsidRPr="00165C34">
              <w:rPr>
                <w:rFonts w:ascii="Browallia New" w:hAnsi="Browallia New" w:cs="Browallia New"/>
                <w:color w:val="000000" w:themeColor="text1"/>
                <w:sz w:val="28"/>
                <w:szCs w:val="28"/>
                <w:lang w:val="en-GB"/>
              </w:rPr>
              <w:t xml:space="preserve">   </w:t>
            </w:r>
            <w:r w:rsidRPr="00165C34">
              <w:rPr>
                <w:rFonts w:ascii="Browallia New" w:hAnsi="Browallia New" w:cs="Browallia New" w:hint="cs"/>
                <w:color w:val="000000" w:themeColor="text1"/>
                <w:sz w:val="28"/>
                <w:szCs w:val="28"/>
                <w:cs/>
                <w:lang w:val="en-GB"/>
              </w:rPr>
              <w:t>รวม</w:t>
            </w:r>
          </w:p>
        </w:tc>
        <w:tc>
          <w:tcPr>
            <w:tcW w:w="1278" w:type="dxa"/>
            <w:shd w:val="clear" w:color="auto" w:fill="auto"/>
            <w:vAlign w:val="bottom"/>
          </w:tcPr>
          <w:p w14:paraId="5DBF99C5" w14:textId="6C90FB51" w:rsidR="007F3180" w:rsidRPr="00165C34" w:rsidRDefault="00757243" w:rsidP="007F3180">
            <w:pPr>
              <w:pBdr>
                <w:bottom w:val="single" w:sz="12" w:space="1" w:color="auto"/>
              </w:pBdr>
              <w:ind w:left="-49" w:right="-19"/>
              <w:jc w:val="right"/>
              <w:rPr>
                <w:rFonts w:ascii="Browallia New" w:hAnsi="Browallia New" w:cs="Browallia New"/>
                <w:sz w:val="28"/>
                <w:szCs w:val="28"/>
                <w:lang w:val="en-GB"/>
              </w:rPr>
            </w:pPr>
            <w:r w:rsidRPr="00757243">
              <w:rPr>
                <w:rFonts w:ascii="Browallia New" w:hAnsi="Browallia New" w:cs="Browallia New"/>
                <w:sz w:val="28"/>
                <w:szCs w:val="28"/>
              </w:rPr>
              <w:t>3</w:t>
            </w:r>
            <w:r w:rsidR="00721BF9" w:rsidRPr="00165C34">
              <w:rPr>
                <w:rFonts w:ascii="Browallia New" w:hAnsi="Browallia New" w:cs="Browallia New"/>
                <w:sz w:val="28"/>
                <w:szCs w:val="28"/>
                <w:lang w:val="en-GB"/>
              </w:rPr>
              <w:t>,</w:t>
            </w:r>
            <w:r w:rsidRPr="00757243">
              <w:rPr>
                <w:rFonts w:ascii="Browallia New" w:hAnsi="Browallia New" w:cs="Browallia New"/>
                <w:sz w:val="28"/>
                <w:szCs w:val="28"/>
              </w:rPr>
              <w:t>139</w:t>
            </w:r>
            <w:r w:rsidR="00721BF9" w:rsidRPr="00165C34">
              <w:rPr>
                <w:rFonts w:ascii="Browallia New" w:hAnsi="Browallia New" w:cs="Browallia New"/>
                <w:sz w:val="28"/>
                <w:szCs w:val="28"/>
                <w:lang w:val="en-GB"/>
              </w:rPr>
              <w:t>,</w:t>
            </w:r>
            <w:r w:rsidRPr="00757243">
              <w:rPr>
                <w:rFonts w:ascii="Browallia New" w:hAnsi="Browallia New" w:cs="Browallia New"/>
                <w:sz w:val="28"/>
                <w:szCs w:val="28"/>
              </w:rPr>
              <w:t>199</w:t>
            </w:r>
          </w:p>
        </w:tc>
        <w:tc>
          <w:tcPr>
            <w:tcW w:w="1281" w:type="dxa"/>
            <w:shd w:val="clear" w:color="auto" w:fill="auto"/>
            <w:vAlign w:val="bottom"/>
          </w:tcPr>
          <w:p w14:paraId="1A7B1261" w14:textId="0452C700" w:rsidR="007F3180" w:rsidRPr="00165C34" w:rsidRDefault="007F3180" w:rsidP="007F3180">
            <w:pPr>
              <w:pBdr>
                <w:bottom w:val="single" w:sz="12" w:space="1" w:color="auto"/>
              </w:pBdr>
              <w:ind w:left="-24" w:right="-19" w:firstLine="57"/>
              <w:jc w:val="right"/>
              <w:rPr>
                <w:rFonts w:ascii="Browallia New" w:hAnsi="Browallia New" w:cs="Browallia New"/>
                <w:sz w:val="28"/>
                <w:szCs w:val="28"/>
                <w:lang w:val="en-GB"/>
              </w:rPr>
            </w:pPr>
            <w:r w:rsidRPr="00165C34">
              <w:rPr>
                <w:rFonts w:ascii="Browallia New" w:hAnsi="Browallia New" w:cs="Browallia New"/>
                <w:sz w:val="28"/>
                <w:szCs w:val="28"/>
                <w:lang w:val="en-GB"/>
              </w:rPr>
              <w:t>3,001,393</w:t>
            </w:r>
          </w:p>
        </w:tc>
        <w:tc>
          <w:tcPr>
            <w:tcW w:w="1278" w:type="dxa"/>
            <w:shd w:val="clear" w:color="auto" w:fill="auto"/>
            <w:vAlign w:val="bottom"/>
          </w:tcPr>
          <w:p w14:paraId="7E7CD7B8" w14:textId="589305BB" w:rsidR="007F3180" w:rsidRPr="00165C34" w:rsidRDefault="00757243" w:rsidP="007F3180">
            <w:pPr>
              <w:pBdr>
                <w:bottom w:val="single" w:sz="12" w:space="1" w:color="auto"/>
              </w:pBdr>
              <w:ind w:left="-49" w:right="-19"/>
              <w:jc w:val="right"/>
              <w:rPr>
                <w:rFonts w:ascii="Browallia New" w:hAnsi="Browallia New" w:cs="Browallia New"/>
                <w:sz w:val="28"/>
                <w:szCs w:val="28"/>
                <w:lang w:val="en-GB"/>
              </w:rPr>
            </w:pPr>
            <w:r w:rsidRPr="00757243">
              <w:rPr>
                <w:rFonts w:ascii="Browallia New" w:hAnsi="Browallia New" w:cs="Browallia New"/>
                <w:sz w:val="28"/>
                <w:szCs w:val="28"/>
              </w:rPr>
              <w:t>14</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741</w:t>
            </w:r>
            <w:r w:rsidR="00112B5C" w:rsidRPr="00165C34">
              <w:rPr>
                <w:rFonts w:ascii="Browallia New" w:hAnsi="Browallia New" w:cs="Browallia New"/>
                <w:sz w:val="28"/>
                <w:szCs w:val="28"/>
                <w:lang w:val="en-GB"/>
              </w:rPr>
              <w:t>,</w:t>
            </w:r>
            <w:r w:rsidRPr="00757243">
              <w:rPr>
                <w:rFonts w:ascii="Browallia New" w:hAnsi="Browallia New" w:cs="Browallia New"/>
                <w:sz w:val="28"/>
                <w:szCs w:val="28"/>
              </w:rPr>
              <w:t>959</w:t>
            </w:r>
          </w:p>
        </w:tc>
        <w:tc>
          <w:tcPr>
            <w:tcW w:w="1408" w:type="dxa"/>
            <w:shd w:val="clear" w:color="auto" w:fill="auto"/>
            <w:vAlign w:val="bottom"/>
          </w:tcPr>
          <w:p w14:paraId="166CAECC" w14:textId="4DAF1026" w:rsidR="007F3180" w:rsidRPr="00165C34" w:rsidRDefault="007F3180" w:rsidP="007F3180">
            <w:pPr>
              <w:pBdr>
                <w:bottom w:val="single" w:sz="12" w:space="1" w:color="auto"/>
              </w:pBdr>
              <w:ind w:left="-45" w:right="-19"/>
              <w:jc w:val="right"/>
              <w:rPr>
                <w:rFonts w:ascii="BrowalliaUPC" w:hAnsi="BrowalliaUPC" w:cs="BrowalliaUPC"/>
                <w:sz w:val="28"/>
                <w:szCs w:val="28"/>
                <w:lang w:val="en-GB"/>
              </w:rPr>
            </w:pPr>
            <w:r w:rsidRPr="00165C34">
              <w:rPr>
                <w:rFonts w:ascii="Browallia New" w:hAnsi="Browallia New" w:cs="Browallia New"/>
                <w:sz w:val="28"/>
                <w:szCs w:val="28"/>
                <w:lang w:val="en-GB"/>
              </w:rPr>
              <w:t>14,485,414</w:t>
            </w:r>
          </w:p>
        </w:tc>
      </w:tr>
    </w:tbl>
    <w:p w14:paraId="4E31A426" w14:textId="7F49FAC9" w:rsidR="00105FA7" w:rsidRPr="00757243" w:rsidRDefault="00105FA7" w:rsidP="007C0E5C">
      <w:pPr>
        <w:ind w:right="-43"/>
        <w:jc w:val="thaiDistribute"/>
        <w:rPr>
          <w:rFonts w:ascii="Browallia New" w:hAnsi="Browallia New" w:cs="Browallia New"/>
        </w:rPr>
      </w:pPr>
    </w:p>
    <w:p w14:paraId="0CB90AFB" w14:textId="730BA4BF" w:rsidR="002A68A7" w:rsidRPr="00165C34" w:rsidRDefault="00DF14E1" w:rsidP="001A5E59">
      <w:pPr>
        <w:pStyle w:val="ListParagraph"/>
        <w:numPr>
          <w:ilvl w:val="0"/>
          <w:numId w:val="7"/>
        </w:numPr>
        <w:tabs>
          <w:tab w:val="left" w:pos="1017"/>
        </w:tabs>
        <w:ind w:right="-43" w:hanging="270"/>
        <w:jc w:val="thaiDistribute"/>
        <w:rPr>
          <w:rFonts w:ascii="Browallia New" w:hAnsi="Browallia New" w:cs="Browallia New"/>
          <w:sz w:val="28"/>
        </w:rPr>
      </w:pPr>
      <w:r w:rsidRPr="00165C34">
        <w:rPr>
          <w:rFonts w:ascii="Browallia New" w:hAnsi="Browallia New" w:cs="Browallia New" w:hint="cs"/>
          <w:sz w:val="28"/>
          <w:cs/>
        </w:rPr>
        <w:t>เงินลงทุนในบริษัทย่อย</w:t>
      </w:r>
    </w:p>
    <w:p w14:paraId="21B41150" w14:textId="51F37289" w:rsidR="00F46F0B" w:rsidRPr="00165C34" w:rsidRDefault="00F46F0B" w:rsidP="00F46F0B">
      <w:pPr>
        <w:ind w:left="945" w:right="-43"/>
        <w:jc w:val="thaiDistribute"/>
        <w:rPr>
          <w:rFonts w:ascii="Browallia New" w:hAnsi="Browallia New" w:cs="Browallia New"/>
          <w:sz w:val="16"/>
          <w:szCs w:val="16"/>
        </w:rPr>
      </w:pPr>
    </w:p>
    <w:tbl>
      <w:tblPr>
        <w:tblW w:w="8527" w:type="dxa"/>
        <w:tblInd w:w="936" w:type="dxa"/>
        <w:tblLayout w:type="fixed"/>
        <w:tblLook w:val="0000" w:firstRow="0" w:lastRow="0" w:firstColumn="0" w:lastColumn="0" w:noHBand="0" w:noVBand="0"/>
      </w:tblPr>
      <w:tblGrid>
        <w:gridCol w:w="6030"/>
        <w:gridCol w:w="2497"/>
      </w:tblGrid>
      <w:tr w:rsidR="006E22D1" w:rsidRPr="00165C34" w14:paraId="00CC5262" w14:textId="77777777" w:rsidTr="003D4C99">
        <w:trPr>
          <w:cantSplit/>
          <w:trHeight w:val="383"/>
        </w:trPr>
        <w:tc>
          <w:tcPr>
            <w:tcW w:w="6030" w:type="dxa"/>
          </w:tcPr>
          <w:p w14:paraId="59F35EA6" w14:textId="6E29EBE9" w:rsidR="006E22D1" w:rsidRPr="00165C34" w:rsidRDefault="006E22D1" w:rsidP="003D4C99">
            <w:pPr>
              <w:ind w:right="-36"/>
              <w:rPr>
                <w:rFonts w:ascii="Browallia New" w:hAnsi="Browallia New" w:cs="Browallia New"/>
                <w:color w:val="000000" w:themeColor="text1"/>
                <w:sz w:val="27"/>
                <w:szCs w:val="27"/>
              </w:rPr>
            </w:pPr>
          </w:p>
        </w:tc>
        <w:tc>
          <w:tcPr>
            <w:tcW w:w="2497" w:type="dxa"/>
          </w:tcPr>
          <w:p w14:paraId="6882E65C" w14:textId="77777777" w:rsidR="006E22D1" w:rsidRPr="00165C34" w:rsidRDefault="006E22D1" w:rsidP="003D4C99">
            <w:pPr>
              <w:tabs>
                <w:tab w:val="left" w:pos="900"/>
                <w:tab w:val="left" w:pos="2160"/>
              </w:tabs>
              <w:ind w:left="357" w:right="-64" w:hanging="357"/>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 </w:t>
            </w:r>
            <w:r w:rsidRPr="00165C34">
              <w:rPr>
                <w:rFonts w:ascii="Browallia New" w:hAnsi="Browallia New" w:cs="Browallia New"/>
                <w:color w:val="000000" w:themeColor="text1"/>
                <w:sz w:val="28"/>
                <w:szCs w:val="28"/>
                <w:cs/>
              </w:rPr>
              <w:t>พันบาท)</w:t>
            </w:r>
          </w:p>
        </w:tc>
      </w:tr>
      <w:tr w:rsidR="006E22D1" w:rsidRPr="00165C34" w14:paraId="50A20EFF" w14:textId="77777777" w:rsidTr="003D4C99">
        <w:trPr>
          <w:cantSplit/>
          <w:trHeight w:val="308"/>
        </w:trPr>
        <w:tc>
          <w:tcPr>
            <w:tcW w:w="6030" w:type="dxa"/>
          </w:tcPr>
          <w:p w14:paraId="39812FDA" w14:textId="594C3A56" w:rsidR="006E22D1" w:rsidRPr="00165C34" w:rsidRDefault="006E22D1" w:rsidP="003D4C99">
            <w:pPr>
              <w:ind w:right="-36"/>
              <w:rPr>
                <w:rFonts w:ascii="Browallia New" w:hAnsi="Browallia New" w:cs="Browallia New"/>
                <w:color w:val="000000" w:themeColor="text1"/>
                <w:sz w:val="27"/>
                <w:szCs w:val="27"/>
              </w:rPr>
            </w:pPr>
          </w:p>
        </w:tc>
        <w:tc>
          <w:tcPr>
            <w:tcW w:w="2497" w:type="dxa"/>
          </w:tcPr>
          <w:p w14:paraId="2C158528" w14:textId="77777777" w:rsidR="006E22D1" w:rsidRPr="00165C34" w:rsidRDefault="006E22D1" w:rsidP="003D4C99">
            <w:pPr>
              <w:pBdr>
                <w:bottom w:val="single" w:sz="4" w:space="1" w:color="auto"/>
              </w:pBdr>
              <w:tabs>
                <w:tab w:val="left" w:pos="900"/>
                <w:tab w:val="left" w:pos="2160"/>
              </w:tabs>
              <w:ind w:left="357" w:right="-12" w:hanging="357"/>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w:t>
            </w:r>
            <w:r w:rsidRPr="00165C34">
              <w:rPr>
                <w:rFonts w:ascii="Browallia New" w:hAnsi="Browallia New" w:cs="Browallia New" w:hint="cs"/>
                <w:color w:val="000000" w:themeColor="text1"/>
                <w:sz w:val="28"/>
                <w:szCs w:val="28"/>
                <w:cs/>
              </w:rPr>
              <w:t>บริษัท</w:t>
            </w:r>
          </w:p>
        </w:tc>
      </w:tr>
      <w:tr w:rsidR="006E22D1" w:rsidRPr="00165C34" w14:paraId="1E08FB29" w14:textId="77777777" w:rsidTr="003D4C99">
        <w:trPr>
          <w:cantSplit/>
          <w:trHeight w:val="288"/>
        </w:trPr>
        <w:tc>
          <w:tcPr>
            <w:tcW w:w="6030" w:type="dxa"/>
          </w:tcPr>
          <w:p w14:paraId="742620B4" w14:textId="77777777" w:rsidR="006E22D1" w:rsidRPr="00165C34" w:rsidRDefault="006E22D1" w:rsidP="003D4C99">
            <w:pPr>
              <w:tabs>
                <w:tab w:val="left" w:pos="4832"/>
              </w:tabs>
              <w:ind w:right="-36"/>
              <w:rPr>
                <w:rFonts w:ascii="Browallia New" w:hAnsi="Browallia New" w:cs="Browallia New"/>
                <w:color w:val="000000" w:themeColor="text1"/>
                <w:sz w:val="27"/>
                <w:szCs w:val="27"/>
                <w:cs/>
              </w:rPr>
            </w:pPr>
          </w:p>
        </w:tc>
        <w:tc>
          <w:tcPr>
            <w:tcW w:w="2497" w:type="dxa"/>
          </w:tcPr>
          <w:p w14:paraId="75C191F3" w14:textId="77777777" w:rsidR="006E22D1" w:rsidRPr="00165C34" w:rsidRDefault="006E22D1" w:rsidP="003D4C99">
            <w:pPr>
              <w:ind w:left="18" w:right="-12"/>
              <w:jc w:val="right"/>
              <w:rPr>
                <w:rFonts w:ascii="Browallia New" w:hAnsi="Browallia New" w:cs="Browallia New"/>
                <w:color w:val="000000" w:themeColor="text1"/>
                <w:sz w:val="27"/>
                <w:szCs w:val="27"/>
              </w:rPr>
            </w:pPr>
          </w:p>
        </w:tc>
      </w:tr>
      <w:tr w:rsidR="00EA068D" w:rsidRPr="00165C34" w14:paraId="34ABC640" w14:textId="77777777" w:rsidTr="003D4C99">
        <w:trPr>
          <w:cantSplit/>
          <w:trHeight w:val="256"/>
        </w:trPr>
        <w:tc>
          <w:tcPr>
            <w:tcW w:w="6030" w:type="dxa"/>
          </w:tcPr>
          <w:p w14:paraId="59980C50" w14:textId="78709133" w:rsidR="00EA068D" w:rsidRPr="00165C34" w:rsidRDefault="00EA068D" w:rsidP="00EA068D">
            <w:pPr>
              <w:ind w:right="-36"/>
              <w:rPr>
                <w:rFonts w:ascii="Browallia New" w:hAnsi="Browallia New" w:cs="Browallia New"/>
                <w:color w:val="000000" w:themeColor="text1"/>
                <w:sz w:val="28"/>
                <w:szCs w:val="28"/>
                <w:cs/>
              </w:rPr>
            </w:pPr>
            <w:r w:rsidRPr="00165C34">
              <w:rPr>
                <w:rFonts w:ascii="BrowalliaUPC" w:hAnsi="BrowalliaUPC" w:cs="BrowalliaUPC"/>
                <w:sz w:val="28"/>
                <w:szCs w:val="28"/>
                <w:cs/>
              </w:rPr>
              <w:t>เงินลงทุนในบริษัทย่อย</w:t>
            </w:r>
          </w:p>
        </w:tc>
        <w:tc>
          <w:tcPr>
            <w:tcW w:w="2497" w:type="dxa"/>
          </w:tcPr>
          <w:p w14:paraId="391D50A6" w14:textId="0E39110A" w:rsidR="00EA068D" w:rsidRPr="00165C34" w:rsidRDefault="00BC550B" w:rsidP="00EA068D">
            <w:pPr>
              <w:ind w:left="18" w:right="-12"/>
              <w:jc w:val="right"/>
              <w:rPr>
                <w:rFonts w:ascii="Browallia New" w:hAnsi="Browallia New" w:cs="Browallia New"/>
                <w:color w:val="000000" w:themeColor="text1"/>
                <w:sz w:val="28"/>
                <w:szCs w:val="28"/>
              </w:rPr>
            </w:pPr>
            <w:r w:rsidRPr="00165C34">
              <w:rPr>
                <w:rFonts w:ascii="BrowalliaUPC" w:hAnsi="BrowalliaUPC" w:cs="BrowalliaUPC"/>
                <w:sz w:val="28"/>
                <w:szCs w:val="28"/>
              </w:rPr>
              <w:t>16,216,496</w:t>
            </w:r>
          </w:p>
        </w:tc>
      </w:tr>
      <w:tr w:rsidR="00EA068D" w:rsidRPr="00165C34" w14:paraId="65D9CDD3" w14:textId="77777777" w:rsidTr="003D4C99">
        <w:trPr>
          <w:cantSplit/>
          <w:trHeight w:val="256"/>
        </w:trPr>
        <w:tc>
          <w:tcPr>
            <w:tcW w:w="6030" w:type="dxa"/>
          </w:tcPr>
          <w:p w14:paraId="355D7AB8" w14:textId="5DA89682" w:rsidR="00EA068D" w:rsidRPr="00165C34" w:rsidRDefault="00EA068D" w:rsidP="00EA068D">
            <w:pPr>
              <w:ind w:right="-36"/>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หัก</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ค่าเผื่อการด้อยค่า</w:t>
            </w:r>
            <w:r w:rsidRPr="00165C34">
              <w:rPr>
                <w:rFonts w:ascii="Browallia New" w:hAnsi="Browallia New" w:cs="Browallia New"/>
                <w:color w:val="000000" w:themeColor="text1"/>
                <w:sz w:val="28"/>
                <w:szCs w:val="28"/>
              </w:rPr>
              <w:t xml:space="preserve"> </w:t>
            </w:r>
          </w:p>
        </w:tc>
        <w:tc>
          <w:tcPr>
            <w:tcW w:w="2497" w:type="dxa"/>
          </w:tcPr>
          <w:p w14:paraId="5E39AE1F" w14:textId="2C740F49" w:rsidR="00EA068D" w:rsidRPr="00165C34" w:rsidRDefault="00BC550B" w:rsidP="00EA068D">
            <w:pPr>
              <w:pBdr>
                <w:bottom w:val="single" w:sz="4" w:space="1" w:color="auto"/>
              </w:pBdr>
              <w:ind w:left="18" w:right="-12"/>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lang w:val="en-GB"/>
              </w:rPr>
              <w:t>(</w:t>
            </w:r>
            <w:r w:rsidR="00757243" w:rsidRPr="00757243">
              <w:rPr>
                <w:rFonts w:ascii="Browallia New" w:hAnsi="Browallia New" w:cs="Browallia New"/>
                <w:color w:val="000000" w:themeColor="text1"/>
                <w:sz w:val="28"/>
                <w:szCs w:val="28"/>
              </w:rPr>
              <w:t>4</w:t>
            </w:r>
            <w:r w:rsidRPr="00165C34">
              <w:rPr>
                <w:rFonts w:ascii="Browallia New" w:hAnsi="Browallia New" w:cs="Browallia New"/>
                <w:color w:val="000000" w:themeColor="text1"/>
                <w:sz w:val="28"/>
                <w:szCs w:val="28"/>
                <w:lang w:val="en-GB"/>
              </w:rPr>
              <w:t>,</w:t>
            </w:r>
            <w:r w:rsidR="00757243" w:rsidRPr="00757243">
              <w:rPr>
                <w:rFonts w:ascii="Browallia New" w:hAnsi="Browallia New" w:cs="Browallia New"/>
                <w:color w:val="000000" w:themeColor="text1"/>
                <w:sz w:val="28"/>
                <w:szCs w:val="28"/>
              </w:rPr>
              <w:t>525</w:t>
            </w:r>
            <w:r w:rsidRPr="00165C34">
              <w:rPr>
                <w:rFonts w:ascii="Browallia New" w:hAnsi="Browallia New" w:cs="Browallia New"/>
                <w:color w:val="000000" w:themeColor="text1"/>
                <w:sz w:val="28"/>
                <w:szCs w:val="28"/>
                <w:lang w:val="en-GB"/>
              </w:rPr>
              <w:t>,</w:t>
            </w:r>
            <w:r w:rsidR="00757243" w:rsidRPr="00757243">
              <w:rPr>
                <w:rFonts w:ascii="Browallia New" w:hAnsi="Browallia New" w:cs="Browallia New"/>
                <w:color w:val="000000" w:themeColor="text1"/>
                <w:sz w:val="28"/>
                <w:szCs w:val="28"/>
              </w:rPr>
              <w:t>641</w:t>
            </w:r>
            <w:r w:rsidRPr="00165C34">
              <w:rPr>
                <w:rFonts w:ascii="Browallia New" w:hAnsi="Browallia New" w:cs="Browallia New"/>
                <w:color w:val="000000" w:themeColor="text1"/>
                <w:sz w:val="28"/>
                <w:szCs w:val="28"/>
                <w:cs/>
                <w:lang w:val="en-GB"/>
              </w:rPr>
              <w:t>)</w:t>
            </w:r>
          </w:p>
        </w:tc>
      </w:tr>
      <w:tr w:rsidR="00EA068D" w:rsidRPr="00165C34" w14:paraId="25B77819" w14:textId="77777777" w:rsidTr="003D4C99">
        <w:trPr>
          <w:cantSplit/>
          <w:trHeight w:val="335"/>
        </w:trPr>
        <w:tc>
          <w:tcPr>
            <w:tcW w:w="6030" w:type="dxa"/>
          </w:tcPr>
          <w:p w14:paraId="6FBA0D70" w14:textId="2E23125B" w:rsidR="00EA068D" w:rsidRPr="00165C34" w:rsidRDefault="00EA068D" w:rsidP="00EA068D">
            <w:pPr>
              <w:ind w:right="-36"/>
              <w:rPr>
                <w:rFonts w:ascii="Browallia New" w:hAnsi="Browallia New" w:cs="Browallia New"/>
                <w:color w:val="000000" w:themeColor="text1"/>
                <w:sz w:val="28"/>
                <w:szCs w:val="28"/>
              </w:rPr>
            </w:pPr>
            <w:r w:rsidRPr="00165C34">
              <w:rPr>
                <w:rFonts w:ascii="BrowalliaUPC" w:hAnsi="BrowalliaUPC" w:cs="BrowalliaUPC"/>
                <w:sz w:val="28"/>
                <w:szCs w:val="28"/>
                <w:cs/>
              </w:rPr>
              <w:t>เงินลงทุนในบริษัทย่อยสุทธิ</w:t>
            </w:r>
          </w:p>
        </w:tc>
        <w:tc>
          <w:tcPr>
            <w:tcW w:w="2497" w:type="dxa"/>
          </w:tcPr>
          <w:p w14:paraId="4FA27035" w14:textId="5D3FF673" w:rsidR="00EA068D" w:rsidRPr="00165C34" w:rsidRDefault="00757243" w:rsidP="00EA068D">
            <w:pPr>
              <w:pBdr>
                <w:bottom w:val="single" w:sz="12" w:space="1" w:color="auto"/>
              </w:pBdr>
              <w:ind w:left="18" w:right="-12"/>
              <w:jc w:val="right"/>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11</w:t>
            </w:r>
            <w:r w:rsidR="00BC550B"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690</w:t>
            </w:r>
            <w:r w:rsidR="00BC550B"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855</w:t>
            </w:r>
          </w:p>
        </w:tc>
      </w:tr>
    </w:tbl>
    <w:p w14:paraId="74D81D9C" w14:textId="77777777" w:rsidR="004373FF" w:rsidRPr="00165C34" w:rsidRDefault="004373FF" w:rsidP="0076178B">
      <w:pPr>
        <w:tabs>
          <w:tab w:val="left" w:pos="1017"/>
        </w:tabs>
        <w:ind w:right="-43"/>
        <w:jc w:val="thaiDistribute"/>
        <w:rPr>
          <w:rFonts w:ascii="Browallia New" w:hAnsi="Browallia New" w:cs="Browallia New"/>
          <w:sz w:val="28"/>
        </w:rPr>
      </w:pPr>
    </w:p>
    <w:p w14:paraId="691EF002" w14:textId="67A0FD82" w:rsidR="00F46F0B" w:rsidRPr="00165C34"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r w:rsidRPr="00165C34">
        <w:rPr>
          <w:rFonts w:ascii="Browallia New" w:hAnsi="Browallia New" w:cs="Browallia New"/>
          <w:sz w:val="28"/>
          <w:cs/>
        </w:rPr>
        <w:t>เงินลงทุนในบริษัทร่วม</w:t>
      </w:r>
      <w:r w:rsidRPr="00165C34">
        <w:rPr>
          <w:rFonts w:ascii="Browallia New" w:hAnsi="Browallia New" w:cs="Browallia New" w:hint="cs"/>
          <w:sz w:val="28"/>
          <w:cs/>
        </w:rPr>
        <w:t xml:space="preserve"> และบริษัทที่ควบคุมร่วมกัน</w:t>
      </w:r>
    </w:p>
    <w:p w14:paraId="5354EBF9" w14:textId="79E05332" w:rsidR="00F46F0B" w:rsidRPr="00165C34" w:rsidRDefault="00F46F0B" w:rsidP="00F46F0B">
      <w:pPr>
        <w:ind w:left="945" w:right="-43"/>
        <w:jc w:val="thaiDistribute"/>
        <w:rPr>
          <w:rFonts w:ascii="Browallia New" w:hAnsi="Browallia New" w:cs="Browallia New"/>
          <w:sz w:val="16"/>
          <w:szCs w:val="16"/>
          <w:cs/>
        </w:rPr>
      </w:pPr>
    </w:p>
    <w:p w14:paraId="3810543E" w14:textId="3AA49CEB" w:rsidR="00F46F0B" w:rsidRPr="00165C34" w:rsidRDefault="00F46F0B" w:rsidP="00684235">
      <w:pPr>
        <w:tabs>
          <w:tab w:val="left" w:pos="2160"/>
        </w:tabs>
        <w:ind w:left="1026" w:right="-1"/>
        <w:jc w:val="thaiDistribute"/>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รายการเคลื่อนไหวของเงินลงทุนในบริษัทร่วม</w:t>
      </w:r>
      <w:r w:rsidR="00CF7573" w:rsidRPr="00165C34">
        <w:rPr>
          <w:rFonts w:ascii="Browallia New" w:hAnsi="Browallia New" w:cs="Browallia New" w:hint="cs"/>
          <w:color w:val="000000" w:themeColor="text1"/>
          <w:sz w:val="28"/>
          <w:szCs w:val="28"/>
          <w:cs/>
        </w:rPr>
        <w:t>และบริษัทที่ควบคุมร่วมกัน</w:t>
      </w:r>
      <w:r w:rsidRPr="00165C34">
        <w:rPr>
          <w:rFonts w:ascii="Browallia New" w:hAnsi="Browallia New" w:cs="Browallia New"/>
          <w:color w:val="000000" w:themeColor="text1"/>
          <w:sz w:val="28"/>
          <w:szCs w:val="28"/>
        </w:rPr>
        <w:t xml:space="preserve"> </w:t>
      </w:r>
      <w:r w:rsidR="00CF7573" w:rsidRPr="00165C34">
        <w:rPr>
          <w:rFonts w:ascii="Browallia New" w:hAnsi="Browallia New" w:cs="Browallia New" w:hint="cs"/>
          <w:color w:val="000000" w:themeColor="text1"/>
          <w:sz w:val="28"/>
          <w:szCs w:val="28"/>
          <w:cs/>
        </w:rPr>
        <w:t>ซึ่ง</w:t>
      </w:r>
      <w:r w:rsidRPr="00165C34">
        <w:rPr>
          <w:rFonts w:ascii="Browallia New" w:hAnsi="Browallia New" w:cs="Browallia New"/>
          <w:color w:val="000000" w:themeColor="text1"/>
          <w:sz w:val="28"/>
          <w:szCs w:val="28"/>
          <w:cs/>
        </w:rPr>
        <w:t>บันทึกบัญชีตามวิธีส่วนได้เสีย</w:t>
      </w:r>
      <w:r w:rsidR="008947F7"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ในงบการเงินรวม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ในระหว่าง</w:t>
      </w:r>
      <w:r w:rsidRPr="00165C34">
        <w:rPr>
          <w:rFonts w:ascii="Browallia New" w:hAnsi="Browallia New" w:cs="Browallia New" w:hint="cs"/>
          <w:color w:val="000000" w:themeColor="text1"/>
          <w:sz w:val="28"/>
          <w:szCs w:val="28"/>
          <w:cs/>
        </w:rPr>
        <w:t>งวด</w:t>
      </w:r>
      <w:r w:rsidR="00684235" w:rsidRPr="00165C34">
        <w:rPr>
          <w:rFonts w:ascii="Browallia New" w:hAnsi="Browallia New" w:cs="Browallia New" w:hint="cs"/>
          <w:color w:val="000000" w:themeColor="text1"/>
          <w:sz w:val="28"/>
          <w:szCs w:val="28"/>
          <w:cs/>
        </w:rPr>
        <w:t>สาม</w:t>
      </w:r>
      <w:r w:rsidRPr="00165C34">
        <w:rPr>
          <w:rFonts w:ascii="Browallia New" w:hAnsi="Browallia New" w:cs="Browallia New" w:hint="cs"/>
          <w:color w:val="000000" w:themeColor="text1"/>
          <w:sz w:val="28"/>
          <w:szCs w:val="28"/>
          <w:cs/>
        </w:rPr>
        <w:t>เดือนสิ้นสุด</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00684235" w:rsidRPr="00165C34">
        <w:rPr>
          <w:rFonts w:ascii="Browallia New" w:hAnsi="Browallia New" w:cs="Browallia New"/>
          <w:color w:val="000000" w:themeColor="text1"/>
          <w:sz w:val="28"/>
          <w:szCs w:val="28"/>
          <w:lang w:val="en-GB"/>
        </w:rPr>
        <w:t xml:space="preserve">31 </w:t>
      </w:r>
      <w:r w:rsidR="00684235" w:rsidRPr="00165C34">
        <w:rPr>
          <w:rFonts w:ascii="Browallia New" w:hAnsi="Browallia New" w:cs="Browallia New" w:hint="cs"/>
          <w:color w:val="000000" w:themeColor="text1"/>
          <w:sz w:val="28"/>
          <w:szCs w:val="28"/>
          <w:cs/>
          <w:lang w:val="en-GB"/>
        </w:rPr>
        <w:t>มีนาคม</w:t>
      </w:r>
      <w:r w:rsidR="00684235" w:rsidRPr="00165C34">
        <w:rPr>
          <w:rFonts w:ascii="Browallia New" w:hAnsi="Browallia New" w:cs="Browallia New"/>
          <w:sz w:val="28"/>
          <w:szCs w:val="28"/>
        </w:rPr>
        <w:t xml:space="preserve"> 2565</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lang w:val="en-GB"/>
        </w:rPr>
        <w:t>มีดังต่อไปนี้</w:t>
      </w:r>
    </w:p>
    <w:p w14:paraId="3D53AC85" w14:textId="77777777" w:rsidR="002634DE" w:rsidRPr="00165C34" w:rsidRDefault="002634DE" w:rsidP="008947F7">
      <w:pPr>
        <w:tabs>
          <w:tab w:val="left" w:pos="2160"/>
        </w:tabs>
        <w:ind w:left="954" w:right="-1"/>
        <w:jc w:val="thaiDistribute"/>
        <w:rPr>
          <w:rFonts w:ascii="Browallia New" w:hAnsi="Browallia New" w:cs="Browallia New"/>
          <w:color w:val="000000" w:themeColor="text1"/>
          <w:sz w:val="16"/>
          <w:szCs w:val="16"/>
          <w:lang w:val="en-GB"/>
        </w:rPr>
      </w:pPr>
    </w:p>
    <w:p w14:paraId="4F228567" w14:textId="45A899CF" w:rsidR="002A2E56" w:rsidRPr="00165C34" w:rsidRDefault="002A2E56" w:rsidP="008947F7">
      <w:pPr>
        <w:tabs>
          <w:tab w:val="left" w:pos="2160"/>
        </w:tabs>
        <w:ind w:left="954" w:right="-1"/>
        <w:jc w:val="thaiDistribute"/>
        <w:rPr>
          <w:rFonts w:ascii="Browallia New" w:hAnsi="Browallia New" w:cs="Browallia New"/>
          <w:color w:val="000000" w:themeColor="text1"/>
          <w:sz w:val="16"/>
          <w:szCs w:val="16"/>
          <w:lang w:val="en-GB"/>
        </w:rPr>
      </w:pPr>
    </w:p>
    <w:tbl>
      <w:tblPr>
        <w:tblW w:w="8610" w:type="dxa"/>
        <w:tblInd w:w="945" w:type="dxa"/>
        <w:tblLayout w:type="fixed"/>
        <w:tblLook w:val="0000" w:firstRow="0" w:lastRow="0" w:firstColumn="0" w:lastColumn="0" w:noHBand="0" w:noVBand="0"/>
      </w:tblPr>
      <w:tblGrid>
        <w:gridCol w:w="4993"/>
        <w:gridCol w:w="1843"/>
        <w:gridCol w:w="1774"/>
      </w:tblGrid>
      <w:tr w:rsidR="002634DE" w:rsidRPr="00165C34" w14:paraId="111C6B1E" w14:textId="77777777" w:rsidTr="00684235">
        <w:trPr>
          <w:cantSplit/>
        </w:trPr>
        <w:tc>
          <w:tcPr>
            <w:tcW w:w="4993" w:type="dxa"/>
          </w:tcPr>
          <w:p w14:paraId="25735A65" w14:textId="20D4CEDA" w:rsidR="002634DE" w:rsidRPr="00165C34"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555F979A" w14:textId="77777777" w:rsidR="002634DE" w:rsidRPr="00165C34" w:rsidRDefault="002634DE" w:rsidP="00F206EB">
            <w:pPr>
              <w:tabs>
                <w:tab w:val="decimal" w:pos="1008"/>
              </w:tabs>
              <w:ind w:left="18" w:right="72"/>
              <w:jc w:val="right"/>
              <w:rPr>
                <w:rFonts w:ascii="Browallia New" w:hAnsi="Browallia New" w:cs="Browallia New"/>
                <w:color w:val="000000" w:themeColor="text1"/>
                <w:sz w:val="28"/>
                <w:szCs w:val="28"/>
              </w:rPr>
            </w:pPr>
          </w:p>
        </w:tc>
        <w:tc>
          <w:tcPr>
            <w:tcW w:w="1774" w:type="dxa"/>
            <w:vAlign w:val="bottom"/>
          </w:tcPr>
          <w:p w14:paraId="4F47D0A7" w14:textId="77777777" w:rsidR="002634DE" w:rsidRPr="00165C34" w:rsidRDefault="002634DE" w:rsidP="00F206EB">
            <w:pPr>
              <w:tabs>
                <w:tab w:val="decimal" w:pos="1008"/>
                <w:tab w:val="left" w:pos="1663"/>
              </w:tabs>
              <w:ind w:left="18" w:right="7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p>
        </w:tc>
      </w:tr>
      <w:tr w:rsidR="002634DE" w:rsidRPr="00165C34" w14:paraId="2DD3E444" w14:textId="77777777" w:rsidTr="00684235">
        <w:trPr>
          <w:cantSplit/>
        </w:trPr>
        <w:tc>
          <w:tcPr>
            <w:tcW w:w="4993" w:type="dxa"/>
          </w:tcPr>
          <w:p w14:paraId="0A460637" w14:textId="1F105125" w:rsidR="002634DE" w:rsidRPr="00165C34"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3B6914D1" w14:textId="77777777" w:rsidR="002634DE" w:rsidRPr="00165C34" w:rsidRDefault="002634DE" w:rsidP="00F206EB">
            <w:pPr>
              <w:pBdr>
                <w:bottom w:val="single" w:sz="4" w:space="1" w:color="auto"/>
              </w:pBdr>
              <w:ind w:left="18"/>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งบการเงินรวม</w:t>
            </w:r>
          </w:p>
        </w:tc>
        <w:tc>
          <w:tcPr>
            <w:tcW w:w="1774" w:type="dxa"/>
            <w:vAlign w:val="bottom"/>
          </w:tcPr>
          <w:p w14:paraId="49506F8A" w14:textId="77777777" w:rsidR="002634DE" w:rsidRPr="00165C34" w:rsidRDefault="002634DE" w:rsidP="00F206EB">
            <w:pPr>
              <w:pBdr>
                <w:bottom w:val="single" w:sz="4" w:space="1" w:color="auto"/>
              </w:pBdr>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w:t>
            </w:r>
            <w:r w:rsidRPr="00165C34">
              <w:rPr>
                <w:rFonts w:ascii="Browallia New" w:hAnsi="Browallia New" w:cs="Browallia New" w:hint="cs"/>
                <w:color w:val="000000" w:themeColor="text1"/>
                <w:sz w:val="28"/>
                <w:szCs w:val="28"/>
                <w:cs/>
              </w:rPr>
              <w:t>บริษัท</w:t>
            </w:r>
          </w:p>
        </w:tc>
      </w:tr>
      <w:tr w:rsidR="002634DE" w:rsidRPr="00165C34" w14:paraId="30EC94BD" w14:textId="77777777" w:rsidTr="00684235">
        <w:trPr>
          <w:cantSplit/>
          <w:trHeight w:hRule="exact" w:val="265"/>
        </w:trPr>
        <w:tc>
          <w:tcPr>
            <w:tcW w:w="4993" w:type="dxa"/>
          </w:tcPr>
          <w:p w14:paraId="34E8C418" w14:textId="77777777" w:rsidR="002634DE" w:rsidRPr="00165C34" w:rsidRDefault="002634DE" w:rsidP="00F206EB">
            <w:pPr>
              <w:ind w:right="-36"/>
              <w:rPr>
                <w:rFonts w:ascii="Browallia New" w:hAnsi="Browallia New" w:cs="Browallia New"/>
                <w:color w:val="000000" w:themeColor="text1"/>
                <w:cs/>
                <w:lang w:val="en-GB"/>
              </w:rPr>
            </w:pPr>
          </w:p>
        </w:tc>
        <w:tc>
          <w:tcPr>
            <w:tcW w:w="1843" w:type="dxa"/>
            <w:vAlign w:val="bottom"/>
          </w:tcPr>
          <w:p w14:paraId="60B799D1" w14:textId="77777777" w:rsidR="002634DE" w:rsidRPr="00165C34" w:rsidRDefault="002634DE" w:rsidP="00F206EB">
            <w:pPr>
              <w:ind w:left="18" w:right="10"/>
              <w:jc w:val="right"/>
              <w:rPr>
                <w:rFonts w:ascii="Browallia New" w:hAnsi="Browallia New" w:cs="Browallia New"/>
                <w:color w:val="000000" w:themeColor="text1"/>
              </w:rPr>
            </w:pPr>
          </w:p>
        </w:tc>
        <w:tc>
          <w:tcPr>
            <w:tcW w:w="1774" w:type="dxa"/>
            <w:vAlign w:val="bottom"/>
          </w:tcPr>
          <w:p w14:paraId="7E94E39A" w14:textId="77777777" w:rsidR="002634DE" w:rsidRPr="00165C34" w:rsidRDefault="002634DE" w:rsidP="00F206EB">
            <w:pPr>
              <w:ind w:left="18" w:right="10"/>
              <w:jc w:val="right"/>
              <w:rPr>
                <w:rFonts w:ascii="Browallia New" w:hAnsi="Browallia New" w:cs="Browallia New"/>
                <w:color w:val="000000" w:themeColor="text1"/>
              </w:rPr>
            </w:pPr>
          </w:p>
        </w:tc>
      </w:tr>
      <w:tr w:rsidR="002634DE" w:rsidRPr="00165C34" w14:paraId="18EBF1E6" w14:textId="77777777" w:rsidTr="00684235">
        <w:trPr>
          <w:cantSplit/>
        </w:trPr>
        <w:tc>
          <w:tcPr>
            <w:tcW w:w="4993" w:type="dxa"/>
          </w:tcPr>
          <w:p w14:paraId="7F12F1FF" w14:textId="29BB4DE9" w:rsidR="002634DE" w:rsidRPr="00165C34" w:rsidRDefault="002634DE" w:rsidP="00F206EB">
            <w:pPr>
              <w:ind w:right="-36"/>
              <w:rPr>
                <w:rFonts w:ascii="Browallia New" w:hAnsi="Browallia New" w:cs="Browallia New"/>
                <w:color w:val="000000" w:themeColor="text1"/>
                <w:sz w:val="28"/>
                <w:szCs w:val="28"/>
              </w:rPr>
            </w:pPr>
            <w:bookmarkStart w:id="12" w:name="_Hlk78960789"/>
            <w:r w:rsidRPr="00165C34">
              <w:rPr>
                <w:rFonts w:ascii="Browallia New" w:hAnsi="Browallia New" w:cs="Browallia New"/>
                <w:color w:val="000000" w:themeColor="text1"/>
                <w:sz w:val="28"/>
                <w:szCs w:val="28"/>
                <w:cs/>
              </w:rPr>
              <w:t>ยอดคงเหลือ</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มกราคม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w:t>
            </w:r>
            <w:r w:rsidRPr="00165C34">
              <w:rPr>
                <w:rFonts w:ascii="Browallia New" w:hAnsi="Browallia New" w:cs="Browallia New" w:hint="cs"/>
                <w:color w:val="000000" w:themeColor="text1"/>
                <w:sz w:val="28"/>
                <w:szCs w:val="28"/>
                <w:lang w:val="en-GB"/>
              </w:rPr>
              <w:t>6</w:t>
            </w:r>
            <w:r w:rsidR="00757243" w:rsidRPr="00757243">
              <w:rPr>
                <w:rFonts w:ascii="Browallia New" w:hAnsi="Browallia New" w:cs="Browallia New" w:hint="cs"/>
                <w:color w:val="000000" w:themeColor="text1"/>
                <w:sz w:val="28"/>
                <w:szCs w:val="28"/>
              </w:rPr>
              <w:t>5</w:t>
            </w:r>
          </w:p>
        </w:tc>
        <w:tc>
          <w:tcPr>
            <w:tcW w:w="1843" w:type="dxa"/>
            <w:vAlign w:val="bottom"/>
          </w:tcPr>
          <w:p w14:paraId="14DAAD97" w14:textId="7D926205" w:rsidR="002634DE" w:rsidRPr="00165C34" w:rsidRDefault="00757243" w:rsidP="00F206EB">
            <w:pPr>
              <w:ind w:left="18" w:right="10"/>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2</w:t>
            </w:r>
            <w:r w:rsidR="00D6723E"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621</w:t>
            </w:r>
            <w:r w:rsidR="00D6723E"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117</w:t>
            </w:r>
          </w:p>
        </w:tc>
        <w:tc>
          <w:tcPr>
            <w:tcW w:w="1774" w:type="dxa"/>
            <w:vAlign w:val="bottom"/>
          </w:tcPr>
          <w:p w14:paraId="24422757" w14:textId="380BAC6F" w:rsidR="002634DE" w:rsidRPr="00165C34" w:rsidRDefault="00757243" w:rsidP="00F206EB">
            <w:pPr>
              <w:ind w:left="18" w:right="10"/>
              <w:jc w:val="right"/>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2</w:t>
            </w:r>
            <w:r w:rsidR="00EA4123"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794</w:t>
            </w:r>
            <w:r w:rsidR="00EA4123"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559</w:t>
            </w:r>
          </w:p>
        </w:tc>
      </w:tr>
      <w:tr w:rsidR="002634DE" w:rsidRPr="00165C34" w14:paraId="4CBB702E" w14:textId="77777777" w:rsidTr="00684235">
        <w:trPr>
          <w:cantSplit/>
        </w:trPr>
        <w:tc>
          <w:tcPr>
            <w:tcW w:w="4993" w:type="dxa"/>
            <w:shd w:val="clear" w:color="auto" w:fill="auto"/>
          </w:tcPr>
          <w:p w14:paraId="2EABCE5C" w14:textId="2210AC56" w:rsidR="002634DE" w:rsidRPr="00165C34" w:rsidRDefault="002634DE" w:rsidP="00F206EB">
            <w:pPr>
              <w:ind w:right="-36"/>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 xml:space="preserve">บวก : </w:t>
            </w:r>
            <w:r w:rsidR="00D96278" w:rsidRPr="00165C34">
              <w:rPr>
                <w:rFonts w:ascii="Browallia New" w:hAnsi="Browallia New" w:cs="Browallia New"/>
                <w:color w:val="000000" w:themeColor="text1"/>
                <w:sz w:val="28"/>
                <w:szCs w:val="28"/>
                <w:cs/>
              </w:rPr>
              <w:t>เงินลงทุนเพิ่ม</w:t>
            </w:r>
            <w:r w:rsidR="00CC7392" w:rsidRPr="00165C34">
              <w:rPr>
                <w:rFonts w:ascii="Browallia New" w:hAnsi="Browallia New" w:cs="Browallia New"/>
                <w:color w:val="000000" w:themeColor="text1"/>
                <w:sz w:val="28"/>
                <w:szCs w:val="28"/>
              </w:rPr>
              <w:t xml:space="preserve">                                          </w:t>
            </w:r>
          </w:p>
        </w:tc>
        <w:tc>
          <w:tcPr>
            <w:tcW w:w="1843" w:type="dxa"/>
            <w:vAlign w:val="bottom"/>
          </w:tcPr>
          <w:p w14:paraId="1018760B" w14:textId="094A1260" w:rsidR="002634DE" w:rsidRPr="00165C34" w:rsidRDefault="00BD6300" w:rsidP="00F206EB">
            <w:pPr>
              <w:ind w:left="18" w:right="10"/>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256,545</w:t>
            </w:r>
          </w:p>
        </w:tc>
        <w:tc>
          <w:tcPr>
            <w:tcW w:w="1774" w:type="dxa"/>
            <w:vAlign w:val="bottom"/>
          </w:tcPr>
          <w:p w14:paraId="15753693" w14:textId="0B4EACD1" w:rsidR="002634DE" w:rsidRPr="00165C34" w:rsidRDefault="00BD6300" w:rsidP="00F206EB">
            <w:pPr>
              <w:ind w:left="50"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256,545</w:t>
            </w:r>
          </w:p>
        </w:tc>
      </w:tr>
      <w:tr w:rsidR="002634DE" w:rsidRPr="00165C34" w14:paraId="7A3BC135" w14:textId="77777777" w:rsidTr="00684235">
        <w:trPr>
          <w:cantSplit/>
        </w:trPr>
        <w:tc>
          <w:tcPr>
            <w:tcW w:w="4993" w:type="dxa"/>
            <w:shd w:val="clear" w:color="auto" w:fill="auto"/>
          </w:tcPr>
          <w:p w14:paraId="11F51689" w14:textId="020A2F47" w:rsidR="002634DE" w:rsidRPr="00165C34" w:rsidRDefault="00F90F29" w:rsidP="00BD7BD3">
            <w:pPr>
              <w:ind w:right="-146"/>
              <w:rPr>
                <w:rFonts w:ascii="Browallia New" w:hAnsi="Browallia New" w:cs="Browallia New"/>
                <w:color w:val="000000" w:themeColor="text1"/>
                <w:sz w:val="28"/>
                <w:szCs w:val="28"/>
                <w:cs/>
              </w:rPr>
            </w:pPr>
            <w:bookmarkStart w:id="13" w:name="_Hlk78960526"/>
            <w:bookmarkEnd w:id="12"/>
            <w:r w:rsidRPr="00165C34">
              <w:rPr>
                <w:rFonts w:ascii="Browallia New" w:hAnsi="Browallia New" w:cs="Browallia New"/>
                <w:color w:val="000000" w:themeColor="text1"/>
                <w:sz w:val="28"/>
                <w:szCs w:val="28"/>
                <w:cs/>
              </w:rPr>
              <w:t>หัก</w:t>
            </w:r>
            <w:r w:rsidR="002634DE" w:rsidRPr="00165C34">
              <w:rPr>
                <w:rFonts w:ascii="Browallia New" w:hAnsi="Browallia New" w:cs="Browallia New"/>
                <w:color w:val="000000" w:themeColor="text1"/>
                <w:sz w:val="28"/>
                <w:szCs w:val="28"/>
              </w:rPr>
              <w:t xml:space="preserve"> </w:t>
            </w:r>
            <w:r w:rsidR="002634DE" w:rsidRPr="00165C34">
              <w:rPr>
                <w:rFonts w:ascii="Browallia New" w:hAnsi="Browallia New" w:cs="Browallia New"/>
                <w:color w:val="000000" w:themeColor="text1"/>
                <w:sz w:val="28"/>
                <w:szCs w:val="28"/>
                <w:lang w:val="en-GB"/>
              </w:rPr>
              <w:t>:</w:t>
            </w:r>
            <w:r w:rsidR="002634DE" w:rsidRPr="00165C34">
              <w:rPr>
                <w:rFonts w:ascii="Browallia New" w:hAnsi="Browallia New" w:cs="Browallia New"/>
                <w:color w:val="000000" w:themeColor="text1"/>
                <w:sz w:val="28"/>
                <w:szCs w:val="28"/>
              </w:rPr>
              <w:t xml:space="preserve"> </w:t>
            </w:r>
            <w:r w:rsidR="002634DE" w:rsidRPr="00165C34">
              <w:rPr>
                <w:rFonts w:ascii="Browallia New" w:hAnsi="Browallia New" w:cs="Browallia New"/>
                <w:color w:val="000000" w:themeColor="text1"/>
                <w:sz w:val="28"/>
                <w:szCs w:val="28"/>
                <w:cs/>
              </w:rPr>
              <w:t>ส่วนแบ</w:t>
            </w:r>
            <w:r w:rsidR="002634DE" w:rsidRPr="00165C34">
              <w:rPr>
                <w:rFonts w:ascii="Browallia New" w:hAnsi="Browallia New" w:cs="Browallia New" w:hint="cs"/>
                <w:color w:val="000000" w:themeColor="text1"/>
                <w:sz w:val="28"/>
                <w:szCs w:val="28"/>
                <w:cs/>
              </w:rPr>
              <w:t>่ง</w:t>
            </w:r>
            <w:r w:rsidRPr="00165C34">
              <w:rPr>
                <w:rFonts w:ascii="Browallia New" w:hAnsi="Browallia New" w:cs="Browallia New"/>
                <w:color w:val="000000" w:themeColor="text1"/>
                <w:sz w:val="28"/>
                <w:szCs w:val="28"/>
                <w:cs/>
              </w:rPr>
              <w:t>ขาดทุน</w:t>
            </w:r>
            <w:r w:rsidR="002634DE" w:rsidRPr="00165C34">
              <w:rPr>
                <w:rFonts w:ascii="Browallia New" w:hAnsi="Browallia New" w:cs="Browallia New" w:hint="cs"/>
                <w:color w:val="000000" w:themeColor="text1"/>
                <w:sz w:val="28"/>
                <w:szCs w:val="28"/>
                <w:cs/>
              </w:rPr>
              <w:t>จาก</w:t>
            </w:r>
            <w:r w:rsidR="002634DE" w:rsidRPr="00165C34">
              <w:rPr>
                <w:rFonts w:ascii="Browallia New" w:hAnsi="Browallia New" w:cs="Browallia New"/>
                <w:color w:val="000000" w:themeColor="text1"/>
                <w:sz w:val="28"/>
                <w:szCs w:val="28"/>
                <w:cs/>
              </w:rPr>
              <w:t>บริษัทร่วม</w:t>
            </w:r>
            <w:r w:rsidR="002634DE" w:rsidRPr="00165C34">
              <w:rPr>
                <w:rFonts w:ascii="Browallia New" w:hAnsi="Browallia New" w:cs="Browallia New" w:hint="cs"/>
                <w:color w:val="000000" w:themeColor="text1"/>
                <w:sz w:val="28"/>
                <w:szCs w:val="28"/>
                <w:cs/>
              </w:rPr>
              <w:t>และบริษัทที่ควบคุมร่วมกัน</w:t>
            </w:r>
          </w:p>
        </w:tc>
        <w:tc>
          <w:tcPr>
            <w:tcW w:w="1843" w:type="dxa"/>
            <w:vAlign w:val="bottom"/>
          </w:tcPr>
          <w:p w14:paraId="026E2F0F" w14:textId="5005CB03" w:rsidR="002634DE" w:rsidRPr="00165C34" w:rsidRDefault="00BC550B" w:rsidP="00F206EB">
            <w:pPr>
              <w:ind w:left="18" w:right="10"/>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(35,38</w:t>
            </w:r>
            <w:r w:rsidR="00BA7E23" w:rsidRPr="00165C34">
              <w:rPr>
                <w:rFonts w:ascii="Browallia New" w:hAnsi="Browallia New" w:cs="Browallia New"/>
                <w:color w:val="000000" w:themeColor="text1"/>
                <w:sz w:val="28"/>
                <w:szCs w:val="28"/>
              </w:rPr>
              <w:t>6</w:t>
            </w:r>
            <w:r w:rsidRPr="00165C34">
              <w:rPr>
                <w:rFonts w:ascii="Browallia New" w:hAnsi="Browallia New" w:cs="Browallia New"/>
                <w:color w:val="000000" w:themeColor="text1"/>
                <w:sz w:val="28"/>
                <w:szCs w:val="28"/>
              </w:rPr>
              <w:t>)</w:t>
            </w:r>
          </w:p>
        </w:tc>
        <w:tc>
          <w:tcPr>
            <w:tcW w:w="1774" w:type="dxa"/>
            <w:vAlign w:val="bottom"/>
          </w:tcPr>
          <w:p w14:paraId="58100925" w14:textId="4CE99A78" w:rsidR="002634DE" w:rsidRPr="00165C34" w:rsidRDefault="00BD6300" w:rsidP="00F206EB">
            <w:pPr>
              <w:ind w:left="50"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r>
      <w:bookmarkEnd w:id="13"/>
      <w:tr w:rsidR="002634DE" w:rsidRPr="00165C34" w14:paraId="38A4E42A" w14:textId="77777777" w:rsidTr="00684235">
        <w:trPr>
          <w:cantSplit/>
        </w:trPr>
        <w:tc>
          <w:tcPr>
            <w:tcW w:w="4993" w:type="dxa"/>
            <w:shd w:val="clear" w:color="auto" w:fill="auto"/>
          </w:tcPr>
          <w:p w14:paraId="6579EC2F" w14:textId="1811C12B" w:rsidR="002634DE" w:rsidRPr="00165C34" w:rsidRDefault="002634DE" w:rsidP="00F206EB">
            <w:pPr>
              <w:ind w:right="-36"/>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หัก</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ปรับปรุงกำไรระหว่างกันจากงานก่อสร้าง</w:t>
            </w:r>
            <w:r w:rsidRPr="00165C34">
              <w:rPr>
                <w:rFonts w:ascii="Browallia New" w:hAnsi="Browallia New" w:cs="Browallia New"/>
                <w:color w:val="000000" w:themeColor="text1"/>
                <w:sz w:val="28"/>
                <w:szCs w:val="28"/>
                <w:cs/>
              </w:rPr>
              <w:br/>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โครงการระหว่างพัฒนาของบริษัทที่ควบคุมร่วมกัน</w:t>
            </w:r>
          </w:p>
        </w:tc>
        <w:tc>
          <w:tcPr>
            <w:tcW w:w="1843" w:type="dxa"/>
            <w:vAlign w:val="bottom"/>
          </w:tcPr>
          <w:p w14:paraId="1166C21C" w14:textId="1ADA9C76" w:rsidR="002634DE" w:rsidRPr="00165C34" w:rsidRDefault="00BC550B" w:rsidP="00F206EB">
            <w:pPr>
              <w:ind w:left="18"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(84,645)</w:t>
            </w:r>
          </w:p>
        </w:tc>
        <w:tc>
          <w:tcPr>
            <w:tcW w:w="1774" w:type="dxa"/>
            <w:vAlign w:val="bottom"/>
          </w:tcPr>
          <w:p w14:paraId="2E316964" w14:textId="48EE004A" w:rsidR="002634DE" w:rsidRPr="00165C34" w:rsidRDefault="00BD6300" w:rsidP="00F206EB">
            <w:pPr>
              <w:ind w:left="50"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r>
      <w:tr w:rsidR="002634DE" w:rsidRPr="00165C34" w14:paraId="67771006" w14:textId="77777777" w:rsidTr="00EA4123">
        <w:trPr>
          <w:cantSplit/>
          <w:trHeight w:val="495"/>
        </w:trPr>
        <w:tc>
          <w:tcPr>
            <w:tcW w:w="4993" w:type="dxa"/>
            <w:shd w:val="clear" w:color="auto" w:fill="auto"/>
          </w:tcPr>
          <w:p w14:paraId="28D1F9FF" w14:textId="2A9BF14B" w:rsidR="002634DE" w:rsidRPr="00165C34" w:rsidRDefault="00BC0930" w:rsidP="00F206EB">
            <w:pPr>
              <w:ind w:right="-36"/>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หัก</w:t>
            </w:r>
            <w:r w:rsidR="002634DE" w:rsidRPr="00165C34">
              <w:rPr>
                <w:rFonts w:ascii="Browallia New" w:hAnsi="Browallia New" w:cs="Browallia New"/>
                <w:color w:val="000000" w:themeColor="text1"/>
                <w:sz w:val="28"/>
                <w:szCs w:val="28"/>
              </w:rPr>
              <w:t xml:space="preserve"> </w:t>
            </w:r>
            <w:r w:rsidR="002634DE" w:rsidRPr="00165C34">
              <w:rPr>
                <w:rFonts w:ascii="Browallia New" w:hAnsi="Browallia New" w:cs="Browallia New"/>
                <w:color w:val="000000" w:themeColor="text1"/>
                <w:sz w:val="28"/>
                <w:szCs w:val="28"/>
                <w:lang w:val="en-GB"/>
              </w:rPr>
              <w:t>:</w:t>
            </w:r>
            <w:r w:rsidR="002634DE" w:rsidRPr="00165C34">
              <w:rPr>
                <w:rFonts w:ascii="Browallia New" w:hAnsi="Browallia New" w:cs="Browallia New"/>
                <w:color w:val="000000" w:themeColor="text1"/>
                <w:sz w:val="28"/>
                <w:szCs w:val="28"/>
              </w:rPr>
              <w:t xml:space="preserve"> </w:t>
            </w:r>
            <w:r w:rsidR="002634DE" w:rsidRPr="00165C34">
              <w:rPr>
                <w:rFonts w:ascii="Browallia New" w:hAnsi="Browallia New" w:cs="Browallia New"/>
                <w:color w:val="000000" w:themeColor="text1"/>
                <w:sz w:val="28"/>
                <w:szCs w:val="28"/>
                <w:cs/>
              </w:rPr>
              <w:t>ส่วนปรับปรุงจากการแปลงค่างบการเงิน</w:t>
            </w:r>
          </w:p>
          <w:p w14:paraId="1A708434" w14:textId="5E79F44D" w:rsidR="002634DE" w:rsidRPr="00165C34" w:rsidRDefault="002634DE" w:rsidP="00F206EB">
            <w:pPr>
              <w:ind w:right="-36"/>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 xml:space="preserve">       </w:t>
            </w:r>
            <w:r w:rsidR="00BC0930" w:rsidRPr="00165C34">
              <w:rPr>
                <w:rFonts w:ascii="Browallia New" w:hAnsi="Browallia New" w:cs="Browallia New" w:hint="cs"/>
                <w:color w:val="000000" w:themeColor="text1"/>
                <w:sz w:val="28"/>
                <w:szCs w:val="28"/>
                <w:cs/>
              </w:rPr>
              <w:t xml:space="preserve">  </w:t>
            </w:r>
            <w:r w:rsidR="00E66A41"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ที่เป็นเงินตราต่างประเทศ</w:t>
            </w:r>
          </w:p>
        </w:tc>
        <w:tc>
          <w:tcPr>
            <w:tcW w:w="1843" w:type="dxa"/>
            <w:vAlign w:val="bottom"/>
          </w:tcPr>
          <w:p w14:paraId="50116385" w14:textId="170AC85A" w:rsidR="002634DE" w:rsidRPr="00165C34" w:rsidRDefault="00BC550B" w:rsidP="00F206EB">
            <w:pPr>
              <w:pBdr>
                <w:bottom w:val="single" w:sz="4" w:space="1" w:color="auto"/>
              </w:pBdr>
              <w:ind w:left="18"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(20,169)</w:t>
            </w:r>
          </w:p>
        </w:tc>
        <w:tc>
          <w:tcPr>
            <w:tcW w:w="1774" w:type="dxa"/>
            <w:vAlign w:val="bottom"/>
          </w:tcPr>
          <w:p w14:paraId="4623D389" w14:textId="6D8DF31E" w:rsidR="002634DE" w:rsidRPr="00165C34" w:rsidRDefault="00BD6300" w:rsidP="00F206EB">
            <w:pPr>
              <w:pBdr>
                <w:bottom w:val="single" w:sz="4" w:space="1" w:color="auto"/>
              </w:pBdr>
              <w:ind w:left="50"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r>
      <w:tr w:rsidR="002634DE" w:rsidRPr="00165C34" w14:paraId="0EAC6397" w14:textId="77777777" w:rsidTr="00684235">
        <w:trPr>
          <w:cantSplit/>
          <w:trHeight w:val="155"/>
        </w:trPr>
        <w:tc>
          <w:tcPr>
            <w:tcW w:w="4993" w:type="dxa"/>
          </w:tcPr>
          <w:p w14:paraId="5DAEAD8A" w14:textId="74B02FCA" w:rsidR="002634DE" w:rsidRPr="00165C34" w:rsidRDefault="002634DE" w:rsidP="00F206EB">
            <w:pPr>
              <w:ind w:right="-36"/>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ยอดคงเหลือ</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00684235" w:rsidRPr="00165C34">
              <w:rPr>
                <w:rFonts w:ascii="Browallia New" w:hAnsi="Browallia New" w:cs="Browallia New"/>
                <w:color w:val="000000" w:themeColor="text1"/>
                <w:sz w:val="28"/>
                <w:szCs w:val="28"/>
                <w:lang w:val="en-GB"/>
              </w:rPr>
              <w:t xml:space="preserve">31 </w:t>
            </w:r>
            <w:r w:rsidR="00684235" w:rsidRPr="00165C34">
              <w:rPr>
                <w:rFonts w:ascii="Browallia New" w:hAnsi="Browallia New" w:cs="Browallia New" w:hint="cs"/>
                <w:color w:val="000000" w:themeColor="text1"/>
                <w:sz w:val="28"/>
                <w:szCs w:val="28"/>
                <w:cs/>
                <w:lang w:val="en-GB"/>
              </w:rPr>
              <w:t>มีนาคม</w:t>
            </w:r>
            <w:r w:rsidR="00684235" w:rsidRPr="00165C34">
              <w:rPr>
                <w:rFonts w:ascii="Browallia New" w:hAnsi="Browallia New" w:cs="Browallia New"/>
                <w:sz w:val="28"/>
                <w:szCs w:val="28"/>
              </w:rPr>
              <w:t xml:space="preserve"> 2565</w:t>
            </w:r>
          </w:p>
        </w:tc>
        <w:tc>
          <w:tcPr>
            <w:tcW w:w="1843" w:type="dxa"/>
            <w:vAlign w:val="bottom"/>
          </w:tcPr>
          <w:p w14:paraId="11446E89" w14:textId="3B791332" w:rsidR="002634DE" w:rsidRPr="00165C34" w:rsidRDefault="00BC550B" w:rsidP="00F206EB">
            <w:pPr>
              <w:pBdr>
                <w:bottom w:val="single" w:sz="12" w:space="1" w:color="auto"/>
              </w:pBdr>
              <w:ind w:left="18"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2,737,462</w:t>
            </w:r>
          </w:p>
        </w:tc>
        <w:tc>
          <w:tcPr>
            <w:tcW w:w="1774" w:type="dxa"/>
            <w:vAlign w:val="bottom"/>
          </w:tcPr>
          <w:p w14:paraId="09514AB9" w14:textId="2809F5C0" w:rsidR="002634DE" w:rsidRPr="00165C34" w:rsidRDefault="00BD6300" w:rsidP="00F206EB">
            <w:pPr>
              <w:pBdr>
                <w:bottom w:val="single" w:sz="12" w:space="1" w:color="auto"/>
              </w:pBdr>
              <w:ind w:left="18" w:right="10"/>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3,051,104</w:t>
            </w:r>
          </w:p>
        </w:tc>
      </w:tr>
    </w:tbl>
    <w:p w14:paraId="5E85E6EF" w14:textId="064C68C5" w:rsidR="0076178B" w:rsidRPr="00757243" w:rsidRDefault="0076178B" w:rsidP="008947F7">
      <w:pPr>
        <w:ind w:left="945" w:right="-1"/>
        <w:jc w:val="thaiDistribute"/>
        <w:rPr>
          <w:rFonts w:ascii="Browallia New" w:hAnsi="Browallia New" w:cs="Browallia New"/>
          <w:color w:val="000000" w:themeColor="text1"/>
        </w:rPr>
      </w:pPr>
    </w:p>
    <w:p w14:paraId="5C914224" w14:textId="77777777" w:rsidR="00506A2C" w:rsidRPr="00165C34" w:rsidRDefault="00506A2C" w:rsidP="00506A2C">
      <w:pPr>
        <w:tabs>
          <w:tab w:val="left" w:pos="1440"/>
        </w:tabs>
        <w:ind w:left="993" w:right="-43"/>
        <w:jc w:val="thaiDistribute"/>
        <w:rPr>
          <w:rFonts w:ascii="Browallia New" w:hAnsi="Browallia New" w:cs="Browallia New"/>
          <w:color w:val="000000" w:themeColor="text1"/>
          <w:sz w:val="28"/>
          <w:cs/>
        </w:rPr>
      </w:pPr>
      <w:r w:rsidRPr="00165C34">
        <w:rPr>
          <w:rFonts w:ascii="Browallia New" w:hAnsi="Browallia New" w:cs="Browallia New" w:hint="cs"/>
          <w:color w:val="000000" w:themeColor="text1"/>
          <w:sz w:val="28"/>
          <w:szCs w:val="28"/>
          <w:cs/>
        </w:rPr>
        <w:t xml:space="preserve">บริษัทชำระค่าหุ้นเพิ่มทุนของ </w:t>
      </w:r>
      <w:r w:rsidRPr="00165C34">
        <w:rPr>
          <w:rFonts w:ascii="Browallia New" w:hAnsi="Browallia New" w:cs="Browallia New"/>
          <w:color w:val="000000" w:themeColor="text1"/>
          <w:sz w:val="28"/>
          <w:szCs w:val="28"/>
        </w:rPr>
        <w:t xml:space="preserve">First Dhaka Elevated Expressway </w:t>
      </w:r>
      <w:proofErr w:type="spellStart"/>
      <w:r w:rsidRPr="00165C34">
        <w:rPr>
          <w:rFonts w:ascii="Browallia New" w:hAnsi="Browallia New" w:cs="Browallia New"/>
          <w:color w:val="000000" w:themeColor="text1"/>
          <w:sz w:val="28"/>
          <w:szCs w:val="28"/>
        </w:rPr>
        <w:t>Co.,Ltd</w:t>
      </w:r>
      <w:proofErr w:type="spellEnd"/>
      <w:r w:rsidRPr="00165C34">
        <w:rPr>
          <w:rFonts w:ascii="Browallia New" w:hAnsi="Browallia New" w:cs="Browallia New" w:hint="cs"/>
          <w:color w:val="000000" w:themeColor="text1"/>
          <w:sz w:val="28"/>
          <w:szCs w:val="28"/>
          <w:cs/>
        </w:rPr>
        <w:t xml:space="preserve"> จำนวน </w:t>
      </w:r>
      <w:r w:rsidRPr="00165C34">
        <w:rPr>
          <w:rFonts w:ascii="Browallia New" w:hAnsi="Browallia New" w:cs="Browallia New"/>
          <w:color w:val="000000" w:themeColor="text1"/>
          <w:sz w:val="28"/>
          <w:szCs w:val="28"/>
        </w:rPr>
        <w:t xml:space="preserve">645.32 </w:t>
      </w:r>
      <w:r w:rsidRPr="00165C34">
        <w:rPr>
          <w:rFonts w:ascii="Browallia New" w:hAnsi="Browallia New" w:cs="Browallia New" w:hint="cs"/>
          <w:color w:val="000000" w:themeColor="text1"/>
          <w:sz w:val="28"/>
          <w:szCs w:val="28"/>
          <w:cs/>
        </w:rPr>
        <w:t xml:space="preserve">ล้านตากา             บังคลาเทศ (เทียบเท่า </w:t>
      </w:r>
      <w:r w:rsidRPr="00165C34">
        <w:rPr>
          <w:rFonts w:ascii="Browallia New" w:hAnsi="Browallia New" w:cs="Browallia New"/>
          <w:color w:val="000000" w:themeColor="text1"/>
          <w:sz w:val="28"/>
          <w:szCs w:val="28"/>
        </w:rPr>
        <w:t>256.55</w:t>
      </w:r>
      <w:r w:rsidRPr="00165C34">
        <w:rPr>
          <w:rFonts w:ascii="Browallia New" w:hAnsi="Browallia New" w:cs="Browallia New" w:hint="cs"/>
          <w:color w:val="000000" w:themeColor="text1"/>
          <w:sz w:val="28"/>
          <w:szCs w:val="28"/>
          <w:cs/>
        </w:rPr>
        <w:t xml:space="preserve"> ล้านบาท) โดยไม่มีการเปลี่ยนแปลงสัดส่วนการถือหุ้น</w:t>
      </w:r>
    </w:p>
    <w:p w14:paraId="6555750F" w14:textId="3994A79C" w:rsidR="00F46F0B" w:rsidRPr="00165C34" w:rsidRDefault="00F46F0B" w:rsidP="00757243">
      <w:pPr>
        <w:ind w:left="1035" w:right="-1"/>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lastRenderedPageBreak/>
        <w:t>โครงการระหว่างพัฒนาที่สำคัญ</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ซึ่งบริษัทได้ลงทุนผ่านบริษัทร่วม</w:t>
      </w:r>
      <w:r w:rsidR="00152F38" w:rsidRPr="00165C34">
        <w:rPr>
          <w:rFonts w:ascii="Browallia New" w:hAnsi="Browallia New" w:cs="Browallia New" w:hint="cs"/>
          <w:color w:val="000000" w:themeColor="text1"/>
          <w:sz w:val="28"/>
          <w:szCs w:val="28"/>
          <w:cs/>
        </w:rPr>
        <w:t>และบริษัทที่ควบคุมร่วมกัน</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มีดังนี้</w:t>
      </w:r>
    </w:p>
    <w:p w14:paraId="64A4736A" w14:textId="13ECA870" w:rsidR="000A2278" w:rsidRPr="00165C34" w:rsidRDefault="000A2278" w:rsidP="00757243">
      <w:pPr>
        <w:ind w:left="1035"/>
        <w:jc w:val="thaiDistribute"/>
        <w:rPr>
          <w:rFonts w:ascii="BrowalliaUPC" w:hAnsi="BrowalliaUPC" w:cs="BrowalliaUPC"/>
          <w:sz w:val="28"/>
          <w:szCs w:val="28"/>
        </w:rPr>
      </w:pPr>
    </w:p>
    <w:p w14:paraId="4603E5B5" w14:textId="77777777" w:rsidR="005C53E3" w:rsidRPr="00165C34" w:rsidRDefault="005C53E3" w:rsidP="00757243">
      <w:pPr>
        <w:tabs>
          <w:tab w:val="left" w:pos="1170"/>
        </w:tabs>
        <w:ind w:left="1035" w:right="-45"/>
        <w:jc w:val="both"/>
        <w:rPr>
          <w:rFonts w:ascii="Browallia New" w:hAnsi="Browallia New" w:cs="Browallia New"/>
          <w:color w:val="000000" w:themeColor="text1"/>
          <w:sz w:val="28"/>
          <w:szCs w:val="28"/>
          <w:u w:val="single"/>
        </w:rPr>
      </w:pPr>
      <w:r w:rsidRPr="00165C34">
        <w:rPr>
          <w:rFonts w:ascii="Browallia New" w:hAnsi="Browallia New" w:cs="Browallia New"/>
          <w:color w:val="000000" w:themeColor="text1"/>
          <w:sz w:val="28"/>
          <w:szCs w:val="28"/>
          <w:u w:val="single"/>
          <w:cs/>
        </w:rPr>
        <w:t>โครงการเหมืองแร่บ๊อกไซต์</w:t>
      </w:r>
      <w:r w:rsidRPr="00165C34">
        <w:rPr>
          <w:rFonts w:ascii="Browallia New" w:hAnsi="Browallia New" w:cs="Browallia New"/>
          <w:color w:val="000000" w:themeColor="text1"/>
          <w:sz w:val="28"/>
          <w:szCs w:val="28"/>
          <w:u w:val="single"/>
        </w:rPr>
        <w:t xml:space="preserve"> </w:t>
      </w:r>
      <w:r w:rsidRPr="00165C34">
        <w:rPr>
          <w:rFonts w:ascii="Browallia New" w:hAnsi="Browallia New" w:cs="Browallia New"/>
          <w:color w:val="000000" w:themeColor="text1"/>
          <w:sz w:val="28"/>
          <w:szCs w:val="28"/>
          <w:u w:val="single"/>
          <w:cs/>
        </w:rPr>
        <w:t>และโครงการก่อสร้างโรงงานอลูมิน่า</w:t>
      </w:r>
    </w:p>
    <w:p w14:paraId="1E90311D" w14:textId="77777777" w:rsidR="005C53E3" w:rsidRPr="00165C34" w:rsidRDefault="005C53E3" w:rsidP="00757243">
      <w:pPr>
        <w:tabs>
          <w:tab w:val="left" w:pos="1170"/>
        </w:tabs>
        <w:ind w:left="1035" w:right="-45"/>
        <w:jc w:val="both"/>
        <w:rPr>
          <w:rFonts w:ascii="Browallia New" w:hAnsi="Browallia New" w:cs="Browallia New"/>
          <w:color w:val="000000" w:themeColor="text1"/>
          <w:sz w:val="6"/>
          <w:szCs w:val="6"/>
          <w:u w:val="single"/>
        </w:rPr>
      </w:pPr>
    </w:p>
    <w:p w14:paraId="1AA6E721" w14:textId="2AD427B0" w:rsidR="00242A9D" w:rsidRPr="00165C34" w:rsidRDefault="007916F1" w:rsidP="00757243">
      <w:pPr>
        <w:tabs>
          <w:tab w:val="left" w:pos="1170"/>
        </w:tabs>
        <w:ind w:left="1035" w:right="-45"/>
        <w:jc w:val="thaiDistribute"/>
        <w:rPr>
          <w:rFonts w:ascii="BrowalliaUPC" w:hAnsi="BrowalliaUPC" w:cs="BrowalliaUPC"/>
          <w:sz w:val="28"/>
          <w:szCs w:val="28"/>
        </w:rPr>
      </w:pPr>
      <w:r w:rsidRPr="00165C34">
        <w:rPr>
          <w:rFonts w:ascii="BrowalliaUPC" w:hAnsi="BrowalliaUPC" w:cs="BrowalliaUPC"/>
          <w:sz w:val="28"/>
          <w:szCs w:val="28"/>
          <w:cs/>
        </w:rPr>
        <w:t xml:space="preserve">บริษัทลงทุนในโครงการผ่าน </w:t>
      </w:r>
      <w:r w:rsidRPr="00165C34">
        <w:rPr>
          <w:rFonts w:ascii="BrowalliaUPC" w:hAnsi="BrowalliaUPC" w:cs="BrowalliaUPC"/>
          <w:sz w:val="28"/>
          <w:szCs w:val="28"/>
        </w:rPr>
        <w:t xml:space="preserve">Sino Lao Aluminum Corporation </w:t>
      </w:r>
      <w:r w:rsidRPr="00165C34">
        <w:rPr>
          <w:rFonts w:ascii="BrowalliaUPC" w:hAnsi="BrowalliaUPC" w:cs="BrowalliaUPC"/>
          <w:sz w:val="28"/>
          <w:szCs w:val="28"/>
          <w:cs/>
        </w:rPr>
        <w:t>ซึ่ง</w:t>
      </w:r>
      <w:r w:rsidRPr="00165C34">
        <w:rPr>
          <w:rFonts w:ascii="BrowalliaUPC" w:hAnsi="BrowalliaUPC" w:cs="BrowalliaUPC" w:hint="cs"/>
          <w:sz w:val="28"/>
          <w:szCs w:val="28"/>
          <w:cs/>
        </w:rPr>
        <w:t xml:space="preserve">เป็นบริษัทร่วมที่จัดตั้งขึ้นในสาธารณรัฐประชาธิปไตยประชาชนลาว </w:t>
      </w:r>
      <w:r w:rsidRPr="00165C34">
        <w:rPr>
          <w:rFonts w:ascii="BrowalliaUPC" w:hAnsi="BrowalliaUPC" w:cs="BrowalliaUPC"/>
          <w:sz w:val="28"/>
          <w:szCs w:val="28"/>
          <w:cs/>
        </w:rPr>
        <w:t>บริษัทร่วมได้ประทานบัตรการทำเหมืองแร่</w:t>
      </w:r>
      <w:proofErr w:type="spellStart"/>
      <w:r w:rsidRPr="00165C34">
        <w:rPr>
          <w:rFonts w:ascii="BrowalliaUPC" w:hAnsi="BrowalliaUPC" w:cs="BrowalliaUPC"/>
          <w:sz w:val="28"/>
          <w:szCs w:val="28"/>
          <w:cs/>
        </w:rPr>
        <w:t>บ๊</w:t>
      </w:r>
      <w:proofErr w:type="spellEnd"/>
      <w:r w:rsidRPr="00165C34">
        <w:rPr>
          <w:rFonts w:ascii="BrowalliaUPC" w:hAnsi="BrowalliaUPC" w:cs="BrowalliaUPC"/>
          <w:sz w:val="28"/>
          <w:szCs w:val="28"/>
          <w:cs/>
        </w:rPr>
        <w:t>อกไซ</w:t>
      </w:r>
      <w:proofErr w:type="spellStart"/>
      <w:r w:rsidRPr="00165C34">
        <w:rPr>
          <w:rFonts w:ascii="BrowalliaUPC" w:hAnsi="BrowalliaUPC" w:cs="BrowalliaUPC"/>
          <w:sz w:val="28"/>
          <w:szCs w:val="28"/>
          <w:cs/>
        </w:rPr>
        <w:t>ต์</w:t>
      </w:r>
      <w:proofErr w:type="spellEnd"/>
      <w:r w:rsidRPr="00165C34">
        <w:rPr>
          <w:rFonts w:ascii="BrowalliaUPC" w:hAnsi="BrowalliaUPC" w:cs="BrowalliaUPC"/>
          <w:sz w:val="28"/>
          <w:szCs w:val="28"/>
          <w:cs/>
        </w:rPr>
        <w:t xml:space="preserve">จากรัฐบาลสาธารณรัฐประชาธิปไตยประชาชนลาวในปี </w:t>
      </w:r>
      <w:r w:rsidRPr="00165C34">
        <w:rPr>
          <w:rFonts w:ascii="BrowalliaUPC" w:hAnsi="BrowalliaUPC" w:cs="BrowalliaUPC"/>
          <w:sz w:val="28"/>
          <w:szCs w:val="28"/>
        </w:rPr>
        <w:t>2552</w:t>
      </w:r>
      <w:r w:rsidRPr="00165C34">
        <w:rPr>
          <w:rFonts w:ascii="BrowalliaUPC" w:hAnsi="BrowalliaUPC" w:cs="BrowalliaUPC"/>
          <w:sz w:val="28"/>
          <w:szCs w:val="28"/>
          <w:cs/>
        </w:rPr>
        <w:t xml:space="preserve"> และบริษัทมีเงินลงทุนในบริษัทร่วม </w:t>
      </w:r>
      <w:r w:rsidRPr="00165C34">
        <w:rPr>
          <w:rFonts w:ascii="BrowalliaUPC" w:hAnsi="BrowalliaUPC" w:cs="BrowalliaUPC" w:hint="cs"/>
          <w:sz w:val="28"/>
          <w:szCs w:val="28"/>
          <w:cs/>
        </w:rPr>
        <w:t xml:space="preserve">ลูกหนี้การค้า </w:t>
      </w:r>
      <w:r w:rsidRPr="00165C34">
        <w:rPr>
          <w:rFonts w:ascii="BrowalliaUPC" w:hAnsi="BrowalliaUPC" w:cs="BrowalliaUPC"/>
          <w:sz w:val="28"/>
          <w:szCs w:val="28"/>
          <w:cs/>
        </w:rPr>
        <w:t>ลูก</w:t>
      </w:r>
      <w:r w:rsidRPr="00165C34">
        <w:rPr>
          <w:rFonts w:ascii="BrowalliaUPC" w:hAnsi="BrowalliaUPC" w:cs="BrowalliaUPC" w:hint="cs"/>
          <w:sz w:val="28"/>
          <w:szCs w:val="28"/>
          <w:cs/>
        </w:rPr>
        <w:t>หนี้</w:t>
      </w:r>
      <w:r w:rsidRPr="00165C34">
        <w:rPr>
          <w:rFonts w:ascii="BrowalliaUPC" w:hAnsi="BrowalliaUPC" w:cs="BrowalliaUPC"/>
          <w:sz w:val="28"/>
          <w:szCs w:val="28"/>
          <w:cs/>
        </w:rPr>
        <w:t>เงินประกันผลงาน และเงินให้กู้ยืมเพื่อลงทุนในโครงการดังกล่าวจำนวนรวม</w:t>
      </w:r>
      <w:r w:rsidRPr="00165C34">
        <w:rPr>
          <w:rFonts w:ascii="BrowalliaUPC" w:hAnsi="BrowalliaUPC" w:cs="BrowalliaUPC" w:hint="cs"/>
          <w:sz w:val="28"/>
          <w:szCs w:val="28"/>
          <w:cs/>
        </w:rPr>
        <w:t xml:space="preserve"> </w:t>
      </w:r>
      <w:r w:rsidRPr="00165C34">
        <w:rPr>
          <w:rFonts w:ascii="BrowalliaUPC" w:hAnsi="BrowalliaUPC" w:cs="BrowalliaUPC"/>
          <w:sz w:val="28"/>
          <w:szCs w:val="28"/>
        </w:rPr>
        <w:t>1,159.</w:t>
      </w:r>
      <w:r w:rsidR="00BA7E23" w:rsidRPr="00165C34">
        <w:rPr>
          <w:rFonts w:ascii="BrowalliaUPC" w:hAnsi="BrowalliaUPC" w:cs="BrowalliaUPC"/>
          <w:sz w:val="28"/>
          <w:szCs w:val="28"/>
        </w:rPr>
        <w:t>80</w:t>
      </w:r>
      <w:r w:rsidRPr="00165C34">
        <w:rPr>
          <w:rFonts w:ascii="BrowalliaUPC" w:hAnsi="BrowalliaUPC" w:cs="BrowalliaUPC"/>
          <w:sz w:val="28"/>
          <w:szCs w:val="28"/>
        </w:rPr>
        <w:t xml:space="preserve"> </w:t>
      </w:r>
      <w:r w:rsidRPr="00165C34">
        <w:rPr>
          <w:rFonts w:ascii="BrowalliaUPC" w:hAnsi="BrowalliaUPC" w:cs="BrowalliaUPC" w:hint="cs"/>
          <w:sz w:val="28"/>
          <w:szCs w:val="28"/>
          <w:cs/>
        </w:rPr>
        <w:t>ล้านบาท</w:t>
      </w:r>
    </w:p>
    <w:p w14:paraId="120883F3" w14:textId="77777777" w:rsidR="00242A9D" w:rsidRPr="00165C34" w:rsidRDefault="00242A9D" w:rsidP="00757243">
      <w:pPr>
        <w:tabs>
          <w:tab w:val="left" w:pos="1170"/>
        </w:tabs>
        <w:ind w:left="1035" w:right="-45"/>
        <w:jc w:val="thaiDistribute"/>
        <w:rPr>
          <w:rFonts w:ascii="BrowalliaUPC" w:hAnsi="BrowalliaUPC" w:cs="BrowalliaUPC"/>
          <w:sz w:val="28"/>
          <w:szCs w:val="28"/>
        </w:rPr>
      </w:pPr>
    </w:p>
    <w:p w14:paraId="133D39F2" w14:textId="431B9787" w:rsidR="00C76713" w:rsidRPr="00165C34" w:rsidRDefault="007916F1" w:rsidP="00757243">
      <w:pPr>
        <w:ind w:left="1035"/>
        <w:jc w:val="thaiDistribute"/>
        <w:rPr>
          <w:rFonts w:ascii="BrowalliaUPC" w:hAnsi="BrowalliaUPC" w:cs="BrowalliaUPC"/>
          <w:sz w:val="28"/>
          <w:cs/>
        </w:rPr>
      </w:pPr>
      <w:r w:rsidRPr="00165C34">
        <w:rPr>
          <w:rFonts w:ascii="BrowalliaUPC" w:hAnsi="BrowalliaUPC" w:cs="BrowalliaUPC"/>
          <w:sz w:val="28"/>
          <w:szCs w:val="28"/>
          <w:cs/>
        </w:rPr>
        <w:t>บริษัท</w:t>
      </w:r>
      <w:r w:rsidRPr="00165C34">
        <w:rPr>
          <w:rFonts w:ascii="BrowalliaUPC" w:hAnsi="BrowalliaUPC" w:cs="BrowalliaUPC" w:hint="cs"/>
          <w:sz w:val="28"/>
          <w:szCs w:val="28"/>
          <w:cs/>
        </w:rPr>
        <w:t>ร่วม</w:t>
      </w:r>
      <w:r w:rsidRPr="00165C34">
        <w:rPr>
          <w:rFonts w:ascii="BrowalliaUPC" w:hAnsi="BrowalliaUPC" w:cs="BrowalliaUPC"/>
          <w:sz w:val="28"/>
          <w:szCs w:val="28"/>
          <w:cs/>
        </w:rPr>
        <w:t>ได้</w:t>
      </w:r>
      <w:r w:rsidRPr="00165C34">
        <w:rPr>
          <w:rFonts w:ascii="BrowalliaUPC" w:hAnsi="BrowalliaUPC" w:cs="BrowalliaUPC" w:hint="cs"/>
          <w:sz w:val="28"/>
          <w:szCs w:val="28"/>
          <w:cs/>
        </w:rPr>
        <w:t>ทำ</w:t>
      </w:r>
      <w:r w:rsidRPr="00165C34">
        <w:rPr>
          <w:rFonts w:ascii="BrowalliaUPC" w:hAnsi="BrowalliaUPC" w:cs="BrowalliaUPC"/>
          <w:sz w:val="28"/>
          <w:szCs w:val="28"/>
          <w:cs/>
        </w:rPr>
        <w:t>การดำเนินการขอใบรับรองรายงานสิ่งแวดล้อมและสังคม</w:t>
      </w:r>
      <w:r w:rsidRPr="00165C34">
        <w:rPr>
          <w:rFonts w:ascii="BrowalliaUPC" w:hAnsi="BrowalliaUPC" w:cs="BrowalliaUPC"/>
          <w:sz w:val="28"/>
          <w:szCs w:val="28"/>
        </w:rPr>
        <w:t xml:space="preserve"> </w:t>
      </w:r>
      <w:r w:rsidRPr="00165C34">
        <w:rPr>
          <w:rFonts w:ascii="BrowalliaUPC" w:hAnsi="BrowalliaUPC" w:cs="BrowalliaUPC"/>
          <w:sz w:val="28"/>
          <w:szCs w:val="28"/>
          <w:cs/>
        </w:rPr>
        <w:t>(</w:t>
      </w:r>
      <w:r w:rsidRPr="00165C34">
        <w:rPr>
          <w:rFonts w:ascii="BrowalliaUPC" w:hAnsi="BrowalliaUPC" w:cs="BrowalliaUPC"/>
          <w:sz w:val="28"/>
          <w:szCs w:val="28"/>
        </w:rPr>
        <w:t xml:space="preserve">ESIA Certificate) </w:t>
      </w:r>
      <w:r w:rsidRPr="00165C34">
        <w:rPr>
          <w:rFonts w:ascii="BrowalliaUPC" w:hAnsi="BrowalliaUPC" w:cs="BrowalliaUPC"/>
          <w:sz w:val="28"/>
          <w:szCs w:val="28"/>
          <w:cs/>
        </w:rPr>
        <w:t xml:space="preserve">ของโครงการ </w:t>
      </w:r>
      <w:r w:rsidR="001C1165" w:rsidRPr="00165C34">
        <w:rPr>
          <w:rFonts w:ascii="BrowalliaUPC" w:hAnsi="BrowalliaUPC" w:cs="BrowalliaUPC" w:hint="cs"/>
          <w:sz w:val="28"/>
          <w:szCs w:val="28"/>
          <w:cs/>
        </w:rPr>
        <w:t xml:space="preserve">           </w:t>
      </w:r>
      <w:r w:rsidRPr="00165C34">
        <w:rPr>
          <w:rFonts w:ascii="BrowalliaUPC" w:hAnsi="BrowalliaUPC" w:cs="BrowalliaUPC"/>
          <w:sz w:val="28"/>
          <w:szCs w:val="28"/>
          <w:cs/>
        </w:rPr>
        <w:t>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w:t>
      </w:r>
      <w:r w:rsidR="005C53E3" w:rsidRPr="00165C34">
        <w:rPr>
          <w:rFonts w:ascii="BrowalliaUPC" w:hAnsi="BrowalliaUPC" w:cs="BrowalliaUPC"/>
          <w:sz w:val="28"/>
          <w:szCs w:val="28"/>
          <w:cs/>
        </w:rPr>
        <w:t xml:space="preserve"> </w:t>
      </w:r>
      <w:r w:rsidR="0076178B" w:rsidRPr="00165C34">
        <w:rPr>
          <w:rFonts w:ascii="BrowalliaUPC" w:hAnsi="BrowalliaUPC" w:cs="BrowalliaUPC" w:hint="cs"/>
          <w:sz w:val="28"/>
          <w:szCs w:val="28"/>
          <w:cs/>
        </w:rPr>
        <w:t>ซึ่งปัจจุบันอยู่ระหว่างการพิจารณาจากหน่วยงานที่เกี่ยวข้อง</w:t>
      </w:r>
    </w:p>
    <w:p w14:paraId="3AC42E9E" w14:textId="2EE4A486" w:rsidR="00C76713" w:rsidRPr="00165C34" w:rsidRDefault="00C76713" w:rsidP="00757243">
      <w:pPr>
        <w:tabs>
          <w:tab w:val="left" w:pos="1170"/>
        </w:tabs>
        <w:ind w:left="1035" w:right="-45"/>
        <w:jc w:val="thaiDistribute"/>
        <w:rPr>
          <w:rFonts w:ascii="BrowalliaUPC" w:hAnsi="BrowalliaUPC" w:cs="BrowalliaUPC"/>
          <w:sz w:val="28"/>
          <w:szCs w:val="28"/>
        </w:rPr>
      </w:pPr>
    </w:p>
    <w:p w14:paraId="6A7C1235" w14:textId="71072931" w:rsidR="005C53E3" w:rsidRPr="00165C34" w:rsidRDefault="00242A9D" w:rsidP="00757243">
      <w:pPr>
        <w:tabs>
          <w:tab w:val="left" w:pos="1170"/>
        </w:tabs>
        <w:ind w:left="1035" w:right="-45"/>
        <w:jc w:val="thaiDistribute"/>
        <w:rPr>
          <w:rFonts w:ascii="BrowalliaUPC" w:hAnsi="BrowalliaUPC" w:cs="BrowalliaUPC"/>
          <w:sz w:val="28"/>
          <w:szCs w:val="28"/>
        </w:rPr>
      </w:pPr>
      <w:r w:rsidRPr="00165C34">
        <w:rPr>
          <w:rFonts w:ascii="BrowalliaUPC" w:hAnsi="BrowalliaUPC" w:cs="BrowalliaUPC" w:hint="cs"/>
          <w:sz w:val="28"/>
          <w:szCs w:val="28"/>
          <w:cs/>
        </w:rPr>
        <w:t xml:space="preserve">ทั้งนี้ </w:t>
      </w:r>
      <w:r w:rsidR="005C53E3" w:rsidRPr="00165C34">
        <w:rPr>
          <w:rFonts w:ascii="BrowalliaUPC" w:hAnsi="BrowalliaUPC" w:cs="BrowalliaUPC"/>
          <w:sz w:val="28"/>
          <w:szCs w:val="28"/>
          <w:cs/>
        </w:rPr>
        <w:t>บริษัทร่วมได้รับหนังสือจากสำนักงานนายกรัฐมนตรีของสาธารณรัฐประชาธิปไตยประชาชนลาว</w:t>
      </w:r>
      <w:r w:rsidRPr="00165C34">
        <w:rPr>
          <w:rFonts w:ascii="BrowalliaUPC" w:hAnsi="BrowalliaUPC" w:cs="BrowalliaUPC" w:hint="cs"/>
          <w:sz w:val="28"/>
          <w:szCs w:val="28"/>
          <w:cs/>
        </w:rPr>
        <w:t xml:space="preserve"> </w:t>
      </w:r>
      <w:r w:rsidRPr="00165C34">
        <w:rPr>
          <w:rFonts w:ascii="BrowalliaUPC" w:hAnsi="BrowalliaUPC" w:cs="BrowalliaUPC"/>
          <w:sz w:val="28"/>
          <w:szCs w:val="28"/>
          <w:cs/>
        </w:rPr>
        <w:t xml:space="preserve">ในเดือนมกราคม </w:t>
      </w:r>
      <w:r w:rsidRPr="00165C34">
        <w:rPr>
          <w:rFonts w:ascii="BrowalliaUPC" w:hAnsi="BrowalliaUPC" w:cs="BrowalliaUPC"/>
          <w:sz w:val="28"/>
          <w:szCs w:val="28"/>
        </w:rPr>
        <w:t>2564</w:t>
      </w:r>
      <w:r w:rsidRPr="00165C34">
        <w:rPr>
          <w:rFonts w:ascii="BrowalliaUPC" w:hAnsi="BrowalliaUPC" w:cs="BrowalliaUPC" w:hint="cs"/>
          <w:sz w:val="28"/>
          <w:szCs w:val="28"/>
          <w:cs/>
        </w:rPr>
        <w:t xml:space="preserve"> ซึ่งได้</w:t>
      </w:r>
      <w:r w:rsidR="005C53E3" w:rsidRPr="00165C34">
        <w:rPr>
          <w:rFonts w:ascii="BrowalliaUPC" w:hAnsi="BrowalliaUPC" w:cs="BrowalliaUPC"/>
          <w:sz w:val="28"/>
          <w:szCs w:val="28"/>
          <w:cs/>
        </w:rPr>
        <w:t xml:space="preserve">ให้การสนับสนุนโครงการฯ และมอบหมายให้หน่วยงานที่เกี่ยวข้อง </w:t>
      </w:r>
      <w:r w:rsidR="005C53E3" w:rsidRPr="00165C34">
        <w:rPr>
          <w:rFonts w:ascii="BrowalliaUPC" w:hAnsi="BrowalliaUPC" w:cs="BrowalliaUPC" w:hint="cs"/>
          <w:sz w:val="28"/>
          <w:szCs w:val="28"/>
          <w:cs/>
        </w:rPr>
        <w:t>พิจารณา</w:t>
      </w:r>
      <w:r w:rsidR="005C53E3" w:rsidRPr="00165C34">
        <w:rPr>
          <w:rFonts w:ascii="BrowalliaUPC" w:hAnsi="BrowalliaUPC" w:cs="BrowalliaUPC"/>
          <w:sz w:val="28"/>
          <w:szCs w:val="28"/>
          <w:cs/>
        </w:rPr>
        <w:t xml:space="preserve">ทบทวน </w:t>
      </w:r>
      <w:r w:rsidR="005C53E3" w:rsidRPr="00165C34">
        <w:rPr>
          <w:rFonts w:ascii="BrowalliaUPC" w:hAnsi="BrowalliaUPC" w:cs="BrowalliaUPC" w:hint="cs"/>
          <w:sz w:val="28"/>
          <w:szCs w:val="28"/>
          <w:cs/>
        </w:rPr>
        <w:t>เงื่อนไขในสัญญา</w:t>
      </w:r>
      <w:r w:rsidR="005C53E3" w:rsidRPr="00165C34">
        <w:rPr>
          <w:rFonts w:ascii="BrowalliaUPC" w:hAnsi="BrowalliaUPC" w:cs="BrowalliaUPC"/>
          <w:sz w:val="28"/>
          <w:szCs w:val="28"/>
          <w:cs/>
        </w:rPr>
        <w:t xml:space="preserve"> เพื่อให้สอดคล้องกับนโยบายและกฎหมาย</w:t>
      </w:r>
      <w:r w:rsidR="00D92FE2" w:rsidRPr="00165C34">
        <w:rPr>
          <w:rFonts w:ascii="BrowalliaUPC" w:hAnsi="BrowalliaUPC" w:cs="BrowalliaUPC" w:hint="cs"/>
          <w:sz w:val="28"/>
          <w:szCs w:val="28"/>
          <w:cs/>
        </w:rPr>
        <w:t>ต่อไป</w:t>
      </w:r>
    </w:p>
    <w:p w14:paraId="34D36DF8" w14:textId="77777777" w:rsidR="005C53E3" w:rsidRPr="00165C34" w:rsidRDefault="005C53E3" w:rsidP="00757243">
      <w:pPr>
        <w:tabs>
          <w:tab w:val="left" w:pos="1170"/>
        </w:tabs>
        <w:ind w:left="1035" w:right="-52"/>
        <w:jc w:val="thaiDistribute"/>
        <w:rPr>
          <w:rFonts w:ascii="BrowalliaUPC" w:hAnsi="BrowalliaUPC" w:cs="BrowalliaUPC"/>
          <w:sz w:val="28"/>
          <w:szCs w:val="28"/>
        </w:rPr>
      </w:pPr>
    </w:p>
    <w:p w14:paraId="45B91553" w14:textId="7CBB16DA" w:rsidR="00C76713" w:rsidRPr="00165C34" w:rsidRDefault="00AC6507" w:rsidP="00757243">
      <w:pPr>
        <w:ind w:left="1035"/>
        <w:jc w:val="thaiDistribute"/>
        <w:rPr>
          <w:rFonts w:ascii="BrowalliaUPC" w:hAnsi="BrowalliaUPC" w:cs="BrowalliaUPC"/>
          <w:sz w:val="28"/>
          <w:szCs w:val="28"/>
        </w:rPr>
      </w:pPr>
      <w:r w:rsidRPr="00165C34">
        <w:rPr>
          <w:rFonts w:ascii="BrowalliaUPC" w:hAnsi="BrowalliaUPC" w:cs="BrowalliaUPC" w:hint="cs"/>
          <w:sz w:val="28"/>
          <w:szCs w:val="28"/>
          <w:cs/>
        </w:rPr>
        <w:t xml:space="preserve">นอกจากนี้ </w:t>
      </w:r>
      <w:r w:rsidR="005C53E3" w:rsidRPr="00165C34">
        <w:rPr>
          <w:rFonts w:ascii="BrowalliaUPC" w:hAnsi="BrowalliaUPC" w:cs="BrowalliaUPC"/>
          <w:sz w:val="28"/>
          <w:szCs w:val="28"/>
          <w:cs/>
        </w:rPr>
        <w:t>บริษัทร่วมได้ลงนามในบันทึกความเข้า</w:t>
      </w:r>
      <w:r w:rsidR="005C53E3" w:rsidRPr="00165C34">
        <w:rPr>
          <w:rFonts w:ascii="BrowalliaUPC" w:hAnsi="BrowalliaUPC" w:cs="BrowalliaUPC" w:hint="cs"/>
          <w:sz w:val="28"/>
          <w:szCs w:val="28"/>
          <w:cs/>
        </w:rPr>
        <w:t>ใจ</w:t>
      </w:r>
      <w:r w:rsidR="005C53E3" w:rsidRPr="00165C34">
        <w:rPr>
          <w:rFonts w:ascii="BrowalliaUPC" w:hAnsi="BrowalliaUPC" w:cs="BrowalliaUPC"/>
          <w:sz w:val="28"/>
          <w:szCs w:val="28"/>
          <w:cs/>
        </w:rPr>
        <w:t xml:space="preserve"> (</w:t>
      </w:r>
      <w:r w:rsidR="005C53E3" w:rsidRPr="00165C34">
        <w:rPr>
          <w:rFonts w:ascii="BrowalliaUPC" w:hAnsi="BrowalliaUPC" w:cs="BrowalliaUPC"/>
          <w:sz w:val="28"/>
          <w:szCs w:val="28"/>
        </w:rPr>
        <w:t xml:space="preserve">Memorandum of Understanding) </w:t>
      </w:r>
      <w:r w:rsidR="005C53E3" w:rsidRPr="00165C34">
        <w:rPr>
          <w:rFonts w:ascii="BrowalliaUPC" w:hAnsi="BrowalliaUPC" w:cs="BrowalliaUPC"/>
          <w:sz w:val="28"/>
          <w:szCs w:val="28"/>
          <w:cs/>
        </w:rPr>
        <w:t>กับผู้ร่วมลงทุน</w:t>
      </w:r>
      <w:r w:rsidR="00757243">
        <w:rPr>
          <w:rFonts w:ascii="BrowalliaUPC" w:hAnsi="BrowalliaUPC" w:cs="BrowalliaUPC" w:hint="cs"/>
          <w:sz w:val="28"/>
          <w:szCs w:val="28"/>
          <w:cs/>
        </w:rPr>
        <w:t xml:space="preserve">              </w:t>
      </w:r>
      <w:r w:rsidR="005C53E3" w:rsidRPr="00165C34">
        <w:rPr>
          <w:rFonts w:ascii="BrowalliaUPC" w:hAnsi="BrowalliaUPC" w:cs="BrowalliaUPC" w:hint="cs"/>
          <w:sz w:val="28"/>
          <w:szCs w:val="28"/>
          <w:cs/>
        </w:rPr>
        <w:t>รายหนึ่ง</w:t>
      </w:r>
      <w:r w:rsidR="00CD2090" w:rsidRPr="00165C34">
        <w:rPr>
          <w:rFonts w:ascii="BrowalliaUPC" w:hAnsi="BrowalliaUPC" w:cs="BrowalliaUPC" w:hint="cs"/>
          <w:sz w:val="28"/>
          <w:szCs w:val="28"/>
          <w:cs/>
        </w:rPr>
        <w:t xml:space="preserve"> </w:t>
      </w:r>
      <w:r w:rsidRPr="00165C34">
        <w:rPr>
          <w:rFonts w:ascii="BrowalliaUPC" w:hAnsi="BrowalliaUPC" w:cs="BrowalliaUPC" w:hint="cs"/>
          <w:sz w:val="28"/>
          <w:szCs w:val="28"/>
          <w:cs/>
        </w:rPr>
        <w:t xml:space="preserve">ในเดือนกันยายน </w:t>
      </w:r>
      <w:r w:rsidRPr="00165C34">
        <w:rPr>
          <w:rFonts w:ascii="BrowalliaUPC" w:hAnsi="BrowalliaUPC" w:cs="BrowalliaUPC"/>
          <w:sz w:val="28"/>
          <w:szCs w:val="28"/>
        </w:rPr>
        <w:t>2564</w:t>
      </w:r>
      <w:r w:rsidRPr="00165C34">
        <w:rPr>
          <w:rFonts w:ascii="BrowalliaUPC" w:hAnsi="BrowalliaUPC" w:cs="BrowalliaUPC" w:hint="cs"/>
          <w:sz w:val="28"/>
          <w:szCs w:val="28"/>
          <w:cs/>
        </w:rPr>
        <w:t xml:space="preserve"> และอยู่ระหว่างการ</w:t>
      </w:r>
      <w:r w:rsidR="00121E80" w:rsidRPr="00165C34">
        <w:rPr>
          <w:rFonts w:ascii="BrowalliaUPC" w:hAnsi="BrowalliaUPC" w:cs="BrowalliaUPC" w:hint="cs"/>
          <w:sz w:val="28"/>
          <w:szCs w:val="28"/>
          <w:cs/>
        </w:rPr>
        <w:t>ศึกษาความเป็นไปได้ของโครงการ</w:t>
      </w:r>
      <w:r w:rsidR="005C53E3" w:rsidRPr="00165C34">
        <w:rPr>
          <w:rFonts w:ascii="BrowalliaUPC" w:hAnsi="BrowalliaUPC" w:cs="BrowalliaUPC"/>
          <w:sz w:val="28"/>
          <w:szCs w:val="28"/>
          <w:cs/>
        </w:rPr>
        <w:t xml:space="preserve"> </w:t>
      </w:r>
      <w:r w:rsidR="00121E80" w:rsidRPr="00165C34">
        <w:rPr>
          <w:rFonts w:ascii="BrowalliaUPC" w:hAnsi="BrowalliaUPC" w:cs="BrowalliaUPC" w:hint="cs"/>
          <w:sz w:val="28"/>
          <w:szCs w:val="28"/>
          <w:cs/>
        </w:rPr>
        <w:t>(</w:t>
      </w:r>
      <w:r w:rsidR="005C53E3" w:rsidRPr="00165C34">
        <w:rPr>
          <w:rFonts w:ascii="BrowalliaUPC" w:hAnsi="BrowalliaUPC" w:cs="BrowalliaUPC"/>
          <w:sz w:val="28"/>
          <w:szCs w:val="28"/>
        </w:rPr>
        <w:t>Upgrading Bankable Feasibility Study</w:t>
      </w:r>
      <w:r w:rsidR="00121E80" w:rsidRPr="00165C34">
        <w:rPr>
          <w:rFonts w:ascii="BrowalliaUPC" w:hAnsi="BrowalliaUPC" w:cs="BrowalliaUPC" w:hint="cs"/>
          <w:sz w:val="28"/>
          <w:szCs w:val="28"/>
          <w:cs/>
        </w:rPr>
        <w:t>)</w:t>
      </w:r>
      <w:r w:rsidRPr="00165C34">
        <w:rPr>
          <w:rFonts w:ascii="BrowalliaUPC" w:hAnsi="BrowalliaUPC" w:cs="BrowalliaUPC" w:hint="cs"/>
          <w:sz w:val="28"/>
          <w:szCs w:val="28"/>
          <w:cs/>
        </w:rPr>
        <w:t xml:space="preserve"> โดยที่ปรึกษาอิสระ</w:t>
      </w:r>
      <w:r w:rsidR="005C53E3" w:rsidRPr="00165C34">
        <w:rPr>
          <w:rFonts w:ascii="BrowalliaUPC" w:hAnsi="BrowalliaUPC" w:cs="BrowalliaUPC"/>
          <w:sz w:val="28"/>
          <w:szCs w:val="28"/>
        </w:rPr>
        <w:t xml:space="preserve"> </w:t>
      </w:r>
      <w:r w:rsidR="005C53E3" w:rsidRPr="00165C34">
        <w:rPr>
          <w:rFonts w:ascii="BrowalliaUPC" w:hAnsi="BrowalliaUPC" w:cs="BrowalliaUPC" w:hint="cs"/>
          <w:sz w:val="28"/>
          <w:szCs w:val="28"/>
          <w:cs/>
        </w:rPr>
        <w:t>เพื่อใช้</w:t>
      </w:r>
      <w:r w:rsidR="005C53E3" w:rsidRPr="00165C34">
        <w:rPr>
          <w:rFonts w:ascii="BrowalliaUPC" w:hAnsi="BrowalliaUPC" w:cs="BrowalliaUPC"/>
          <w:sz w:val="28"/>
          <w:szCs w:val="28"/>
          <w:cs/>
        </w:rPr>
        <w:t>ในการจัดหาแหล่งเงินทุนเพื่อพัฒนาโครงการ</w:t>
      </w:r>
      <w:r w:rsidR="00121E80" w:rsidRPr="00165C34">
        <w:rPr>
          <w:rFonts w:ascii="BrowalliaUPC" w:hAnsi="BrowalliaUPC" w:cs="BrowalliaUPC" w:hint="cs"/>
          <w:sz w:val="28"/>
          <w:szCs w:val="28"/>
          <w:cs/>
        </w:rPr>
        <w:t>ต่อไป</w:t>
      </w:r>
      <w:r w:rsidR="00C76713" w:rsidRPr="00165C34">
        <w:rPr>
          <w:rFonts w:ascii="BrowalliaUPC" w:hAnsi="BrowalliaUPC" w:cs="BrowalliaUPC" w:hint="cs"/>
          <w:sz w:val="28"/>
          <w:szCs w:val="28"/>
          <w:cs/>
        </w:rPr>
        <w:t xml:space="preserve"> </w:t>
      </w:r>
      <w:r w:rsidR="0087279E" w:rsidRPr="00165C34">
        <w:rPr>
          <w:rFonts w:ascii="BrowalliaUPC" w:hAnsi="BrowalliaUPC" w:cs="BrowalliaUPC" w:hint="cs"/>
          <w:sz w:val="28"/>
          <w:szCs w:val="28"/>
          <w:cs/>
        </w:rPr>
        <w:t xml:space="preserve">            </w:t>
      </w:r>
    </w:p>
    <w:p w14:paraId="2854B2BA" w14:textId="77777777" w:rsidR="004373FF" w:rsidRPr="00165C34" w:rsidRDefault="004373FF" w:rsidP="00EF3CA9">
      <w:pPr>
        <w:tabs>
          <w:tab w:val="left" w:pos="1170"/>
        </w:tabs>
        <w:ind w:right="-52"/>
        <w:jc w:val="thaiDistribute"/>
        <w:rPr>
          <w:rFonts w:ascii="BrowalliaUPC" w:hAnsi="BrowalliaUPC" w:cs="BrowalliaUPC"/>
          <w:sz w:val="28"/>
          <w:szCs w:val="28"/>
        </w:rPr>
      </w:pPr>
    </w:p>
    <w:p w14:paraId="4AD51C81" w14:textId="7B32AA8E" w:rsidR="00F3544B" w:rsidRPr="00165C34" w:rsidRDefault="00EC290A" w:rsidP="0087279E">
      <w:pPr>
        <w:tabs>
          <w:tab w:val="left" w:pos="1170"/>
        </w:tabs>
        <w:ind w:left="1026" w:right="-52"/>
        <w:jc w:val="thaiDistribute"/>
        <w:rPr>
          <w:rFonts w:ascii="Browallia New" w:hAnsi="Browallia New" w:cs="Browallia New"/>
          <w:color w:val="000000" w:themeColor="text1"/>
          <w:sz w:val="28"/>
          <w:szCs w:val="28"/>
          <w:u w:val="single"/>
        </w:rPr>
      </w:pPr>
      <w:bookmarkStart w:id="14" w:name="_Hlk87722616"/>
      <w:r w:rsidRPr="00165C34">
        <w:rPr>
          <w:rFonts w:ascii="BrowalliaUPC" w:hAnsi="BrowalliaUPC" w:cs="BrowalliaUPC"/>
          <w:sz w:val="28"/>
          <w:szCs w:val="28"/>
          <w:u w:val="single"/>
          <w:cs/>
        </w:rPr>
        <w:t>โครงการ</w:t>
      </w:r>
      <w:r w:rsidRPr="00165C34">
        <w:rPr>
          <w:rFonts w:ascii="BrowalliaUPC" w:hAnsi="BrowalliaUPC" w:cs="BrowalliaUPC"/>
          <w:sz w:val="28"/>
          <w:szCs w:val="28"/>
          <w:u w:val="single"/>
        </w:rPr>
        <w:t xml:space="preserve"> Dhaka Elevated Expressway</w:t>
      </w:r>
    </w:p>
    <w:p w14:paraId="25B4B659" w14:textId="718DFBB4" w:rsidR="00F3544B" w:rsidRPr="00165C34" w:rsidRDefault="00F3544B" w:rsidP="0087279E">
      <w:pPr>
        <w:tabs>
          <w:tab w:val="left" w:pos="1170"/>
        </w:tabs>
        <w:ind w:left="1026" w:right="-52"/>
        <w:jc w:val="thaiDistribute"/>
        <w:rPr>
          <w:rFonts w:ascii="Browallia New" w:hAnsi="Browallia New" w:cs="Browallia New"/>
          <w:color w:val="000000" w:themeColor="text1"/>
          <w:sz w:val="28"/>
          <w:szCs w:val="28"/>
        </w:rPr>
      </w:pPr>
    </w:p>
    <w:bookmarkEnd w:id="14"/>
    <w:p w14:paraId="7D082F77" w14:textId="6C4D21D6" w:rsidR="00635274" w:rsidRPr="00165C34" w:rsidRDefault="00715CE7" w:rsidP="0087279E">
      <w:pPr>
        <w:tabs>
          <w:tab w:val="left" w:pos="1170"/>
        </w:tabs>
        <w:ind w:left="1026" w:right="-52"/>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 xml:space="preserve">บริษัทลงทุนในโครงการผ่านบริษัท </w:t>
      </w:r>
      <w:r w:rsidRPr="00165C34">
        <w:rPr>
          <w:rFonts w:ascii="Browallia New" w:hAnsi="Browallia New" w:cs="Browallia New"/>
          <w:color w:val="000000" w:themeColor="text1"/>
          <w:sz w:val="28"/>
          <w:szCs w:val="28"/>
        </w:rPr>
        <w:t xml:space="preserve">First Dhaka Elevated Expressway </w:t>
      </w:r>
      <w:r w:rsidRPr="00165C34">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เพื่อดำเนินการก่อสร้างและบริการโครงการทางด่วนยกระดับ </w:t>
      </w:r>
      <w:r w:rsidRPr="00165C34">
        <w:rPr>
          <w:rFonts w:ascii="Browallia New" w:hAnsi="Browallia New" w:cs="Browallia New"/>
          <w:color w:val="000000" w:themeColor="text1"/>
          <w:sz w:val="28"/>
          <w:szCs w:val="28"/>
        </w:rPr>
        <w:t xml:space="preserve">Dhaka Elevated Expressway </w:t>
      </w:r>
      <w:r w:rsidRPr="00165C34">
        <w:rPr>
          <w:rFonts w:ascii="Browallia New" w:hAnsi="Browallia New" w:cs="Browallia New"/>
          <w:color w:val="000000" w:themeColor="text1"/>
          <w:sz w:val="28"/>
          <w:szCs w:val="28"/>
          <w:cs/>
        </w:rPr>
        <w:t xml:space="preserve">ซึ่งได้สิทธิสัมปทานจาก </w:t>
      </w:r>
      <w:r w:rsidRPr="00165C34">
        <w:rPr>
          <w:rFonts w:ascii="Browallia New" w:hAnsi="Browallia New" w:cs="Browallia New"/>
          <w:color w:val="000000" w:themeColor="text1"/>
          <w:sz w:val="28"/>
          <w:szCs w:val="28"/>
        </w:rPr>
        <w:t xml:space="preserve">Bangladesh Bridge Authority </w:t>
      </w:r>
      <w:r w:rsidRPr="00165C34">
        <w:rPr>
          <w:rFonts w:ascii="Browallia New" w:hAnsi="Browallia New" w:cs="Browallia New"/>
          <w:color w:val="000000" w:themeColor="text1"/>
          <w:sz w:val="28"/>
          <w:szCs w:val="28"/>
          <w:cs/>
        </w:rPr>
        <w:t xml:space="preserve">ของรัฐบาลสาธารณรัฐประชาชนบังคลาเทศ โดยโครงการมีอายุสัมปทานเป็นระยะเวลา </w:t>
      </w:r>
      <w:r w:rsidRPr="00165C34">
        <w:rPr>
          <w:rFonts w:ascii="Browallia New" w:hAnsi="Browallia New" w:cs="Browallia New"/>
          <w:color w:val="000000" w:themeColor="text1"/>
          <w:sz w:val="28"/>
          <w:szCs w:val="28"/>
        </w:rPr>
        <w:t>25</w:t>
      </w:r>
      <w:r w:rsidRPr="00165C34">
        <w:rPr>
          <w:rFonts w:ascii="Browallia New" w:hAnsi="Browallia New" w:cs="Browallia New"/>
          <w:color w:val="000000" w:themeColor="text1"/>
          <w:sz w:val="28"/>
          <w:szCs w:val="28"/>
          <w:cs/>
        </w:rPr>
        <w:t xml:space="preserve"> ปี ซึ่งรวมระยะเวลางานก่อสร้าง</w:t>
      </w:r>
      <w:r w:rsidRPr="00165C34">
        <w:rPr>
          <w:rFonts w:ascii="Browallia New" w:hAnsi="Browallia New" w:cs="Browallia New"/>
          <w:color w:val="000000" w:themeColor="text1"/>
          <w:sz w:val="28"/>
          <w:szCs w:val="28"/>
        </w:rPr>
        <w:t xml:space="preserve"> 42</w:t>
      </w:r>
      <w:r w:rsidRPr="00165C34">
        <w:rPr>
          <w:rFonts w:ascii="Browallia New" w:hAnsi="Browallia New" w:cs="Browallia New"/>
          <w:color w:val="000000" w:themeColor="text1"/>
          <w:sz w:val="28"/>
          <w:szCs w:val="28"/>
          <w:cs/>
        </w:rPr>
        <w:t xml:space="preserve"> เดือน</w:t>
      </w: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ทั้งนี้</w:t>
      </w:r>
      <w:r w:rsidRPr="00165C34">
        <w:rPr>
          <w:rFonts w:ascii="Browallia New" w:hAnsi="Browallia New" w:cs="Browallia New"/>
          <w:color w:val="000000" w:themeColor="text1"/>
          <w:sz w:val="28"/>
          <w:szCs w:val="28"/>
          <w:cs/>
        </w:rPr>
        <w:t xml:space="preserve"> บริษัทที่ควบคุมร่วมกันได้รับหนังสืออนุญาตให้เริ่มงานก่อสร้างอย่างเป็นทางการเมื่อวันที่ </w:t>
      </w:r>
      <w:r w:rsidRPr="00165C34">
        <w:rPr>
          <w:rFonts w:ascii="Browallia New" w:hAnsi="Browallia New" w:cs="Browallia New"/>
          <w:color w:val="000000" w:themeColor="text1"/>
          <w:sz w:val="28"/>
          <w:szCs w:val="28"/>
        </w:rPr>
        <w:t xml:space="preserve">1 </w:t>
      </w:r>
      <w:r w:rsidRPr="00165C34">
        <w:rPr>
          <w:rFonts w:ascii="Browallia New" w:hAnsi="Browallia New" w:cs="Browallia New"/>
          <w:color w:val="000000" w:themeColor="text1"/>
          <w:sz w:val="28"/>
          <w:szCs w:val="28"/>
          <w:cs/>
        </w:rPr>
        <w:t>มกราคม</w:t>
      </w:r>
      <w:r w:rsidRPr="00165C34">
        <w:rPr>
          <w:rFonts w:ascii="Browallia New" w:hAnsi="Browallia New" w:cs="Browallia New"/>
          <w:color w:val="000000" w:themeColor="text1"/>
          <w:sz w:val="28"/>
          <w:szCs w:val="28"/>
        </w:rPr>
        <w:t xml:space="preserve"> 2563</w:t>
      </w:r>
    </w:p>
    <w:p w14:paraId="4DCFD5F0" w14:textId="77777777" w:rsidR="00635274" w:rsidRPr="00165C34" w:rsidRDefault="00635274" w:rsidP="0087279E">
      <w:pPr>
        <w:tabs>
          <w:tab w:val="left" w:pos="1170"/>
        </w:tabs>
        <w:ind w:left="1026" w:right="-52"/>
        <w:jc w:val="thaiDistribute"/>
        <w:rPr>
          <w:rFonts w:ascii="Browallia New" w:hAnsi="Browallia New" w:cs="Browallia New"/>
          <w:color w:val="000000" w:themeColor="text1"/>
          <w:sz w:val="28"/>
          <w:szCs w:val="28"/>
        </w:rPr>
      </w:pPr>
    </w:p>
    <w:p w14:paraId="21FAC8C1" w14:textId="5C87D376" w:rsidR="00715CE7" w:rsidRPr="00165C34" w:rsidRDefault="00715CE7" w:rsidP="0087279E">
      <w:pPr>
        <w:tabs>
          <w:tab w:val="left" w:pos="1170"/>
        </w:tabs>
        <w:ind w:left="1026" w:right="-52"/>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ณ วันที่</w:t>
      </w:r>
      <w:r w:rsidRPr="00165C34">
        <w:rPr>
          <w:rFonts w:ascii="Browallia New" w:hAnsi="Browallia New" w:cs="Browallia New" w:hint="cs"/>
          <w:color w:val="000000" w:themeColor="text1"/>
          <w:sz w:val="28"/>
          <w:szCs w:val="28"/>
          <w:cs/>
        </w:rPr>
        <w:t xml:space="preserve"> </w:t>
      </w:r>
      <w:r w:rsidR="00EC6670" w:rsidRPr="00165C34">
        <w:rPr>
          <w:rFonts w:ascii="Browallia New" w:hAnsi="Browallia New" w:cs="Browallia New"/>
          <w:color w:val="000000" w:themeColor="text1"/>
          <w:sz w:val="28"/>
          <w:szCs w:val="28"/>
          <w:lang w:val="en-GB"/>
        </w:rPr>
        <w:t xml:space="preserve">31 </w:t>
      </w:r>
      <w:r w:rsidR="00EC6670" w:rsidRPr="00165C34">
        <w:rPr>
          <w:rFonts w:ascii="Browallia New" w:hAnsi="Browallia New" w:cs="Browallia New" w:hint="cs"/>
          <w:color w:val="000000" w:themeColor="text1"/>
          <w:sz w:val="28"/>
          <w:szCs w:val="28"/>
          <w:cs/>
          <w:lang w:val="en-GB"/>
        </w:rPr>
        <w:t>มีนาคม</w:t>
      </w:r>
      <w:r w:rsidR="00EC6670" w:rsidRPr="00165C34">
        <w:rPr>
          <w:rFonts w:ascii="Browallia New" w:hAnsi="Browallia New" w:cs="Browallia New"/>
          <w:sz w:val="28"/>
          <w:szCs w:val="28"/>
        </w:rPr>
        <w:t xml:space="preserve"> 2565</w:t>
      </w:r>
      <w:r w:rsidRPr="00165C34">
        <w:rPr>
          <w:rFonts w:ascii="Browallia New" w:hAnsi="Browallia New" w:cs="Browallia New"/>
          <w:color w:val="000000" w:themeColor="text1"/>
          <w:sz w:val="28"/>
          <w:szCs w:val="28"/>
          <w:cs/>
        </w:rPr>
        <w:t xml:space="preserve"> </w:t>
      </w:r>
      <w:r w:rsidR="00C0145A" w:rsidRPr="00165C34">
        <w:rPr>
          <w:rFonts w:ascii="Browallia New" w:hAnsi="Browallia New" w:cs="Browallia New"/>
          <w:color w:val="000000" w:themeColor="text1"/>
          <w:sz w:val="28"/>
          <w:szCs w:val="28"/>
          <w:cs/>
        </w:rPr>
        <w:t>บริษัทมีเงินลงทุนและลูกหนี้การค้า</w:t>
      </w:r>
      <w:r w:rsidR="00C0145A" w:rsidRPr="00165C34">
        <w:rPr>
          <w:rFonts w:ascii="Browallia New" w:hAnsi="Browallia New" w:cs="Browallia New"/>
          <w:color w:val="000000" w:themeColor="text1"/>
          <w:sz w:val="28"/>
          <w:szCs w:val="28"/>
        </w:rPr>
        <w:t xml:space="preserve"> </w:t>
      </w:r>
      <w:r w:rsidR="00C0145A" w:rsidRPr="00165C34">
        <w:rPr>
          <w:rFonts w:ascii="Browallia New" w:hAnsi="Browallia New" w:cs="Browallia New"/>
          <w:color w:val="000000" w:themeColor="text1"/>
          <w:sz w:val="28"/>
          <w:szCs w:val="28"/>
          <w:cs/>
        </w:rPr>
        <w:t xml:space="preserve">เพื่อลงทุนในโครงการดังกล่าวจำนวนรวม </w:t>
      </w:r>
      <w:bookmarkStart w:id="15" w:name="_Hlk103327781"/>
      <w:r w:rsidR="00C57931" w:rsidRPr="00165C34">
        <w:rPr>
          <w:rFonts w:ascii="Browallia New" w:hAnsi="Browallia New" w:cs="Browallia New"/>
          <w:color w:val="000000" w:themeColor="text1"/>
          <w:sz w:val="28"/>
          <w:szCs w:val="28"/>
        </w:rPr>
        <w:t>2,771.57</w:t>
      </w:r>
      <w:r w:rsidR="00C0145A" w:rsidRPr="00165C34">
        <w:rPr>
          <w:rFonts w:ascii="Browallia New" w:hAnsi="Browallia New" w:cs="Browallia New"/>
          <w:color w:val="000000" w:themeColor="text1"/>
          <w:sz w:val="28"/>
          <w:szCs w:val="28"/>
          <w:cs/>
        </w:rPr>
        <w:t xml:space="preserve"> </w:t>
      </w:r>
      <w:bookmarkEnd w:id="15"/>
      <w:r w:rsidR="00C0145A" w:rsidRPr="00165C34">
        <w:rPr>
          <w:rFonts w:ascii="Browallia New" w:hAnsi="Browallia New" w:cs="Browallia New"/>
          <w:color w:val="000000" w:themeColor="text1"/>
          <w:sz w:val="28"/>
          <w:szCs w:val="28"/>
          <w:cs/>
        </w:rPr>
        <w:t>ล้านบาท โดยความก้าวหน้าของโครงการก่อสร้างในพื้นที่ช่วงที่</w:t>
      </w:r>
      <w:r w:rsidR="00C0145A" w:rsidRPr="00165C34">
        <w:rPr>
          <w:rFonts w:ascii="Browallia New" w:hAnsi="Browallia New" w:cs="Browallia New"/>
          <w:color w:val="000000" w:themeColor="text1"/>
          <w:sz w:val="28"/>
          <w:szCs w:val="28"/>
        </w:rPr>
        <w:t xml:space="preserve"> 1</w:t>
      </w:r>
      <w:r w:rsidR="00C0145A" w:rsidRPr="00165C34">
        <w:rPr>
          <w:rFonts w:ascii="Browallia New" w:hAnsi="Browallia New" w:cs="Browallia New"/>
          <w:color w:val="000000" w:themeColor="text1"/>
          <w:sz w:val="28"/>
          <w:szCs w:val="28"/>
          <w:cs/>
        </w:rPr>
        <w:t xml:space="preserve"> ระยะทาง</w:t>
      </w:r>
      <w:r w:rsidR="00C0145A" w:rsidRPr="00165C34">
        <w:rPr>
          <w:rFonts w:ascii="Browallia New" w:hAnsi="Browallia New" w:cs="Browallia New"/>
          <w:color w:val="000000" w:themeColor="text1"/>
          <w:sz w:val="28"/>
          <w:szCs w:val="28"/>
        </w:rPr>
        <w:t xml:space="preserve"> 7.45</w:t>
      </w:r>
      <w:r w:rsidR="00C0145A" w:rsidRPr="00165C34">
        <w:rPr>
          <w:rFonts w:ascii="Browallia New" w:hAnsi="Browallia New" w:cs="Browallia New"/>
          <w:color w:val="000000" w:themeColor="text1"/>
          <w:sz w:val="28"/>
          <w:szCs w:val="28"/>
          <w:cs/>
        </w:rPr>
        <w:t xml:space="preserve"> กิโลเมตร แล้วเสร็จร้อยละ</w:t>
      </w:r>
      <w:r w:rsidR="00C0145A" w:rsidRPr="00165C34">
        <w:rPr>
          <w:rFonts w:ascii="Browallia New" w:hAnsi="Browallia New" w:cs="Browallia New"/>
          <w:color w:val="000000" w:themeColor="text1"/>
          <w:sz w:val="28"/>
          <w:szCs w:val="28"/>
        </w:rPr>
        <w:t xml:space="preserve"> 7</w:t>
      </w:r>
      <w:r w:rsidR="00E03194" w:rsidRPr="00165C34">
        <w:rPr>
          <w:rFonts w:ascii="Browallia New" w:hAnsi="Browallia New" w:cs="Browallia New"/>
          <w:color w:val="000000" w:themeColor="text1"/>
          <w:sz w:val="28"/>
          <w:szCs w:val="28"/>
        </w:rPr>
        <w:t>8</w:t>
      </w:r>
      <w:r w:rsidR="00C0145A" w:rsidRPr="00165C34">
        <w:rPr>
          <w:rFonts w:ascii="Browallia New" w:hAnsi="Browallia New" w:cs="Browallia New"/>
          <w:color w:val="000000" w:themeColor="text1"/>
          <w:sz w:val="28"/>
          <w:szCs w:val="28"/>
        </w:rPr>
        <w:t>.</w:t>
      </w:r>
      <w:r w:rsidR="00E03194" w:rsidRPr="00165C34">
        <w:rPr>
          <w:rFonts w:ascii="Browallia New" w:hAnsi="Browallia New" w:cs="Browallia New"/>
          <w:color w:val="000000" w:themeColor="text1"/>
          <w:sz w:val="28"/>
          <w:szCs w:val="28"/>
        </w:rPr>
        <w:t>94</w:t>
      </w:r>
      <w:r w:rsidR="00C0145A" w:rsidRPr="00165C34">
        <w:rPr>
          <w:rFonts w:ascii="Browallia New" w:hAnsi="Browallia New" w:cs="Browallia New"/>
          <w:color w:val="000000" w:themeColor="text1"/>
          <w:sz w:val="28"/>
          <w:szCs w:val="28"/>
          <w:cs/>
        </w:rPr>
        <w:t xml:space="preserve"> พื้นที่ช่วงที่ </w:t>
      </w:r>
      <w:r w:rsidR="00C0145A" w:rsidRPr="00165C34">
        <w:rPr>
          <w:rFonts w:ascii="Browallia New" w:hAnsi="Browallia New" w:cs="Browallia New"/>
          <w:color w:val="000000" w:themeColor="text1"/>
          <w:sz w:val="28"/>
          <w:szCs w:val="28"/>
        </w:rPr>
        <w:t>2</w:t>
      </w:r>
      <w:r w:rsidR="00C0145A" w:rsidRPr="00165C34">
        <w:rPr>
          <w:rFonts w:ascii="Browallia New" w:hAnsi="Browallia New" w:cs="Browallia New"/>
          <w:color w:val="000000" w:themeColor="text1"/>
          <w:sz w:val="28"/>
          <w:szCs w:val="28"/>
          <w:cs/>
        </w:rPr>
        <w:t xml:space="preserve"> และ</w:t>
      </w:r>
      <w:r w:rsidR="00C0145A" w:rsidRPr="00165C34">
        <w:rPr>
          <w:rFonts w:ascii="Browallia New" w:hAnsi="Browallia New" w:cs="Browallia New"/>
          <w:color w:val="000000" w:themeColor="text1"/>
          <w:sz w:val="28"/>
          <w:szCs w:val="28"/>
        </w:rPr>
        <w:t xml:space="preserve"> 3 </w:t>
      </w:r>
      <w:r w:rsidR="00C0145A" w:rsidRPr="00165C34">
        <w:rPr>
          <w:rFonts w:ascii="Browallia New" w:hAnsi="Browallia New" w:cs="Browallia New"/>
          <w:color w:val="000000" w:themeColor="text1"/>
          <w:sz w:val="28"/>
          <w:szCs w:val="28"/>
          <w:cs/>
        </w:rPr>
        <w:t>ระยะทางรวม</w:t>
      </w:r>
      <w:r w:rsidR="00C0145A" w:rsidRPr="00165C34">
        <w:rPr>
          <w:rFonts w:ascii="Browallia New" w:hAnsi="Browallia New" w:cs="Browallia New"/>
          <w:color w:val="000000" w:themeColor="text1"/>
          <w:sz w:val="28"/>
          <w:szCs w:val="28"/>
        </w:rPr>
        <w:t xml:space="preserve"> 12.28</w:t>
      </w:r>
      <w:r w:rsidR="00C0145A" w:rsidRPr="00165C34">
        <w:rPr>
          <w:rFonts w:ascii="Browallia New" w:hAnsi="Browallia New" w:cs="Browallia New"/>
          <w:color w:val="000000" w:themeColor="text1"/>
          <w:sz w:val="28"/>
          <w:szCs w:val="28"/>
          <w:cs/>
        </w:rPr>
        <w:t xml:space="preserve"> กิโลเมตร แล้วเสร็จร้อยละ</w:t>
      </w:r>
      <w:r w:rsidR="00C0145A" w:rsidRPr="00165C34">
        <w:rPr>
          <w:rFonts w:ascii="Browallia New" w:hAnsi="Browallia New" w:cs="Browallia New"/>
          <w:color w:val="000000" w:themeColor="text1"/>
          <w:sz w:val="28"/>
          <w:szCs w:val="28"/>
        </w:rPr>
        <w:t xml:space="preserve"> </w:t>
      </w:r>
      <w:r w:rsidR="00E03194" w:rsidRPr="00165C34">
        <w:rPr>
          <w:rFonts w:ascii="Browallia New" w:hAnsi="Browallia New" w:cs="Browallia New"/>
          <w:color w:val="000000" w:themeColor="text1"/>
          <w:sz w:val="28"/>
          <w:szCs w:val="28"/>
        </w:rPr>
        <w:t>32</w:t>
      </w:r>
      <w:r w:rsidR="00C0145A" w:rsidRPr="00165C34">
        <w:rPr>
          <w:rFonts w:ascii="Browallia New" w:hAnsi="Browallia New" w:cs="Browallia New"/>
          <w:color w:val="000000" w:themeColor="text1"/>
          <w:sz w:val="28"/>
          <w:szCs w:val="28"/>
        </w:rPr>
        <w:t>.27</w:t>
      </w:r>
      <w:r w:rsidR="00C0145A" w:rsidRPr="00165C34">
        <w:rPr>
          <w:rFonts w:ascii="Browallia New" w:hAnsi="Browallia New" w:cs="Browallia New"/>
          <w:color w:val="000000" w:themeColor="text1"/>
          <w:sz w:val="28"/>
          <w:szCs w:val="28"/>
          <w:cs/>
        </w:rPr>
        <w:t xml:space="preserve"> และอาคารควบคุมระบบทางด่วน แล้วเสร็จร้อยละ</w:t>
      </w:r>
      <w:r w:rsidR="00C0145A" w:rsidRPr="00165C34">
        <w:rPr>
          <w:rFonts w:ascii="Browallia New" w:hAnsi="Browallia New" w:cs="Browallia New"/>
          <w:color w:val="000000" w:themeColor="text1"/>
          <w:sz w:val="28"/>
          <w:szCs w:val="28"/>
        </w:rPr>
        <w:t xml:space="preserve"> </w:t>
      </w:r>
      <w:r w:rsidR="00E03194" w:rsidRPr="00165C34">
        <w:rPr>
          <w:rFonts w:ascii="Browallia New" w:hAnsi="Browallia New" w:cs="Browallia New"/>
          <w:color w:val="000000" w:themeColor="text1"/>
          <w:sz w:val="28"/>
          <w:szCs w:val="28"/>
        </w:rPr>
        <w:t>52.21</w:t>
      </w:r>
    </w:p>
    <w:p w14:paraId="61C83FE4" w14:textId="5A47E87D" w:rsidR="00506A2C" w:rsidRPr="00165C34" w:rsidRDefault="00506A2C" w:rsidP="0087279E">
      <w:pPr>
        <w:tabs>
          <w:tab w:val="left" w:pos="1170"/>
        </w:tabs>
        <w:ind w:left="1026" w:right="-52"/>
        <w:jc w:val="thaiDistribute"/>
        <w:rPr>
          <w:rFonts w:ascii="Browallia New" w:hAnsi="Browallia New" w:cs="Browallia New"/>
          <w:color w:val="000000" w:themeColor="text1"/>
          <w:sz w:val="28"/>
          <w:szCs w:val="28"/>
        </w:rPr>
      </w:pPr>
    </w:p>
    <w:p w14:paraId="2D1CD80A" w14:textId="0FF27F02" w:rsidR="001A0E53" w:rsidRPr="00165C34" w:rsidRDefault="001A0E53" w:rsidP="00C57931">
      <w:pPr>
        <w:tabs>
          <w:tab w:val="left" w:pos="1017"/>
        </w:tabs>
        <w:ind w:right="-43"/>
        <w:jc w:val="thaiDistribute"/>
        <w:rPr>
          <w:rFonts w:ascii="Browallia New" w:hAnsi="Browallia New" w:cs="Browallia New"/>
          <w:color w:val="000000" w:themeColor="text1"/>
          <w:sz w:val="28"/>
          <w:szCs w:val="28"/>
        </w:rPr>
      </w:pPr>
      <w:bookmarkStart w:id="16" w:name="_Hlk72003266"/>
    </w:p>
    <w:p w14:paraId="64FF1EB4" w14:textId="2A49DB53" w:rsidR="00EF3CA9" w:rsidRPr="00165C34" w:rsidRDefault="00EF3CA9" w:rsidP="00C57931">
      <w:pPr>
        <w:tabs>
          <w:tab w:val="left" w:pos="1017"/>
        </w:tabs>
        <w:ind w:right="-43"/>
        <w:jc w:val="thaiDistribute"/>
        <w:rPr>
          <w:rFonts w:ascii="Browallia New" w:hAnsi="Browallia New" w:cs="Browallia New"/>
          <w:color w:val="000000" w:themeColor="text1"/>
          <w:sz w:val="28"/>
          <w:szCs w:val="28"/>
        </w:rPr>
      </w:pPr>
    </w:p>
    <w:p w14:paraId="6E6FC342" w14:textId="64CA0DC2" w:rsidR="00EF3CA9" w:rsidRPr="00165C34" w:rsidRDefault="00EF3CA9" w:rsidP="00C57931">
      <w:pPr>
        <w:tabs>
          <w:tab w:val="left" w:pos="1017"/>
        </w:tabs>
        <w:ind w:right="-43"/>
        <w:jc w:val="thaiDistribute"/>
        <w:rPr>
          <w:rFonts w:ascii="Browallia New" w:hAnsi="Browallia New" w:cs="Browallia New"/>
          <w:color w:val="000000" w:themeColor="text1"/>
          <w:sz w:val="28"/>
          <w:szCs w:val="28"/>
        </w:rPr>
      </w:pPr>
    </w:p>
    <w:p w14:paraId="367EAF0F" w14:textId="350E9549" w:rsidR="00EF3CA9" w:rsidRPr="00165C34" w:rsidRDefault="00EF3CA9" w:rsidP="00C57931">
      <w:pPr>
        <w:tabs>
          <w:tab w:val="left" w:pos="1017"/>
        </w:tabs>
        <w:ind w:right="-43"/>
        <w:jc w:val="thaiDistribute"/>
        <w:rPr>
          <w:rFonts w:ascii="Browallia New" w:hAnsi="Browallia New" w:cs="Browallia New"/>
          <w:color w:val="000000" w:themeColor="text1"/>
          <w:sz w:val="28"/>
          <w:szCs w:val="28"/>
        </w:rPr>
      </w:pPr>
    </w:p>
    <w:p w14:paraId="0B81EC43" w14:textId="1251788B" w:rsidR="00EF3CA9" w:rsidRPr="00165C34" w:rsidRDefault="00EF3CA9" w:rsidP="00C57931">
      <w:pPr>
        <w:tabs>
          <w:tab w:val="left" w:pos="1017"/>
        </w:tabs>
        <w:ind w:right="-43"/>
        <w:jc w:val="thaiDistribute"/>
        <w:rPr>
          <w:rFonts w:ascii="Browallia New" w:hAnsi="Browallia New" w:cs="Browallia New"/>
          <w:color w:val="000000" w:themeColor="text1"/>
          <w:sz w:val="28"/>
          <w:szCs w:val="28"/>
        </w:rPr>
      </w:pPr>
    </w:p>
    <w:p w14:paraId="5A8A3ACB" w14:textId="03FE76D6" w:rsidR="00EF3CA9" w:rsidRPr="00165C34" w:rsidRDefault="00EF3CA9" w:rsidP="00C57931">
      <w:pPr>
        <w:tabs>
          <w:tab w:val="left" w:pos="1017"/>
        </w:tabs>
        <w:ind w:right="-43"/>
        <w:jc w:val="thaiDistribute"/>
        <w:rPr>
          <w:rFonts w:ascii="Browallia New" w:hAnsi="Browallia New" w:cs="Browallia New"/>
          <w:color w:val="000000" w:themeColor="text1"/>
          <w:sz w:val="28"/>
          <w:szCs w:val="28"/>
        </w:rPr>
      </w:pPr>
    </w:p>
    <w:p w14:paraId="5421913C" w14:textId="77777777" w:rsidR="00EF3CA9" w:rsidRPr="00165C34" w:rsidRDefault="00EF3CA9" w:rsidP="00C57931">
      <w:pPr>
        <w:tabs>
          <w:tab w:val="left" w:pos="1017"/>
        </w:tabs>
        <w:ind w:right="-43"/>
        <w:jc w:val="thaiDistribute"/>
        <w:rPr>
          <w:rFonts w:ascii="Browallia New" w:hAnsi="Browallia New" w:cs="Browallia New"/>
          <w:sz w:val="28"/>
        </w:rPr>
      </w:pPr>
    </w:p>
    <w:p w14:paraId="09AACCC5" w14:textId="31733DF6" w:rsidR="00F46F0B" w:rsidRPr="00165C34" w:rsidRDefault="00F46F0B" w:rsidP="001A5E59">
      <w:pPr>
        <w:pStyle w:val="ListParagraph"/>
        <w:numPr>
          <w:ilvl w:val="0"/>
          <w:numId w:val="7"/>
        </w:numPr>
        <w:tabs>
          <w:tab w:val="left" w:pos="1017"/>
        </w:tabs>
        <w:ind w:right="-43" w:hanging="270"/>
        <w:jc w:val="thaiDistribute"/>
        <w:rPr>
          <w:rFonts w:ascii="Browallia New" w:hAnsi="Browallia New" w:cs="Browallia New"/>
          <w:sz w:val="28"/>
        </w:rPr>
      </w:pPr>
      <w:r w:rsidRPr="00165C34">
        <w:rPr>
          <w:rFonts w:ascii="Browallia New" w:hAnsi="Browallia New" w:cs="Browallia New"/>
          <w:sz w:val="28"/>
          <w:cs/>
        </w:rPr>
        <w:lastRenderedPageBreak/>
        <w:t>เงินลงทุนใน</w:t>
      </w:r>
      <w:r w:rsidRPr="00165C34">
        <w:rPr>
          <w:rFonts w:ascii="Browallia New" w:hAnsi="Browallia New" w:cs="Browallia New" w:hint="cs"/>
          <w:sz w:val="28"/>
          <w:cs/>
        </w:rPr>
        <w:t>กิจ</w:t>
      </w:r>
      <w:r w:rsidRPr="00165C34">
        <w:rPr>
          <w:rFonts w:ascii="Browallia New" w:hAnsi="Browallia New" w:cs="Browallia New"/>
          <w:sz w:val="28"/>
          <w:cs/>
        </w:rPr>
        <w:t>การร่วมค้า</w:t>
      </w:r>
    </w:p>
    <w:bookmarkEnd w:id="16"/>
    <w:p w14:paraId="0CB911F0" w14:textId="77777777" w:rsidR="00EE4E83" w:rsidRPr="00165C34" w:rsidRDefault="00EE4E83" w:rsidP="00027F41">
      <w:pPr>
        <w:ind w:right="-43" w:firstLine="851"/>
        <w:jc w:val="both"/>
        <w:rPr>
          <w:rFonts w:ascii="Browallia New" w:hAnsi="Browallia New" w:cs="Browallia New"/>
          <w:b/>
          <w:bCs/>
          <w:color w:val="000000" w:themeColor="text1"/>
          <w:sz w:val="22"/>
          <w:szCs w:val="22"/>
        </w:rPr>
      </w:pPr>
    </w:p>
    <w:p w14:paraId="0CB911F1" w14:textId="7D2870C7" w:rsidR="00EE4E83" w:rsidRPr="00165C34" w:rsidRDefault="00EE4E83" w:rsidP="003866A5">
      <w:pPr>
        <w:tabs>
          <w:tab w:val="left" w:pos="2160"/>
        </w:tabs>
        <w:ind w:left="1026" w:right="-1"/>
        <w:jc w:val="thaiDistribute"/>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รายการเคลื่อนไหวของเงินลงทุนใน</w:t>
      </w:r>
      <w:r w:rsidR="00AE25AC" w:rsidRPr="00165C34">
        <w:rPr>
          <w:rFonts w:ascii="Browallia New" w:hAnsi="Browallia New" w:cs="Browallia New" w:hint="cs"/>
          <w:color w:val="000000" w:themeColor="text1"/>
          <w:sz w:val="28"/>
          <w:szCs w:val="28"/>
          <w:cs/>
        </w:rPr>
        <w:t>กิจ</w:t>
      </w:r>
      <w:r w:rsidRPr="00165C34">
        <w:rPr>
          <w:rFonts w:ascii="Browallia New" w:hAnsi="Browallia New" w:cs="Browallia New"/>
          <w:color w:val="000000" w:themeColor="text1"/>
          <w:sz w:val="28"/>
          <w:szCs w:val="28"/>
          <w:cs/>
        </w:rPr>
        <w:t>การร่วมค้า</w:t>
      </w:r>
      <w:r w:rsidR="00C85C72" w:rsidRPr="00165C34">
        <w:rPr>
          <w:rFonts w:ascii="Browallia New" w:hAnsi="Browallia New" w:cs="Browallia New"/>
          <w:color w:val="000000" w:themeColor="text1"/>
          <w:sz w:val="28"/>
          <w:szCs w:val="28"/>
        </w:rPr>
        <w:t xml:space="preserve"> </w:t>
      </w:r>
      <w:r w:rsidR="0078183E" w:rsidRPr="00165C34">
        <w:rPr>
          <w:rFonts w:ascii="Browallia New" w:hAnsi="Browallia New" w:cs="Browallia New" w:hint="cs"/>
          <w:color w:val="000000" w:themeColor="text1"/>
          <w:sz w:val="28"/>
          <w:szCs w:val="28"/>
          <w:cs/>
        </w:rPr>
        <w:t>ซึ่งบั</w:t>
      </w:r>
      <w:r w:rsidRPr="00165C34">
        <w:rPr>
          <w:rFonts w:ascii="Browallia New" w:hAnsi="Browallia New" w:cs="Browallia New"/>
          <w:color w:val="000000" w:themeColor="text1"/>
          <w:sz w:val="28"/>
          <w:szCs w:val="28"/>
          <w:cs/>
        </w:rPr>
        <w:t>นทึกบัญชีตามวิธีส่วนได้เสียในงบการเงินรวมในระหว่าง</w:t>
      </w:r>
      <w:r w:rsidR="00136E4A" w:rsidRPr="00165C34">
        <w:rPr>
          <w:rFonts w:ascii="Browallia New" w:hAnsi="Browallia New" w:cs="Browallia New" w:hint="cs"/>
          <w:color w:val="000000" w:themeColor="text1"/>
          <w:sz w:val="28"/>
          <w:szCs w:val="28"/>
          <w:cs/>
        </w:rPr>
        <w:t>งวด</w:t>
      </w:r>
      <w:r w:rsidR="00A90C81" w:rsidRPr="00165C34">
        <w:rPr>
          <w:rFonts w:ascii="Browallia New" w:hAnsi="Browallia New" w:cs="Browallia New" w:hint="cs"/>
          <w:color w:val="000000" w:themeColor="text1"/>
          <w:sz w:val="28"/>
          <w:szCs w:val="28"/>
          <w:cs/>
        </w:rPr>
        <w:t>สาม</w:t>
      </w:r>
      <w:r w:rsidR="00136E4A" w:rsidRPr="00165C34">
        <w:rPr>
          <w:rFonts w:ascii="Browallia New" w:hAnsi="Browallia New" w:cs="Browallia New" w:hint="cs"/>
          <w:color w:val="000000" w:themeColor="text1"/>
          <w:sz w:val="28"/>
          <w:szCs w:val="28"/>
          <w:cs/>
        </w:rPr>
        <w:t>เดือนสิ้นสุด</w:t>
      </w:r>
      <w:r w:rsidR="00136E4A"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A90C81" w:rsidRPr="00165C34">
        <w:rPr>
          <w:rFonts w:ascii="Browallia New" w:hAnsi="Browallia New" w:cs="Browallia New"/>
          <w:color w:val="000000" w:themeColor="text1"/>
          <w:sz w:val="28"/>
          <w:szCs w:val="28"/>
          <w:lang w:val="en-GB"/>
        </w:rPr>
        <w:t xml:space="preserve">31 </w:t>
      </w:r>
      <w:r w:rsidR="00A90C81" w:rsidRPr="00165C34">
        <w:rPr>
          <w:rFonts w:ascii="Browallia New" w:hAnsi="Browallia New" w:cs="Browallia New" w:hint="cs"/>
          <w:color w:val="000000" w:themeColor="text1"/>
          <w:sz w:val="28"/>
          <w:szCs w:val="28"/>
          <w:cs/>
          <w:lang w:val="en-GB"/>
        </w:rPr>
        <w:t>มีนาคม</w:t>
      </w:r>
      <w:r w:rsidR="00A90C81" w:rsidRPr="00165C34">
        <w:rPr>
          <w:rFonts w:ascii="Browallia New" w:hAnsi="Browallia New" w:cs="Browallia New"/>
          <w:sz w:val="28"/>
          <w:szCs w:val="28"/>
        </w:rPr>
        <w:t xml:space="preserve"> 2565</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lang w:val="en-GB"/>
        </w:rPr>
        <w:t>มีดังต่อไปนี้</w:t>
      </w:r>
    </w:p>
    <w:p w14:paraId="0CB911F2" w14:textId="3FE351F9" w:rsidR="009154B9" w:rsidRPr="00165C34" w:rsidRDefault="009154B9" w:rsidP="00027F41">
      <w:pPr>
        <w:tabs>
          <w:tab w:val="left" w:pos="2160"/>
        </w:tabs>
        <w:ind w:left="851" w:right="-1"/>
        <w:jc w:val="thaiDistribute"/>
        <w:rPr>
          <w:rFonts w:ascii="Browallia New" w:hAnsi="Browallia New" w:cs="Browallia New"/>
          <w:color w:val="000000" w:themeColor="text1"/>
        </w:rPr>
      </w:pPr>
    </w:p>
    <w:tbl>
      <w:tblPr>
        <w:tblW w:w="8551" w:type="dxa"/>
        <w:tblInd w:w="972" w:type="dxa"/>
        <w:tblLayout w:type="fixed"/>
        <w:tblLook w:val="0000" w:firstRow="0" w:lastRow="0" w:firstColumn="0" w:lastColumn="0" w:noHBand="0" w:noVBand="0"/>
      </w:tblPr>
      <w:tblGrid>
        <w:gridCol w:w="6258"/>
        <w:gridCol w:w="2293"/>
      </w:tblGrid>
      <w:tr w:rsidR="00121E80" w:rsidRPr="00165C34" w14:paraId="6AC87332" w14:textId="77777777" w:rsidTr="00121E80">
        <w:trPr>
          <w:cantSplit/>
          <w:trHeight w:val="340"/>
        </w:trPr>
        <w:tc>
          <w:tcPr>
            <w:tcW w:w="6258" w:type="dxa"/>
            <w:vAlign w:val="bottom"/>
          </w:tcPr>
          <w:p w14:paraId="76F126E5" w14:textId="138B1031" w:rsidR="00121E80" w:rsidRPr="00165C34" w:rsidRDefault="00121E80" w:rsidP="00F200CE">
            <w:pPr>
              <w:ind w:right="-36"/>
              <w:rPr>
                <w:rFonts w:ascii="Browallia New" w:hAnsi="Browallia New" w:cs="Browallia New"/>
                <w:color w:val="000000" w:themeColor="text1"/>
              </w:rPr>
            </w:pPr>
          </w:p>
        </w:tc>
        <w:tc>
          <w:tcPr>
            <w:tcW w:w="2293" w:type="dxa"/>
            <w:vAlign w:val="bottom"/>
          </w:tcPr>
          <w:p w14:paraId="1C6E17C1" w14:textId="3206BE52" w:rsidR="00121E80" w:rsidRPr="00165C34" w:rsidRDefault="0033220D" w:rsidP="00783212">
            <w:pPr>
              <w:tabs>
                <w:tab w:val="decimal" w:pos="1008"/>
              </w:tabs>
              <w:ind w:left="18" w:right="72"/>
              <w:jc w:val="right"/>
              <w:rPr>
                <w:rFonts w:ascii="Browallia New" w:hAnsi="Browallia New" w:cs="Browallia New"/>
                <w:color w:val="000000" w:themeColor="text1"/>
                <w:sz w:val="28"/>
                <w:szCs w:val="28"/>
              </w:rPr>
            </w:pPr>
            <w:r w:rsidRPr="00165C34">
              <w:rPr>
                <w:rFonts w:ascii="BrowalliaUPC" w:hAnsi="BrowalliaUPC" w:cs="BrowalliaUPC"/>
                <w:sz w:val="28"/>
                <w:szCs w:val="28"/>
                <w:cs/>
              </w:rPr>
              <w:t xml:space="preserve">(หน่วย </w:t>
            </w:r>
            <w:r w:rsidRPr="00165C34">
              <w:rPr>
                <w:rFonts w:ascii="BrowalliaUPC" w:hAnsi="BrowalliaUPC" w:cs="BrowalliaUPC"/>
                <w:sz w:val="28"/>
                <w:szCs w:val="28"/>
                <w:cs/>
                <w:lang w:val="en-GB"/>
              </w:rPr>
              <w:t>: พันบาท)</w:t>
            </w:r>
          </w:p>
        </w:tc>
      </w:tr>
      <w:tr w:rsidR="00121E80" w:rsidRPr="00165C34" w14:paraId="63F74626" w14:textId="77777777" w:rsidTr="00121E80">
        <w:trPr>
          <w:cantSplit/>
          <w:trHeight w:val="375"/>
        </w:trPr>
        <w:tc>
          <w:tcPr>
            <w:tcW w:w="6258" w:type="dxa"/>
            <w:vAlign w:val="bottom"/>
          </w:tcPr>
          <w:p w14:paraId="26F835C8" w14:textId="62AD96FE" w:rsidR="00121E80" w:rsidRPr="00165C34" w:rsidRDefault="00121E80" w:rsidP="00783212">
            <w:pPr>
              <w:ind w:right="-36"/>
              <w:rPr>
                <w:rFonts w:ascii="Browallia New" w:hAnsi="Browallia New" w:cs="Browallia New"/>
                <w:color w:val="000000" w:themeColor="text1"/>
                <w:lang w:val="en-GB"/>
              </w:rPr>
            </w:pPr>
          </w:p>
        </w:tc>
        <w:tc>
          <w:tcPr>
            <w:tcW w:w="2293" w:type="dxa"/>
            <w:vAlign w:val="bottom"/>
          </w:tcPr>
          <w:p w14:paraId="1B3413CC" w14:textId="77777777" w:rsidR="00121E80" w:rsidRPr="00165C34" w:rsidRDefault="00121E80" w:rsidP="00783212">
            <w:pPr>
              <w:pBdr>
                <w:bottom w:val="single" w:sz="4" w:space="1" w:color="auto"/>
              </w:pBdr>
              <w:ind w:left="18"/>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งบการเงินรวม</w:t>
            </w:r>
          </w:p>
        </w:tc>
      </w:tr>
      <w:tr w:rsidR="00121E80" w:rsidRPr="00165C34" w14:paraId="650E206A" w14:textId="77777777" w:rsidTr="00121E80">
        <w:trPr>
          <w:cantSplit/>
          <w:trHeight w:hRule="exact" w:val="309"/>
        </w:trPr>
        <w:tc>
          <w:tcPr>
            <w:tcW w:w="6258" w:type="dxa"/>
            <w:vAlign w:val="bottom"/>
          </w:tcPr>
          <w:p w14:paraId="204B15E5" w14:textId="65FF0A75" w:rsidR="00121E80" w:rsidRPr="00165C34" w:rsidRDefault="00121E80" w:rsidP="00783212">
            <w:pPr>
              <w:ind w:right="-36"/>
              <w:rPr>
                <w:rFonts w:ascii="Browallia New" w:hAnsi="Browallia New" w:cs="Browallia New"/>
                <w:color w:val="000000" w:themeColor="text1"/>
                <w:cs/>
                <w:lang w:val="en-GB"/>
              </w:rPr>
            </w:pPr>
          </w:p>
        </w:tc>
        <w:tc>
          <w:tcPr>
            <w:tcW w:w="2293" w:type="dxa"/>
            <w:vAlign w:val="bottom"/>
          </w:tcPr>
          <w:p w14:paraId="7B93AFDB" w14:textId="77777777" w:rsidR="00121E80" w:rsidRPr="00165C34" w:rsidRDefault="00121E80" w:rsidP="00783212">
            <w:pPr>
              <w:ind w:left="18" w:right="10"/>
              <w:jc w:val="right"/>
              <w:rPr>
                <w:rFonts w:ascii="Browallia New" w:hAnsi="Browallia New" w:cs="Browallia New"/>
                <w:color w:val="000000" w:themeColor="text1"/>
                <w:sz w:val="36"/>
                <w:szCs w:val="36"/>
              </w:rPr>
            </w:pPr>
          </w:p>
        </w:tc>
      </w:tr>
      <w:tr w:rsidR="00121E80" w:rsidRPr="00165C34" w14:paraId="7D4439E3" w14:textId="77777777" w:rsidTr="00121E80">
        <w:trPr>
          <w:cantSplit/>
          <w:trHeight w:val="340"/>
        </w:trPr>
        <w:tc>
          <w:tcPr>
            <w:tcW w:w="6258" w:type="dxa"/>
            <w:vAlign w:val="bottom"/>
          </w:tcPr>
          <w:p w14:paraId="69FE6B55" w14:textId="4A003E5D" w:rsidR="00121E80" w:rsidRPr="00165C34" w:rsidRDefault="00121E80" w:rsidP="000E0AB5">
            <w:pPr>
              <w:ind w:right="-36"/>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ยอดคงเหลือ</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มกราคม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w:t>
            </w:r>
            <w:r w:rsidRPr="00165C34">
              <w:rPr>
                <w:rFonts w:ascii="Browallia New" w:hAnsi="Browallia New" w:cs="Browallia New" w:hint="cs"/>
                <w:color w:val="000000" w:themeColor="text1"/>
                <w:sz w:val="28"/>
                <w:szCs w:val="28"/>
                <w:lang w:val="en-GB"/>
              </w:rPr>
              <w:t>6</w:t>
            </w:r>
            <w:r w:rsidR="00757243" w:rsidRPr="00757243">
              <w:rPr>
                <w:rFonts w:ascii="Browallia New" w:hAnsi="Browallia New" w:cs="Browallia New" w:hint="cs"/>
                <w:color w:val="000000" w:themeColor="text1"/>
                <w:sz w:val="28"/>
                <w:szCs w:val="28"/>
              </w:rPr>
              <w:t>5</w:t>
            </w:r>
          </w:p>
        </w:tc>
        <w:tc>
          <w:tcPr>
            <w:tcW w:w="2293" w:type="dxa"/>
            <w:vAlign w:val="bottom"/>
          </w:tcPr>
          <w:p w14:paraId="60687A23" w14:textId="7D42CACA" w:rsidR="00121E80" w:rsidRPr="00165C34" w:rsidRDefault="00121E80" w:rsidP="000E0AB5">
            <w:pPr>
              <w:ind w:left="18"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380,276</w:t>
            </w:r>
          </w:p>
        </w:tc>
      </w:tr>
      <w:tr w:rsidR="00121E80" w:rsidRPr="00165C34" w14:paraId="2A534E07" w14:textId="77777777" w:rsidTr="00121E80">
        <w:trPr>
          <w:cantSplit/>
          <w:trHeight w:val="351"/>
        </w:trPr>
        <w:tc>
          <w:tcPr>
            <w:tcW w:w="6258" w:type="dxa"/>
            <w:shd w:val="clear" w:color="auto" w:fill="auto"/>
            <w:vAlign w:val="bottom"/>
          </w:tcPr>
          <w:p w14:paraId="21056D18" w14:textId="419BA3EB" w:rsidR="00121E80" w:rsidRPr="00165C34" w:rsidRDefault="00121E80" w:rsidP="000E0AB5">
            <w:pPr>
              <w:ind w:right="-36"/>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บวก</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ส่วนแบ่งกำไรจากกิจการร่วมค้า</w:t>
            </w:r>
          </w:p>
        </w:tc>
        <w:tc>
          <w:tcPr>
            <w:tcW w:w="2293" w:type="dxa"/>
            <w:vAlign w:val="bottom"/>
          </w:tcPr>
          <w:p w14:paraId="6836EA10" w14:textId="4EDA29EF" w:rsidR="00121E80" w:rsidRPr="00165C34" w:rsidRDefault="00757243" w:rsidP="000E0AB5">
            <w:pPr>
              <w:ind w:left="18" w:right="10"/>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24</w:t>
            </w:r>
            <w:r w:rsidR="00121E80" w:rsidRPr="00165C34">
              <w:rPr>
                <w:rFonts w:ascii="Browallia New" w:hAnsi="Browallia New" w:cs="Browallia New"/>
                <w:color w:val="000000" w:themeColor="text1"/>
                <w:sz w:val="28"/>
                <w:szCs w:val="28"/>
              </w:rPr>
              <w:t>,</w:t>
            </w:r>
            <w:r w:rsidR="00D757C3" w:rsidRPr="00165C34">
              <w:rPr>
                <w:rFonts w:ascii="Browallia New" w:hAnsi="Browallia New" w:cs="Browallia New"/>
                <w:color w:val="000000" w:themeColor="text1"/>
                <w:sz w:val="28"/>
                <w:szCs w:val="28"/>
              </w:rPr>
              <w:t>274</w:t>
            </w:r>
          </w:p>
        </w:tc>
      </w:tr>
      <w:tr w:rsidR="00121E80" w:rsidRPr="00165C34" w14:paraId="0D9719FD" w14:textId="77777777" w:rsidTr="00121E80">
        <w:trPr>
          <w:cantSplit/>
          <w:trHeight w:val="681"/>
        </w:trPr>
        <w:tc>
          <w:tcPr>
            <w:tcW w:w="6258" w:type="dxa"/>
            <w:vAlign w:val="bottom"/>
          </w:tcPr>
          <w:p w14:paraId="78D97CD9" w14:textId="20F7CC10" w:rsidR="00121E80" w:rsidRPr="00165C34" w:rsidRDefault="00121E80" w:rsidP="000E0AB5">
            <w:pPr>
              <w:ind w:right="-36"/>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8"/>
                <w:szCs w:val="28"/>
                <w:cs/>
              </w:rPr>
              <w:t>หัก</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ส่วนปรับปรุงจากการแปลงค่างบการเงิน</w:t>
            </w:r>
            <w:r w:rsidRPr="00165C34">
              <w:rPr>
                <w:rFonts w:ascii="Browallia New" w:hAnsi="Browallia New" w:cs="Browallia New"/>
                <w:color w:val="000000" w:themeColor="text1"/>
                <w:sz w:val="28"/>
                <w:szCs w:val="28"/>
              </w:rPr>
              <w:t xml:space="preserve"> </w:t>
            </w:r>
          </w:p>
          <w:p w14:paraId="4A59C6B6" w14:textId="106DC7F3" w:rsidR="00121E80" w:rsidRPr="00165C34" w:rsidRDefault="00121E80" w:rsidP="000E0AB5">
            <w:pPr>
              <w:ind w:right="-36"/>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cs/>
              </w:rPr>
              <w:t>ที่เป็นเงินตราต่างประเทศ</w:t>
            </w:r>
          </w:p>
        </w:tc>
        <w:tc>
          <w:tcPr>
            <w:tcW w:w="2293" w:type="dxa"/>
            <w:vAlign w:val="bottom"/>
          </w:tcPr>
          <w:p w14:paraId="712912F9" w14:textId="1826CF25" w:rsidR="00121E80" w:rsidRPr="00165C34" w:rsidRDefault="00121E80" w:rsidP="000E0AB5">
            <w:pPr>
              <w:pBdr>
                <w:bottom w:val="single" w:sz="4" w:space="1" w:color="auto"/>
              </w:pBdr>
              <w:ind w:left="18"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w:t>
            </w:r>
            <w:r w:rsidR="00757243" w:rsidRPr="00757243">
              <w:rPr>
                <w:rFonts w:ascii="Browallia New" w:hAnsi="Browallia New" w:cs="Browallia New"/>
                <w:color w:val="000000" w:themeColor="text1"/>
                <w:sz w:val="28"/>
                <w:szCs w:val="28"/>
              </w:rPr>
              <w:t>2</w:t>
            </w:r>
            <w:r w:rsidRPr="00165C34">
              <w:rPr>
                <w:rFonts w:ascii="Browallia New" w:hAnsi="Browallia New" w:cs="Browallia New"/>
                <w:color w:val="000000" w:themeColor="text1"/>
                <w:sz w:val="28"/>
                <w:szCs w:val="28"/>
              </w:rPr>
              <w:t>,</w:t>
            </w:r>
            <w:r w:rsidR="00D757C3" w:rsidRPr="00165C34">
              <w:rPr>
                <w:rFonts w:ascii="Browallia New" w:hAnsi="Browallia New" w:cs="Browallia New"/>
                <w:color w:val="000000" w:themeColor="text1"/>
                <w:sz w:val="28"/>
                <w:szCs w:val="28"/>
              </w:rPr>
              <w:t>813</w:t>
            </w:r>
            <w:r w:rsidRPr="00165C34">
              <w:rPr>
                <w:rFonts w:ascii="Browallia New" w:hAnsi="Browallia New" w:cs="Browallia New"/>
                <w:color w:val="000000" w:themeColor="text1"/>
                <w:sz w:val="28"/>
                <w:szCs w:val="28"/>
                <w:cs/>
              </w:rPr>
              <w:t>)</w:t>
            </w:r>
          </w:p>
        </w:tc>
      </w:tr>
      <w:tr w:rsidR="00121E80" w:rsidRPr="00165C34" w14:paraId="4D8776C2" w14:textId="77777777" w:rsidTr="00121E80">
        <w:trPr>
          <w:cantSplit/>
          <w:trHeight w:val="387"/>
        </w:trPr>
        <w:tc>
          <w:tcPr>
            <w:tcW w:w="6258" w:type="dxa"/>
            <w:vAlign w:val="bottom"/>
          </w:tcPr>
          <w:p w14:paraId="78CCC6D7" w14:textId="7EFDF605" w:rsidR="00121E80" w:rsidRPr="00165C34" w:rsidRDefault="00121E80" w:rsidP="000E0AB5">
            <w:pPr>
              <w:ind w:right="-36"/>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ยอดคงเหลือ</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sz w:val="28"/>
                <w:szCs w:val="28"/>
              </w:rPr>
              <w:t xml:space="preserve"> 2565</w:t>
            </w:r>
          </w:p>
        </w:tc>
        <w:tc>
          <w:tcPr>
            <w:tcW w:w="2293" w:type="dxa"/>
            <w:vAlign w:val="bottom"/>
          </w:tcPr>
          <w:p w14:paraId="62F50E54" w14:textId="30F203FA" w:rsidR="00121E80" w:rsidRPr="00165C34" w:rsidRDefault="00757243" w:rsidP="000E0AB5">
            <w:pPr>
              <w:pBdr>
                <w:bottom w:val="single" w:sz="12" w:space="1" w:color="auto"/>
              </w:pBdr>
              <w:ind w:left="18" w:right="10"/>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401</w:t>
            </w:r>
            <w:r w:rsidR="00121E80"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737</w:t>
            </w:r>
          </w:p>
        </w:tc>
      </w:tr>
    </w:tbl>
    <w:p w14:paraId="39D2E298" w14:textId="77777777" w:rsidR="00F214F1" w:rsidRPr="00165C34" w:rsidRDefault="00F214F1" w:rsidP="00B767D7">
      <w:pPr>
        <w:tabs>
          <w:tab w:val="left" w:pos="2880"/>
        </w:tabs>
        <w:ind w:left="963" w:right="-45"/>
        <w:jc w:val="thaiDistribute"/>
        <w:rPr>
          <w:rFonts w:ascii="BrowalliaUPC" w:hAnsi="BrowalliaUPC" w:cs="BrowalliaUPC"/>
          <w:sz w:val="32"/>
          <w:szCs w:val="32"/>
        </w:rPr>
      </w:pPr>
    </w:p>
    <w:p w14:paraId="3598A51C" w14:textId="77777777" w:rsidR="00652CFB" w:rsidRPr="00165C34" w:rsidRDefault="005817EF" w:rsidP="003866A5">
      <w:pPr>
        <w:tabs>
          <w:tab w:val="left" w:pos="2880"/>
        </w:tabs>
        <w:ind w:left="1026" w:right="-45"/>
        <w:jc w:val="thaiDistribute"/>
        <w:rPr>
          <w:rFonts w:ascii="BrowalliaUPC" w:hAnsi="BrowalliaUPC" w:cs="BrowalliaUPC"/>
          <w:sz w:val="28"/>
          <w:szCs w:val="28"/>
        </w:rPr>
      </w:pPr>
      <w:r w:rsidRPr="00165C34">
        <w:rPr>
          <w:rFonts w:ascii="BrowalliaUPC" w:hAnsi="BrowalliaUPC" w:cs="BrowalliaUPC" w:hint="cs"/>
          <w:sz w:val="28"/>
          <w:szCs w:val="28"/>
          <w:cs/>
        </w:rPr>
        <w:t xml:space="preserve">ในปี </w:t>
      </w:r>
      <w:r w:rsidRPr="00165C34">
        <w:rPr>
          <w:rFonts w:ascii="BrowalliaUPC" w:hAnsi="BrowalliaUPC" w:cs="BrowalliaUPC"/>
          <w:sz w:val="28"/>
          <w:szCs w:val="28"/>
        </w:rPr>
        <w:t xml:space="preserve">2562 CMC/ITD/SONGDA Joint Venture </w:t>
      </w:r>
      <w:r w:rsidRPr="00165C34">
        <w:rPr>
          <w:rFonts w:ascii="BrowalliaUPC" w:hAnsi="BrowalliaUPC" w:cs="BrowalliaUPC" w:hint="cs"/>
          <w:sz w:val="28"/>
          <w:szCs w:val="28"/>
          <w:cs/>
        </w:rPr>
        <w:t>และผู้ว่าจ้าง</w:t>
      </w:r>
      <w:r w:rsidRPr="00165C34">
        <w:rPr>
          <w:rFonts w:ascii="Browallia New" w:hAnsi="Browallia New" w:cs="Browallia New"/>
          <w:color w:val="000000" w:themeColor="text1"/>
          <w:sz w:val="28"/>
          <w:szCs w:val="28"/>
          <w:cs/>
          <w:lang w:val="th-TH"/>
        </w:rPr>
        <w:t>มีข้อพิพาทเกี่ยวกับการบอกเลิกสัญญาว่าจ้</w:t>
      </w:r>
      <w:r w:rsidRPr="00165C34">
        <w:rPr>
          <w:rFonts w:ascii="Browallia New" w:hAnsi="Browallia New" w:cs="Browallia New" w:hint="cs"/>
          <w:color w:val="000000" w:themeColor="text1"/>
          <w:sz w:val="28"/>
          <w:szCs w:val="28"/>
          <w:cs/>
          <w:lang w:val="th-TH"/>
        </w:rPr>
        <w:t xml:space="preserve">าง </w:t>
      </w:r>
      <w:r w:rsidR="00B767D7" w:rsidRPr="00165C34">
        <w:rPr>
          <w:rFonts w:ascii="Browallia New" w:hAnsi="Browallia New" w:cs="Browallia New" w:hint="cs"/>
          <w:color w:val="000000" w:themeColor="text1"/>
          <w:sz w:val="28"/>
          <w:szCs w:val="28"/>
          <w:cs/>
          <w:lang w:val="th-TH"/>
        </w:rPr>
        <w:t xml:space="preserve">           </w:t>
      </w:r>
      <w:r w:rsidRPr="00165C34">
        <w:rPr>
          <w:rFonts w:ascii="BrowalliaUPC" w:hAnsi="BrowalliaUPC" w:cs="BrowalliaUPC" w:hint="cs"/>
          <w:sz w:val="28"/>
          <w:szCs w:val="28"/>
          <w:cs/>
        </w:rPr>
        <w:t>ซึ่งข้อ</w:t>
      </w:r>
      <w:r w:rsidRPr="00165C34">
        <w:rPr>
          <w:rFonts w:ascii="Browallia New" w:hAnsi="Browallia New" w:cs="Browallia New"/>
          <w:color w:val="000000" w:themeColor="text1"/>
          <w:sz w:val="28"/>
          <w:szCs w:val="28"/>
          <w:cs/>
          <w:lang w:val="th-TH"/>
        </w:rPr>
        <w:t>พิพาทดังกล่าวอยู่ระหว่างการพิจารณาของคณะกรรมการวินิจฉัยข้อพิพาท Dispute Adjudication Board (DAB)</w:t>
      </w:r>
      <w:r w:rsidRPr="00165C34">
        <w:rPr>
          <w:rFonts w:ascii="Browallia New" w:hAnsi="Browallia New" w:cs="Browallia New" w:hint="cs"/>
          <w:color w:val="000000" w:themeColor="text1"/>
          <w:sz w:val="28"/>
          <w:szCs w:val="28"/>
          <w:cs/>
          <w:lang w:val="th-TH"/>
        </w:rPr>
        <w:t xml:space="preserve"> อย่างไรก็ตาม เมื่อวันที่</w:t>
      </w:r>
      <w:r w:rsidRPr="00165C34">
        <w:rPr>
          <w:rFonts w:ascii="BrowalliaUPC" w:hAnsi="BrowalliaUPC" w:cs="BrowalliaUPC" w:hint="cs"/>
          <w:sz w:val="28"/>
          <w:szCs w:val="28"/>
          <w:cs/>
        </w:rPr>
        <w:t xml:space="preserve"> </w:t>
      </w:r>
      <w:r w:rsidRPr="00165C34">
        <w:rPr>
          <w:rFonts w:ascii="BrowalliaUPC" w:hAnsi="BrowalliaUPC" w:cs="BrowalliaUPC"/>
          <w:sz w:val="28"/>
          <w:szCs w:val="28"/>
        </w:rPr>
        <w:t xml:space="preserve">15 </w:t>
      </w:r>
      <w:r w:rsidRPr="00165C34">
        <w:rPr>
          <w:rFonts w:ascii="BrowalliaUPC" w:hAnsi="BrowalliaUPC" w:cs="BrowalliaUPC" w:hint="cs"/>
          <w:sz w:val="28"/>
          <w:szCs w:val="28"/>
          <w:cs/>
        </w:rPr>
        <w:t xml:space="preserve">มกราคม </w:t>
      </w:r>
      <w:r w:rsidRPr="00165C34">
        <w:rPr>
          <w:rFonts w:ascii="BrowalliaUPC" w:hAnsi="BrowalliaUPC" w:cs="BrowalliaUPC"/>
          <w:sz w:val="28"/>
          <w:szCs w:val="28"/>
        </w:rPr>
        <w:t xml:space="preserve">2564 DAB </w:t>
      </w:r>
      <w:r w:rsidRPr="00165C34">
        <w:rPr>
          <w:rFonts w:ascii="BrowalliaUPC" w:hAnsi="BrowalliaUPC" w:cs="BrowalliaUPC" w:hint="cs"/>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59BCAD3E" w14:textId="77777777" w:rsidR="00652CFB" w:rsidRPr="00165C34" w:rsidRDefault="00652CFB" w:rsidP="003866A5">
      <w:pPr>
        <w:tabs>
          <w:tab w:val="left" w:pos="2880"/>
        </w:tabs>
        <w:ind w:left="1026" w:right="-45"/>
        <w:jc w:val="thaiDistribute"/>
        <w:rPr>
          <w:rFonts w:ascii="BrowalliaUPC" w:hAnsi="BrowalliaUPC" w:cs="BrowalliaUPC"/>
          <w:sz w:val="28"/>
          <w:szCs w:val="28"/>
        </w:rPr>
      </w:pPr>
    </w:p>
    <w:p w14:paraId="443EC9EB" w14:textId="40FDE41F" w:rsidR="00B7069A" w:rsidRPr="00165C34" w:rsidRDefault="00033AD4" w:rsidP="00D331CF">
      <w:pPr>
        <w:tabs>
          <w:tab w:val="left" w:pos="2880"/>
        </w:tabs>
        <w:ind w:left="1026" w:right="-45"/>
        <w:jc w:val="thaiDistribute"/>
        <w:rPr>
          <w:rFonts w:ascii="Browallia New" w:hAnsi="Browallia New" w:cs="Browallia New"/>
          <w:color w:val="000000" w:themeColor="text1"/>
          <w:sz w:val="28"/>
          <w:szCs w:val="28"/>
          <w:cs/>
          <w:lang w:val="th-TH"/>
        </w:rPr>
      </w:pPr>
      <w:r w:rsidRPr="00165C34">
        <w:rPr>
          <w:rFonts w:ascii="BrowalliaUPC" w:hAnsi="BrowalliaUPC" w:cs="BrowalliaUPC" w:hint="cs"/>
          <w:sz w:val="28"/>
          <w:szCs w:val="28"/>
          <w:cs/>
        </w:rPr>
        <w:t xml:space="preserve">ในเดือนเมษายน </w:t>
      </w:r>
      <w:r w:rsidRPr="00165C34">
        <w:rPr>
          <w:rFonts w:ascii="BrowalliaUPC" w:hAnsi="BrowalliaUPC" w:cs="BrowalliaUPC"/>
          <w:sz w:val="28"/>
          <w:szCs w:val="28"/>
        </w:rPr>
        <w:t>2564</w:t>
      </w:r>
      <w:r w:rsidRPr="00165C34">
        <w:rPr>
          <w:rFonts w:ascii="BrowalliaUPC" w:hAnsi="BrowalliaUPC" w:cs="BrowalliaUPC" w:hint="cs"/>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การดำเนินการดังกล่าวไม่เป็นผล กิจการร่วมค้า</w:t>
      </w:r>
      <w:r w:rsidR="00652CFB" w:rsidRPr="00165C34">
        <w:rPr>
          <w:rFonts w:ascii="BrowalliaUPC" w:hAnsi="BrowalliaUPC" w:cs="BrowalliaUPC" w:hint="cs"/>
          <w:sz w:val="28"/>
          <w:szCs w:val="28"/>
          <w:cs/>
        </w:rPr>
        <w:t xml:space="preserve">           </w:t>
      </w:r>
      <w:r w:rsidRPr="00165C34">
        <w:rPr>
          <w:rFonts w:ascii="BrowalliaUPC" w:hAnsi="BrowalliaUPC" w:cs="BrowalliaUPC" w:hint="cs"/>
          <w:sz w:val="28"/>
          <w:szCs w:val="28"/>
          <w:cs/>
        </w:rPr>
        <w:t xml:space="preserve">จึงได้ส่งหนังสือให้ </w:t>
      </w:r>
      <w:r w:rsidRPr="00165C34">
        <w:rPr>
          <w:rFonts w:ascii="BrowalliaUPC" w:hAnsi="BrowalliaUPC" w:cs="BrowalliaUPC"/>
          <w:sz w:val="28"/>
          <w:szCs w:val="28"/>
        </w:rPr>
        <w:t xml:space="preserve">DAB </w:t>
      </w:r>
      <w:r w:rsidRPr="00165C34">
        <w:rPr>
          <w:rFonts w:ascii="BrowalliaUPC" w:hAnsi="BrowalliaUPC" w:cs="BrowalliaUPC" w:hint="cs"/>
          <w:sz w:val="28"/>
          <w:szCs w:val="28"/>
          <w:cs/>
        </w:rPr>
        <w:t xml:space="preserve">ตัดสินเมื่อวันที่ </w:t>
      </w:r>
      <w:r w:rsidRPr="00165C34">
        <w:rPr>
          <w:rFonts w:ascii="BrowalliaUPC" w:hAnsi="BrowalliaUPC" w:cs="BrowalliaUPC"/>
          <w:sz w:val="28"/>
          <w:szCs w:val="28"/>
        </w:rPr>
        <w:t>1</w:t>
      </w:r>
      <w:r w:rsidRPr="00165C34">
        <w:rPr>
          <w:rFonts w:ascii="BrowalliaUPC" w:hAnsi="BrowalliaUPC" w:cs="BrowalliaUPC" w:hint="cs"/>
          <w:sz w:val="28"/>
          <w:szCs w:val="28"/>
          <w:cs/>
        </w:rPr>
        <w:t xml:space="preserve"> ตุลาคม </w:t>
      </w:r>
      <w:r w:rsidRPr="00165C34">
        <w:rPr>
          <w:rFonts w:ascii="BrowalliaUPC" w:hAnsi="BrowalliaUPC" w:cs="BrowalliaUPC"/>
          <w:sz w:val="28"/>
          <w:szCs w:val="28"/>
        </w:rPr>
        <w:t>2564</w:t>
      </w:r>
      <w:r w:rsidRPr="00165C34">
        <w:rPr>
          <w:rFonts w:ascii="BrowalliaUPC" w:hAnsi="BrowalliaUPC" w:cs="BrowalliaUPC" w:hint="cs"/>
          <w:sz w:val="28"/>
          <w:szCs w:val="28"/>
          <w:cs/>
        </w:rPr>
        <w:t xml:space="preserve"> ซึ่งเรื่องดังกล่าวอยู่ระหว่างการพิจารณาของ </w:t>
      </w:r>
      <w:r w:rsidRPr="00165C34">
        <w:rPr>
          <w:rFonts w:ascii="BrowalliaUPC" w:hAnsi="BrowalliaUPC" w:cs="BrowalliaUPC"/>
          <w:sz w:val="28"/>
          <w:szCs w:val="28"/>
        </w:rPr>
        <w:t>DAB</w:t>
      </w:r>
      <w:r w:rsidRPr="00165C34">
        <w:rPr>
          <w:rFonts w:ascii="BrowalliaUPC" w:hAnsi="BrowalliaUPC" w:cs="BrowalliaUPC" w:hint="cs"/>
          <w:sz w:val="28"/>
          <w:szCs w:val="28"/>
          <w:cs/>
        </w:rPr>
        <w:t xml:space="preserve"> </w:t>
      </w:r>
      <w:r w:rsidR="00652CFB" w:rsidRPr="00165C34">
        <w:rPr>
          <w:rFonts w:ascii="BrowalliaUPC" w:hAnsi="BrowalliaUPC" w:cs="BrowalliaUPC" w:hint="cs"/>
          <w:sz w:val="28"/>
          <w:szCs w:val="28"/>
          <w:cs/>
        </w:rPr>
        <w:t xml:space="preserve">            </w:t>
      </w:r>
      <w:r w:rsidRPr="00165C34">
        <w:rPr>
          <w:rFonts w:ascii="BrowalliaUPC" w:hAnsi="BrowalliaUPC" w:cs="BrowalliaUPC" w:hint="cs"/>
          <w:sz w:val="28"/>
          <w:szCs w:val="28"/>
          <w:cs/>
        </w:rPr>
        <w:t xml:space="preserve">ซึ่งยังไม่สามารถสรุปได้ในปัจจุบัน </w:t>
      </w:r>
      <w:r w:rsidR="006B1818" w:rsidRPr="00165C34">
        <w:rPr>
          <w:rFonts w:ascii="BrowalliaUPC" w:hAnsi="BrowalliaUPC" w:cs="BrowalliaUPC" w:hint="cs"/>
          <w:sz w:val="28"/>
          <w:szCs w:val="28"/>
          <w:cs/>
        </w:rPr>
        <w:t xml:space="preserve">ทั้งนี้ </w:t>
      </w:r>
      <w:r w:rsidRPr="00165C34">
        <w:rPr>
          <w:rFonts w:ascii="BrowalliaUPC" w:hAnsi="BrowalliaUPC" w:cs="BrowalliaUPC" w:hint="cs"/>
          <w:sz w:val="28"/>
          <w:szCs w:val="28"/>
          <w:cs/>
        </w:rPr>
        <w:t>ฝ่ายบริหารของกิจการร่วมค้าจึงยังไม่สามารถประเมินผลกระทบที่อาจเกิดขึ้น</w:t>
      </w:r>
      <w:r w:rsidRPr="00165C34">
        <w:rPr>
          <w:rFonts w:ascii="Browallia New" w:hAnsi="Browallia New" w:cs="Browallia New"/>
          <w:color w:val="000000" w:themeColor="text1"/>
          <w:sz w:val="28"/>
          <w:szCs w:val="28"/>
          <w:cs/>
          <w:lang w:val="th-TH"/>
        </w:rPr>
        <w:t>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2BDEFF0C" w14:textId="6D4FB52A" w:rsidR="0046736F" w:rsidRPr="00165C34" w:rsidRDefault="0046736F" w:rsidP="003866A5">
      <w:pPr>
        <w:tabs>
          <w:tab w:val="left" w:pos="2880"/>
        </w:tabs>
        <w:ind w:left="1026" w:right="-45"/>
        <w:jc w:val="thaiDistribute"/>
        <w:rPr>
          <w:rFonts w:ascii="BrowalliaUPC" w:hAnsi="BrowalliaUPC" w:cs="BrowalliaUPC"/>
          <w:sz w:val="28"/>
          <w:szCs w:val="28"/>
        </w:rPr>
      </w:pPr>
    </w:p>
    <w:p w14:paraId="0CB91586" w14:textId="1A7FE653" w:rsidR="00AB224F" w:rsidRPr="00165C34" w:rsidRDefault="00AB224F" w:rsidP="00426867">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17" w:name="_Hlk87869037"/>
      <w:r w:rsidRPr="00165C34">
        <w:rPr>
          <w:rFonts w:ascii="Browallia New" w:hAnsi="Browallia New" w:cs="Browallia New"/>
          <w:b/>
          <w:bCs/>
          <w:color w:val="000000" w:themeColor="text1"/>
          <w:sz w:val="28"/>
          <w:cs/>
        </w:rPr>
        <w:t>เงินลงทุนระยะยาวอื่น</w:t>
      </w:r>
      <w:r w:rsidR="00C85C72" w:rsidRPr="00165C34">
        <w:rPr>
          <w:rFonts w:ascii="Browallia New" w:hAnsi="Browallia New" w:cs="Browallia New"/>
          <w:b/>
          <w:bCs/>
          <w:color w:val="000000" w:themeColor="text1"/>
          <w:sz w:val="28"/>
        </w:rPr>
        <w:t xml:space="preserve"> </w:t>
      </w:r>
    </w:p>
    <w:p w14:paraId="35E1C618" w14:textId="2CC871F1" w:rsidR="00FE554B" w:rsidRPr="00165C34" w:rsidRDefault="00FE554B" w:rsidP="00027F41">
      <w:pPr>
        <w:tabs>
          <w:tab w:val="left" w:pos="900"/>
        </w:tabs>
        <w:ind w:left="851" w:right="-45" w:hanging="502"/>
        <w:jc w:val="thaiDistribute"/>
        <w:rPr>
          <w:rFonts w:ascii="Browallia New" w:hAnsi="Browallia New" w:cs="Browallia New"/>
          <w:color w:val="000000" w:themeColor="text1"/>
          <w:sz w:val="28"/>
          <w:szCs w:val="28"/>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3B7FBF" w:rsidRPr="00165C34" w14:paraId="5D39F254" w14:textId="77777777" w:rsidTr="003E00EE">
        <w:tc>
          <w:tcPr>
            <w:tcW w:w="4158" w:type="dxa"/>
          </w:tcPr>
          <w:p w14:paraId="67D5FF99" w14:textId="77777777" w:rsidR="003B7FBF" w:rsidRPr="00165C34" w:rsidRDefault="003B7FBF" w:rsidP="003E00EE">
            <w:pPr>
              <w:ind w:right="-36"/>
              <w:rPr>
                <w:rFonts w:ascii="BrowalliaUPC" w:hAnsi="BrowalliaUPC" w:cs="BrowalliaUPC"/>
                <w:sz w:val="28"/>
                <w:szCs w:val="28"/>
              </w:rPr>
            </w:pPr>
          </w:p>
        </w:tc>
        <w:tc>
          <w:tcPr>
            <w:tcW w:w="2430" w:type="dxa"/>
            <w:gridSpan w:val="2"/>
          </w:tcPr>
          <w:p w14:paraId="17BB8ADE" w14:textId="77777777" w:rsidR="003B7FBF" w:rsidRPr="00165C34" w:rsidRDefault="003B7FBF" w:rsidP="003E00EE">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10CB2AE9" w14:textId="77777777" w:rsidR="003B7FBF" w:rsidRPr="00165C34" w:rsidRDefault="003B7FBF" w:rsidP="003E00EE">
            <w:pPr>
              <w:tabs>
                <w:tab w:val="left" w:pos="900"/>
                <w:tab w:val="left" w:pos="2160"/>
              </w:tabs>
              <w:ind w:left="378" w:right="-43"/>
              <w:jc w:val="right"/>
              <w:rPr>
                <w:rFonts w:ascii="BrowalliaUPC" w:hAnsi="BrowalliaUPC" w:cs="BrowalliaUPC"/>
                <w:sz w:val="28"/>
                <w:szCs w:val="28"/>
                <w:cs/>
                <w:lang w:val="en-GB"/>
              </w:rPr>
            </w:pPr>
            <w:r w:rsidRPr="00165C34">
              <w:rPr>
                <w:rFonts w:ascii="BrowalliaUPC" w:hAnsi="BrowalliaUPC" w:cs="BrowalliaUPC"/>
                <w:sz w:val="28"/>
                <w:szCs w:val="28"/>
                <w:cs/>
              </w:rPr>
              <w:t xml:space="preserve">(หน่วย </w:t>
            </w:r>
            <w:r w:rsidRPr="00165C34">
              <w:rPr>
                <w:rFonts w:ascii="BrowalliaUPC" w:hAnsi="BrowalliaUPC" w:cs="BrowalliaUPC"/>
                <w:sz w:val="28"/>
                <w:szCs w:val="28"/>
                <w:cs/>
                <w:lang w:val="en-GB"/>
              </w:rPr>
              <w:t>: พันบาท)</w:t>
            </w:r>
          </w:p>
        </w:tc>
      </w:tr>
      <w:tr w:rsidR="003B7FBF" w:rsidRPr="00165C34" w14:paraId="4BCD2FAC" w14:textId="77777777" w:rsidTr="003E00EE">
        <w:tc>
          <w:tcPr>
            <w:tcW w:w="4158" w:type="dxa"/>
          </w:tcPr>
          <w:p w14:paraId="13125783" w14:textId="77777777" w:rsidR="003B7FBF" w:rsidRPr="00165C34" w:rsidRDefault="003B7FBF" w:rsidP="003E00EE">
            <w:pPr>
              <w:ind w:right="-36"/>
              <w:rPr>
                <w:rFonts w:ascii="BrowalliaUPC" w:hAnsi="BrowalliaUPC" w:cs="BrowalliaUPC"/>
                <w:sz w:val="28"/>
                <w:szCs w:val="28"/>
              </w:rPr>
            </w:pPr>
          </w:p>
        </w:tc>
        <w:tc>
          <w:tcPr>
            <w:tcW w:w="2430" w:type="dxa"/>
            <w:gridSpan w:val="2"/>
          </w:tcPr>
          <w:p w14:paraId="41B3EBA5" w14:textId="77777777" w:rsidR="003B7FBF" w:rsidRPr="00165C34" w:rsidRDefault="003B7FBF" w:rsidP="003E00EE">
            <w:pPr>
              <w:pBdr>
                <w:bottom w:val="single" w:sz="6" w:space="1" w:color="auto"/>
              </w:pBdr>
              <w:ind w:right="-36"/>
              <w:jc w:val="center"/>
              <w:rPr>
                <w:rFonts w:ascii="BrowalliaUPC" w:hAnsi="BrowalliaUPC" w:cs="BrowalliaUPC"/>
                <w:sz w:val="28"/>
                <w:szCs w:val="28"/>
                <w:cs/>
              </w:rPr>
            </w:pPr>
            <w:r w:rsidRPr="00165C34">
              <w:rPr>
                <w:rFonts w:ascii="BrowalliaUPC" w:hAnsi="BrowalliaUPC" w:cs="BrowalliaUPC"/>
                <w:sz w:val="28"/>
                <w:szCs w:val="28"/>
                <w:cs/>
              </w:rPr>
              <w:t>งบการเงินรวม</w:t>
            </w:r>
          </w:p>
        </w:tc>
        <w:tc>
          <w:tcPr>
            <w:tcW w:w="2475" w:type="dxa"/>
            <w:gridSpan w:val="2"/>
          </w:tcPr>
          <w:p w14:paraId="2E63F57B" w14:textId="77777777" w:rsidR="003B7FBF" w:rsidRPr="00165C34" w:rsidRDefault="003B7FBF" w:rsidP="003E00EE">
            <w:pPr>
              <w:pBdr>
                <w:bottom w:val="single" w:sz="6" w:space="1" w:color="auto"/>
              </w:pBdr>
              <w:ind w:right="-36"/>
              <w:jc w:val="center"/>
              <w:rPr>
                <w:rFonts w:ascii="BrowalliaUPC" w:hAnsi="BrowalliaUPC" w:cs="BrowalliaUPC"/>
                <w:sz w:val="28"/>
                <w:szCs w:val="28"/>
                <w:cs/>
              </w:rPr>
            </w:pPr>
            <w:r w:rsidRPr="00165C34">
              <w:rPr>
                <w:rFonts w:ascii="BrowalliaUPC" w:hAnsi="BrowalliaUPC" w:cs="BrowalliaUPC"/>
                <w:sz w:val="28"/>
                <w:szCs w:val="28"/>
                <w:cs/>
              </w:rPr>
              <w:t>งบการเงินเฉพาะของบริษัท</w:t>
            </w:r>
          </w:p>
        </w:tc>
      </w:tr>
      <w:tr w:rsidR="00BB05C6" w:rsidRPr="00165C34" w14:paraId="7A43210A" w14:textId="77777777" w:rsidTr="00F206EB">
        <w:tc>
          <w:tcPr>
            <w:tcW w:w="4158" w:type="dxa"/>
          </w:tcPr>
          <w:p w14:paraId="19AAB7F9" w14:textId="77777777" w:rsidR="00BB05C6" w:rsidRPr="00165C34" w:rsidRDefault="00BB05C6" w:rsidP="00BB05C6">
            <w:pPr>
              <w:ind w:right="-36"/>
              <w:rPr>
                <w:rFonts w:ascii="BrowalliaUPC" w:hAnsi="BrowalliaUPC" w:cs="BrowalliaUPC"/>
                <w:sz w:val="28"/>
                <w:szCs w:val="28"/>
              </w:rPr>
            </w:pPr>
          </w:p>
        </w:tc>
        <w:tc>
          <w:tcPr>
            <w:tcW w:w="1206" w:type="dxa"/>
          </w:tcPr>
          <w:p w14:paraId="456080CE" w14:textId="3F69FB54" w:rsidR="00BB05C6" w:rsidRPr="00165C34" w:rsidRDefault="00BB05C6" w:rsidP="00BB05C6">
            <w:pPr>
              <w:pBdr>
                <w:bottom w:val="single" w:sz="4" w:space="1" w:color="auto"/>
              </w:pBdr>
              <w:tabs>
                <w:tab w:val="left" w:pos="900"/>
              </w:tabs>
              <w:ind w:left="-18"/>
              <w:jc w:val="center"/>
              <w:rPr>
                <w:rFonts w:ascii="BrowalliaUPC" w:hAnsi="BrowalliaUPC" w:cs="BrowalliaUPC"/>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24" w:type="dxa"/>
          </w:tcPr>
          <w:p w14:paraId="223A4544" w14:textId="065AE4CC" w:rsidR="00BB05C6" w:rsidRPr="00165C34" w:rsidRDefault="00BB05C6" w:rsidP="00BB05C6">
            <w:pPr>
              <w:pBdr>
                <w:bottom w:val="single" w:sz="4" w:space="1" w:color="auto"/>
              </w:pBdr>
              <w:tabs>
                <w:tab w:val="left" w:pos="900"/>
              </w:tabs>
              <w:ind w:left="-18"/>
              <w:jc w:val="center"/>
              <w:rPr>
                <w:rFonts w:ascii="BrowalliaUPC" w:hAnsi="BrowalliaUPC" w:cs="BrowalliaUPC"/>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51" w:type="dxa"/>
          </w:tcPr>
          <w:p w14:paraId="308000CB" w14:textId="0B46788B" w:rsidR="00BB05C6" w:rsidRPr="00165C34" w:rsidRDefault="00BB05C6" w:rsidP="00BB05C6">
            <w:pPr>
              <w:pBdr>
                <w:bottom w:val="single" w:sz="4" w:space="1" w:color="auto"/>
              </w:pBdr>
              <w:tabs>
                <w:tab w:val="left" w:pos="900"/>
              </w:tabs>
              <w:ind w:left="-18"/>
              <w:jc w:val="center"/>
              <w:rPr>
                <w:rFonts w:ascii="BrowalliaUPC" w:hAnsi="BrowalliaUPC" w:cs="BrowalliaUPC"/>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24" w:type="dxa"/>
          </w:tcPr>
          <w:p w14:paraId="39AB4357" w14:textId="57177EFE" w:rsidR="00BB05C6" w:rsidRPr="00165C34" w:rsidRDefault="00BB05C6" w:rsidP="00BB05C6">
            <w:pPr>
              <w:pBdr>
                <w:bottom w:val="single" w:sz="4" w:space="1" w:color="auto"/>
              </w:pBdr>
              <w:tabs>
                <w:tab w:val="left" w:pos="900"/>
              </w:tabs>
              <w:ind w:left="-18"/>
              <w:jc w:val="center"/>
              <w:rPr>
                <w:rFonts w:ascii="BrowalliaUPC" w:hAnsi="BrowalliaUPC" w:cs="BrowalliaUPC"/>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3B7FBF" w:rsidRPr="00165C34" w14:paraId="7E8D1096" w14:textId="77777777" w:rsidTr="009C68CC">
        <w:trPr>
          <w:trHeight w:val="342"/>
        </w:trPr>
        <w:tc>
          <w:tcPr>
            <w:tcW w:w="4158" w:type="dxa"/>
          </w:tcPr>
          <w:p w14:paraId="7C5784ED" w14:textId="77777777" w:rsidR="003B7FBF" w:rsidRPr="00165C34" w:rsidRDefault="003B7FBF" w:rsidP="003B7FBF">
            <w:pPr>
              <w:ind w:right="-36"/>
              <w:rPr>
                <w:rFonts w:ascii="BrowalliaUPC" w:hAnsi="BrowalliaUPC" w:cs="BrowalliaUPC"/>
                <w:sz w:val="18"/>
                <w:szCs w:val="18"/>
                <w:cs/>
              </w:rPr>
            </w:pPr>
          </w:p>
        </w:tc>
        <w:tc>
          <w:tcPr>
            <w:tcW w:w="1206" w:type="dxa"/>
          </w:tcPr>
          <w:p w14:paraId="44936186" w14:textId="77777777" w:rsidR="003B7FBF" w:rsidRPr="00165C34" w:rsidRDefault="003B7FBF" w:rsidP="003B7FBF">
            <w:pPr>
              <w:ind w:right="-36"/>
              <w:jc w:val="right"/>
              <w:rPr>
                <w:rFonts w:ascii="BrowalliaUPC" w:hAnsi="BrowalliaUPC" w:cs="BrowalliaUPC"/>
                <w:sz w:val="18"/>
                <w:szCs w:val="18"/>
              </w:rPr>
            </w:pPr>
          </w:p>
        </w:tc>
        <w:tc>
          <w:tcPr>
            <w:tcW w:w="1224" w:type="dxa"/>
          </w:tcPr>
          <w:p w14:paraId="65111B08" w14:textId="77777777" w:rsidR="003B7FBF" w:rsidRPr="00165C34" w:rsidRDefault="003B7FBF" w:rsidP="003B7FBF">
            <w:pPr>
              <w:ind w:right="-36"/>
              <w:jc w:val="right"/>
              <w:rPr>
                <w:rFonts w:ascii="BrowalliaUPC" w:hAnsi="BrowalliaUPC" w:cs="BrowalliaUPC"/>
                <w:sz w:val="18"/>
                <w:szCs w:val="18"/>
              </w:rPr>
            </w:pPr>
          </w:p>
        </w:tc>
        <w:tc>
          <w:tcPr>
            <w:tcW w:w="1251" w:type="dxa"/>
          </w:tcPr>
          <w:p w14:paraId="5C46FB70" w14:textId="77777777" w:rsidR="003B7FBF" w:rsidRPr="00165C34" w:rsidRDefault="003B7FBF" w:rsidP="003B7FBF">
            <w:pPr>
              <w:ind w:right="-36"/>
              <w:jc w:val="right"/>
              <w:rPr>
                <w:rFonts w:ascii="BrowalliaUPC" w:hAnsi="BrowalliaUPC" w:cs="BrowalliaUPC"/>
                <w:sz w:val="18"/>
                <w:szCs w:val="18"/>
                <w:cs/>
              </w:rPr>
            </w:pPr>
          </w:p>
        </w:tc>
        <w:tc>
          <w:tcPr>
            <w:tcW w:w="1224" w:type="dxa"/>
          </w:tcPr>
          <w:p w14:paraId="2A28E95B" w14:textId="77777777" w:rsidR="003B7FBF" w:rsidRPr="00165C34" w:rsidRDefault="003B7FBF" w:rsidP="003B7FBF">
            <w:pPr>
              <w:ind w:right="-36"/>
              <w:jc w:val="right"/>
              <w:rPr>
                <w:rFonts w:ascii="BrowalliaUPC" w:hAnsi="BrowalliaUPC" w:cs="BrowalliaUPC"/>
                <w:sz w:val="18"/>
                <w:szCs w:val="18"/>
                <w:cs/>
              </w:rPr>
            </w:pPr>
          </w:p>
        </w:tc>
      </w:tr>
      <w:tr w:rsidR="006637D3" w:rsidRPr="00165C34" w14:paraId="0E8BAB66" w14:textId="77777777" w:rsidTr="003E00EE">
        <w:tc>
          <w:tcPr>
            <w:tcW w:w="4158" w:type="dxa"/>
          </w:tcPr>
          <w:p w14:paraId="04C2441B" w14:textId="77777777" w:rsidR="006637D3" w:rsidRPr="00165C34" w:rsidRDefault="006637D3" w:rsidP="006637D3">
            <w:pPr>
              <w:ind w:right="-36"/>
              <w:rPr>
                <w:rFonts w:ascii="BrowalliaUPC" w:hAnsi="BrowalliaUPC" w:cs="BrowalliaUPC"/>
                <w:sz w:val="28"/>
                <w:szCs w:val="28"/>
              </w:rPr>
            </w:pPr>
            <w:r w:rsidRPr="00165C34">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2BBB6BCB" w14:textId="18AABA4E" w:rsidR="006637D3" w:rsidRPr="00165C34" w:rsidRDefault="00757243" w:rsidP="006637D3">
            <w:pPr>
              <w:ind w:right="-36"/>
              <w:jc w:val="right"/>
              <w:rPr>
                <w:rFonts w:ascii="BrowalliaUPC" w:hAnsi="BrowalliaUPC" w:cs="BrowalliaUPC"/>
                <w:sz w:val="28"/>
                <w:szCs w:val="28"/>
              </w:rPr>
            </w:pPr>
            <w:r w:rsidRPr="00757243">
              <w:rPr>
                <w:rFonts w:ascii="BrowalliaUPC" w:hAnsi="BrowalliaUPC" w:cs="BrowalliaUPC"/>
                <w:sz w:val="28"/>
                <w:szCs w:val="28"/>
              </w:rPr>
              <w:t>789</w:t>
            </w:r>
            <w:r w:rsidR="00A66E35" w:rsidRPr="00165C34">
              <w:rPr>
                <w:rFonts w:ascii="BrowalliaUPC" w:hAnsi="BrowalliaUPC" w:cs="BrowalliaUPC"/>
                <w:sz w:val="28"/>
                <w:szCs w:val="28"/>
              </w:rPr>
              <w:t>,</w:t>
            </w:r>
            <w:r w:rsidRPr="00757243">
              <w:rPr>
                <w:rFonts w:ascii="BrowalliaUPC" w:hAnsi="BrowalliaUPC" w:cs="BrowalliaUPC"/>
                <w:sz w:val="28"/>
                <w:szCs w:val="28"/>
              </w:rPr>
              <w:t>647</w:t>
            </w:r>
          </w:p>
        </w:tc>
        <w:tc>
          <w:tcPr>
            <w:tcW w:w="1224" w:type="dxa"/>
            <w:vAlign w:val="center"/>
          </w:tcPr>
          <w:p w14:paraId="50231620" w14:textId="6E958544" w:rsidR="006637D3" w:rsidRPr="00165C34" w:rsidRDefault="006637D3" w:rsidP="006637D3">
            <w:pPr>
              <w:ind w:right="-36"/>
              <w:jc w:val="right"/>
              <w:rPr>
                <w:rFonts w:ascii="BrowalliaUPC" w:hAnsi="BrowalliaUPC" w:cs="BrowalliaUPC"/>
                <w:sz w:val="28"/>
                <w:szCs w:val="28"/>
              </w:rPr>
            </w:pPr>
            <w:r w:rsidRPr="00165C34">
              <w:rPr>
                <w:rFonts w:ascii="BrowalliaUPC" w:hAnsi="BrowalliaUPC" w:cs="BrowalliaUPC"/>
                <w:sz w:val="28"/>
                <w:szCs w:val="28"/>
              </w:rPr>
              <w:t>789,647</w:t>
            </w:r>
          </w:p>
        </w:tc>
        <w:tc>
          <w:tcPr>
            <w:tcW w:w="1251" w:type="dxa"/>
            <w:vAlign w:val="center"/>
          </w:tcPr>
          <w:p w14:paraId="6D14991F" w14:textId="0F8275D9" w:rsidR="006637D3" w:rsidRPr="00165C34" w:rsidRDefault="00757243" w:rsidP="006637D3">
            <w:pPr>
              <w:tabs>
                <w:tab w:val="center" w:pos="1101"/>
                <w:tab w:val="right" w:pos="2184"/>
              </w:tabs>
              <w:ind w:right="-36"/>
              <w:jc w:val="right"/>
              <w:rPr>
                <w:rFonts w:ascii="BrowalliaUPC" w:hAnsi="BrowalliaUPC" w:cs="BrowalliaUPC"/>
                <w:sz w:val="28"/>
                <w:szCs w:val="28"/>
                <w:lang w:val="en-GB"/>
              </w:rPr>
            </w:pPr>
            <w:r w:rsidRPr="00757243">
              <w:rPr>
                <w:rFonts w:ascii="BrowalliaUPC" w:hAnsi="BrowalliaUPC" w:cs="BrowalliaUPC"/>
                <w:sz w:val="28"/>
                <w:szCs w:val="28"/>
              </w:rPr>
              <w:t>585</w:t>
            </w:r>
            <w:r w:rsidR="00A66E35" w:rsidRPr="00165C34">
              <w:rPr>
                <w:rFonts w:ascii="BrowalliaUPC" w:hAnsi="BrowalliaUPC" w:cs="BrowalliaUPC"/>
                <w:sz w:val="28"/>
                <w:szCs w:val="28"/>
                <w:lang w:val="en-GB"/>
              </w:rPr>
              <w:t>,</w:t>
            </w:r>
            <w:r w:rsidRPr="00757243">
              <w:rPr>
                <w:rFonts w:ascii="BrowalliaUPC" w:hAnsi="BrowalliaUPC" w:cs="BrowalliaUPC"/>
                <w:sz w:val="28"/>
                <w:szCs w:val="28"/>
              </w:rPr>
              <w:t>744</w:t>
            </w:r>
          </w:p>
        </w:tc>
        <w:tc>
          <w:tcPr>
            <w:tcW w:w="1224" w:type="dxa"/>
            <w:vAlign w:val="center"/>
          </w:tcPr>
          <w:p w14:paraId="4A432FC0" w14:textId="439DD883" w:rsidR="006637D3" w:rsidRPr="00165C34" w:rsidRDefault="006637D3" w:rsidP="006637D3">
            <w:pPr>
              <w:tabs>
                <w:tab w:val="center" w:pos="1101"/>
                <w:tab w:val="right" w:pos="2184"/>
              </w:tabs>
              <w:ind w:right="-36"/>
              <w:jc w:val="right"/>
              <w:rPr>
                <w:rFonts w:ascii="BrowalliaUPC" w:hAnsi="BrowalliaUPC" w:cs="BrowalliaUPC"/>
                <w:sz w:val="28"/>
                <w:szCs w:val="28"/>
                <w:lang w:val="en-GB"/>
              </w:rPr>
            </w:pPr>
            <w:r w:rsidRPr="00165C34">
              <w:rPr>
                <w:rFonts w:ascii="BrowalliaUPC" w:hAnsi="BrowalliaUPC" w:cs="BrowalliaUPC"/>
                <w:sz w:val="28"/>
                <w:szCs w:val="28"/>
                <w:lang w:val="en-GB"/>
              </w:rPr>
              <w:t>585,744</w:t>
            </w:r>
          </w:p>
        </w:tc>
      </w:tr>
      <w:tr w:rsidR="006637D3" w:rsidRPr="00165C34" w14:paraId="7C2753FD" w14:textId="77777777" w:rsidTr="003E00EE">
        <w:trPr>
          <w:trHeight w:val="568"/>
        </w:trPr>
        <w:tc>
          <w:tcPr>
            <w:tcW w:w="4158" w:type="dxa"/>
          </w:tcPr>
          <w:p w14:paraId="1F3B28F2" w14:textId="77777777" w:rsidR="006637D3" w:rsidRPr="00165C34" w:rsidRDefault="006637D3" w:rsidP="006637D3">
            <w:pPr>
              <w:ind w:right="-36"/>
              <w:jc w:val="thaiDistribute"/>
              <w:rPr>
                <w:rFonts w:ascii="BrowalliaUPC" w:hAnsi="BrowalliaUPC" w:cs="BrowalliaUPC"/>
                <w:sz w:val="28"/>
                <w:szCs w:val="28"/>
              </w:rPr>
            </w:pPr>
            <w:r w:rsidRPr="00165C34">
              <w:rPr>
                <w:rFonts w:ascii="BrowalliaUPC" w:hAnsi="BrowalliaUPC" w:cs="BrowalliaUPC"/>
                <w:sz w:val="28"/>
                <w:szCs w:val="28"/>
                <w:cs/>
              </w:rPr>
              <w:t>เงินลงทุนที่วัดมูลค่ายุติธรรมผ่านกำไรขาดทุน</w:t>
            </w:r>
          </w:p>
          <w:p w14:paraId="3B9E8AEE" w14:textId="77777777" w:rsidR="006637D3" w:rsidRPr="00165C34" w:rsidRDefault="006637D3" w:rsidP="006637D3">
            <w:pPr>
              <w:ind w:left="612" w:right="-36" w:hanging="612"/>
              <w:jc w:val="thaiDistribute"/>
              <w:rPr>
                <w:rFonts w:ascii="BrowalliaUPC" w:hAnsi="BrowalliaUPC" w:cs="BrowalliaUPC"/>
                <w:sz w:val="28"/>
                <w:szCs w:val="28"/>
                <w:cs/>
              </w:rPr>
            </w:pPr>
            <w:r w:rsidRPr="00165C34">
              <w:rPr>
                <w:rFonts w:ascii="BrowalliaUPC" w:hAnsi="BrowalliaUPC" w:cs="BrowalliaUPC"/>
                <w:sz w:val="28"/>
                <w:szCs w:val="28"/>
                <w:cs/>
              </w:rPr>
              <w:t xml:space="preserve">   เบ็ดเสร็จอื่น</w:t>
            </w:r>
          </w:p>
        </w:tc>
        <w:tc>
          <w:tcPr>
            <w:tcW w:w="1206" w:type="dxa"/>
            <w:vAlign w:val="bottom"/>
          </w:tcPr>
          <w:p w14:paraId="4C449D15" w14:textId="782C4E4F" w:rsidR="006637D3" w:rsidRPr="00165C34" w:rsidRDefault="00757243" w:rsidP="006637D3">
            <w:pPr>
              <w:pBdr>
                <w:bottom w:val="single" w:sz="4" w:space="1" w:color="auto"/>
              </w:pBdr>
              <w:ind w:right="-36"/>
              <w:jc w:val="right"/>
              <w:rPr>
                <w:rFonts w:ascii="BrowalliaUPC" w:hAnsi="BrowalliaUPC" w:cs="BrowalliaUPC"/>
                <w:sz w:val="28"/>
                <w:szCs w:val="28"/>
              </w:rPr>
            </w:pPr>
            <w:r w:rsidRPr="00757243">
              <w:rPr>
                <w:rFonts w:ascii="BrowalliaUPC" w:hAnsi="BrowalliaUPC" w:cs="BrowalliaUPC"/>
                <w:sz w:val="28"/>
                <w:szCs w:val="28"/>
              </w:rPr>
              <w:t>408</w:t>
            </w:r>
            <w:r w:rsidR="00A66E35" w:rsidRPr="00165C34">
              <w:rPr>
                <w:rFonts w:ascii="BrowalliaUPC" w:hAnsi="BrowalliaUPC" w:cs="BrowalliaUPC"/>
                <w:sz w:val="28"/>
                <w:szCs w:val="28"/>
              </w:rPr>
              <w:t>,</w:t>
            </w:r>
            <w:r w:rsidRPr="00757243">
              <w:rPr>
                <w:rFonts w:ascii="BrowalliaUPC" w:hAnsi="BrowalliaUPC" w:cs="BrowalliaUPC"/>
                <w:sz w:val="28"/>
                <w:szCs w:val="28"/>
              </w:rPr>
              <w:t>44</w:t>
            </w:r>
            <w:r w:rsidR="00310670" w:rsidRPr="00165C34">
              <w:rPr>
                <w:rFonts w:ascii="BrowalliaUPC" w:hAnsi="BrowalliaUPC" w:cs="BrowalliaUPC"/>
                <w:sz w:val="28"/>
                <w:szCs w:val="28"/>
              </w:rPr>
              <w:t>2</w:t>
            </w:r>
          </w:p>
        </w:tc>
        <w:tc>
          <w:tcPr>
            <w:tcW w:w="1224" w:type="dxa"/>
            <w:vAlign w:val="bottom"/>
          </w:tcPr>
          <w:p w14:paraId="7F4B198C" w14:textId="79267E61" w:rsidR="006637D3" w:rsidRPr="00165C34" w:rsidRDefault="006637D3" w:rsidP="006637D3">
            <w:pPr>
              <w:pBdr>
                <w:bottom w:val="single" w:sz="4" w:space="1" w:color="auto"/>
              </w:pBdr>
              <w:ind w:right="-36"/>
              <w:jc w:val="right"/>
              <w:rPr>
                <w:rFonts w:ascii="BrowalliaUPC" w:hAnsi="BrowalliaUPC" w:cs="BrowalliaUPC"/>
                <w:sz w:val="28"/>
                <w:szCs w:val="28"/>
              </w:rPr>
            </w:pPr>
            <w:r w:rsidRPr="00165C34">
              <w:rPr>
                <w:rFonts w:ascii="BrowalliaUPC" w:hAnsi="BrowalliaUPC" w:cs="BrowalliaUPC"/>
                <w:sz w:val="28"/>
                <w:szCs w:val="28"/>
              </w:rPr>
              <w:t>467,918</w:t>
            </w:r>
          </w:p>
        </w:tc>
        <w:tc>
          <w:tcPr>
            <w:tcW w:w="1251" w:type="dxa"/>
            <w:vAlign w:val="bottom"/>
          </w:tcPr>
          <w:p w14:paraId="7F2017C7" w14:textId="65B187BB" w:rsidR="006637D3" w:rsidRPr="00165C34" w:rsidRDefault="00757243" w:rsidP="006637D3">
            <w:pPr>
              <w:pBdr>
                <w:bottom w:val="single" w:sz="4" w:space="1" w:color="auto"/>
              </w:pBdr>
              <w:ind w:right="-36"/>
              <w:jc w:val="right"/>
              <w:rPr>
                <w:rFonts w:ascii="BrowalliaUPC" w:hAnsi="BrowalliaUPC" w:cs="BrowalliaUPC"/>
                <w:sz w:val="28"/>
                <w:szCs w:val="28"/>
              </w:rPr>
            </w:pPr>
            <w:r w:rsidRPr="00757243">
              <w:rPr>
                <w:rFonts w:ascii="BrowalliaUPC" w:hAnsi="BrowalliaUPC" w:cs="BrowalliaUPC"/>
                <w:sz w:val="28"/>
                <w:szCs w:val="28"/>
              </w:rPr>
              <w:t>387</w:t>
            </w:r>
            <w:r w:rsidR="00A66E35" w:rsidRPr="00165C34">
              <w:rPr>
                <w:rFonts w:ascii="BrowalliaUPC" w:hAnsi="BrowalliaUPC" w:cs="BrowalliaUPC"/>
                <w:sz w:val="28"/>
                <w:szCs w:val="28"/>
              </w:rPr>
              <w:t>,</w:t>
            </w:r>
            <w:r w:rsidRPr="00757243">
              <w:rPr>
                <w:rFonts w:ascii="BrowalliaUPC" w:hAnsi="BrowalliaUPC" w:cs="BrowalliaUPC"/>
                <w:sz w:val="28"/>
                <w:szCs w:val="28"/>
              </w:rPr>
              <w:t>053</w:t>
            </w:r>
          </w:p>
        </w:tc>
        <w:tc>
          <w:tcPr>
            <w:tcW w:w="1224" w:type="dxa"/>
            <w:vAlign w:val="bottom"/>
          </w:tcPr>
          <w:p w14:paraId="0D3D1A51" w14:textId="1987FB60" w:rsidR="006637D3" w:rsidRPr="00165C34" w:rsidRDefault="006637D3" w:rsidP="006637D3">
            <w:pPr>
              <w:pBdr>
                <w:bottom w:val="single" w:sz="4" w:space="1" w:color="auto"/>
              </w:pBdr>
              <w:ind w:right="-36"/>
              <w:jc w:val="right"/>
              <w:rPr>
                <w:rFonts w:ascii="BrowalliaUPC" w:hAnsi="BrowalliaUPC" w:cs="BrowalliaUPC"/>
                <w:sz w:val="28"/>
                <w:szCs w:val="28"/>
                <w:cs/>
              </w:rPr>
            </w:pPr>
            <w:r w:rsidRPr="00165C34">
              <w:rPr>
                <w:rFonts w:ascii="BrowalliaUPC" w:hAnsi="BrowalliaUPC" w:cs="BrowalliaUPC"/>
                <w:sz w:val="28"/>
                <w:szCs w:val="28"/>
              </w:rPr>
              <w:t>440,655</w:t>
            </w:r>
          </w:p>
        </w:tc>
      </w:tr>
      <w:tr w:rsidR="006637D3" w:rsidRPr="00165C34" w14:paraId="3CB5702F" w14:textId="77777777" w:rsidTr="003E00EE">
        <w:tc>
          <w:tcPr>
            <w:tcW w:w="4158" w:type="dxa"/>
          </w:tcPr>
          <w:p w14:paraId="0BCE0474" w14:textId="77777777" w:rsidR="006637D3" w:rsidRPr="00165C34" w:rsidRDefault="006637D3" w:rsidP="006637D3">
            <w:pPr>
              <w:ind w:right="-36"/>
              <w:rPr>
                <w:rFonts w:ascii="BrowalliaUPC" w:hAnsi="BrowalliaUPC" w:cs="BrowalliaUPC"/>
                <w:sz w:val="28"/>
                <w:szCs w:val="28"/>
                <w:lang w:val="en-GB"/>
              </w:rPr>
            </w:pPr>
            <w:r w:rsidRPr="00165C34">
              <w:rPr>
                <w:rFonts w:ascii="BrowalliaUPC" w:hAnsi="BrowalliaUPC" w:cs="BrowalliaUPC"/>
                <w:sz w:val="28"/>
                <w:szCs w:val="28"/>
                <w:cs/>
              </w:rPr>
              <w:t xml:space="preserve">รวมเงินลงทุนระยะยาวอื่น </w:t>
            </w:r>
          </w:p>
        </w:tc>
        <w:tc>
          <w:tcPr>
            <w:tcW w:w="1206" w:type="dxa"/>
            <w:vAlign w:val="center"/>
          </w:tcPr>
          <w:p w14:paraId="798D8D36" w14:textId="41D5B5B3" w:rsidR="006637D3" w:rsidRPr="00165C34" w:rsidRDefault="00757243" w:rsidP="006637D3">
            <w:pPr>
              <w:pBdr>
                <w:bottom w:val="single" w:sz="12" w:space="1" w:color="auto"/>
              </w:pBdr>
              <w:ind w:right="-36"/>
              <w:jc w:val="right"/>
              <w:rPr>
                <w:rFonts w:ascii="BrowalliaUPC" w:hAnsi="BrowalliaUPC" w:cs="BrowalliaUPC"/>
                <w:sz w:val="28"/>
                <w:szCs w:val="28"/>
              </w:rPr>
            </w:pPr>
            <w:r w:rsidRPr="00757243">
              <w:rPr>
                <w:rFonts w:ascii="BrowalliaUPC" w:hAnsi="BrowalliaUPC" w:cs="BrowalliaUPC"/>
                <w:sz w:val="28"/>
                <w:szCs w:val="28"/>
              </w:rPr>
              <w:t>1</w:t>
            </w:r>
            <w:r w:rsidR="00A66E35" w:rsidRPr="00165C34">
              <w:rPr>
                <w:rFonts w:ascii="BrowalliaUPC" w:hAnsi="BrowalliaUPC" w:cs="BrowalliaUPC"/>
                <w:sz w:val="28"/>
                <w:szCs w:val="28"/>
              </w:rPr>
              <w:t>,</w:t>
            </w:r>
            <w:r w:rsidRPr="00757243">
              <w:rPr>
                <w:rFonts w:ascii="BrowalliaUPC" w:hAnsi="BrowalliaUPC" w:cs="BrowalliaUPC"/>
                <w:sz w:val="28"/>
                <w:szCs w:val="28"/>
              </w:rPr>
              <w:t>198</w:t>
            </w:r>
            <w:r w:rsidR="00A66E35" w:rsidRPr="00165C34">
              <w:rPr>
                <w:rFonts w:ascii="BrowalliaUPC" w:hAnsi="BrowalliaUPC" w:cs="BrowalliaUPC"/>
                <w:sz w:val="28"/>
                <w:szCs w:val="28"/>
              </w:rPr>
              <w:t>,</w:t>
            </w:r>
            <w:r w:rsidRPr="00757243">
              <w:rPr>
                <w:rFonts w:ascii="BrowalliaUPC" w:hAnsi="BrowalliaUPC" w:cs="BrowalliaUPC"/>
                <w:sz w:val="28"/>
                <w:szCs w:val="28"/>
              </w:rPr>
              <w:t>0</w:t>
            </w:r>
            <w:r w:rsidR="00310670" w:rsidRPr="00165C34">
              <w:rPr>
                <w:rFonts w:ascii="BrowalliaUPC" w:hAnsi="BrowalliaUPC" w:cs="BrowalliaUPC"/>
                <w:sz w:val="28"/>
                <w:szCs w:val="28"/>
              </w:rPr>
              <w:t>89</w:t>
            </w:r>
          </w:p>
        </w:tc>
        <w:tc>
          <w:tcPr>
            <w:tcW w:w="1224" w:type="dxa"/>
            <w:vAlign w:val="center"/>
          </w:tcPr>
          <w:p w14:paraId="466F3DDD" w14:textId="54CB5908" w:rsidR="006637D3" w:rsidRPr="00165C34" w:rsidRDefault="006637D3" w:rsidP="006637D3">
            <w:pPr>
              <w:pBdr>
                <w:bottom w:val="single" w:sz="12" w:space="1" w:color="auto"/>
              </w:pBdr>
              <w:ind w:right="-36"/>
              <w:jc w:val="right"/>
              <w:rPr>
                <w:rFonts w:ascii="BrowalliaUPC" w:hAnsi="BrowalliaUPC" w:cs="BrowalliaUPC"/>
                <w:sz w:val="28"/>
                <w:szCs w:val="28"/>
              </w:rPr>
            </w:pPr>
            <w:r w:rsidRPr="00165C34">
              <w:rPr>
                <w:rFonts w:ascii="BrowalliaUPC" w:hAnsi="BrowalliaUPC" w:cs="BrowalliaUPC"/>
                <w:sz w:val="28"/>
                <w:szCs w:val="28"/>
              </w:rPr>
              <w:t>1,257,565</w:t>
            </w:r>
          </w:p>
        </w:tc>
        <w:tc>
          <w:tcPr>
            <w:tcW w:w="1251" w:type="dxa"/>
            <w:vAlign w:val="center"/>
          </w:tcPr>
          <w:p w14:paraId="34A51AD5" w14:textId="6FC68664" w:rsidR="006637D3" w:rsidRPr="00165C34" w:rsidRDefault="00757243" w:rsidP="006637D3">
            <w:pPr>
              <w:pBdr>
                <w:bottom w:val="single" w:sz="12" w:space="1" w:color="auto"/>
              </w:pBdr>
              <w:ind w:right="-36"/>
              <w:jc w:val="right"/>
              <w:rPr>
                <w:rFonts w:ascii="BrowalliaUPC" w:hAnsi="BrowalliaUPC" w:cs="BrowalliaUPC"/>
                <w:sz w:val="28"/>
                <w:szCs w:val="28"/>
              </w:rPr>
            </w:pPr>
            <w:r w:rsidRPr="00757243">
              <w:rPr>
                <w:rFonts w:ascii="BrowalliaUPC" w:hAnsi="BrowalliaUPC" w:cs="BrowalliaUPC"/>
                <w:sz w:val="28"/>
                <w:szCs w:val="28"/>
              </w:rPr>
              <w:t>972</w:t>
            </w:r>
            <w:r w:rsidR="00A66E35" w:rsidRPr="00165C34">
              <w:rPr>
                <w:rFonts w:ascii="BrowalliaUPC" w:hAnsi="BrowalliaUPC" w:cs="BrowalliaUPC"/>
                <w:sz w:val="28"/>
                <w:szCs w:val="28"/>
              </w:rPr>
              <w:t>,</w:t>
            </w:r>
            <w:r w:rsidRPr="00757243">
              <w:rPr>
                <w:rFonts w:ascii="BrowalliaUPC" w:hAnsi="BrowalliaUPC" w:cs="BrowalliaUPC"/>
                <w:sz w:val="28"/>
                <w:szCs w:val="28"/>
              </w:rPr>
              <w:t>797</w:t>
            </w:r>
          </w:p>
        </w:tc>
        <w:tc>
          <w:tcPr>
            <w:tcW w:w="1224" w:type="dxa"/>
            <w:vAlign w:val="center"/>
          </w:tcPr>
          <w:p w14:paraId="3D032529" w14:textId="10C346ED" w:rsidR="006637D3" w:rsidRPr="00165C34" w:rsidRDefault="006637D3" w:rsidP="006637D3">
            <w:pPr>
              <w:pBdr>
                <w:bottom w:val="single" w:sz="12" w:space="1" w:color="auto"/>
              </w:pBdr>
              <w:ind w:right="-36"/>
              <w:jc w:val="right"/>
              <w:rPr>
                <w:rFonts w:ascii="BrowalliaUPC" w:hAnsi="BrowalliaUPC" w:cs="BrowalliaUPC"/>
                <w:sz w:val="28"/>
                <w:szCs w:val="28"/>
              </w:rPr>
            </w:pPr>
            <w:r w:rsidRPr="00165C34">
              <w:rPr>
                <w:rFonts w:ascii="BrowalliaUPC" w:hAnsi="BrowalliaUPC" w:cs="BrowalliaUPC"/>
                <w:sz w:val="28"/>
                <w:szCs w:val="28"/>
              </w:rPr>
              <w:t>1,026,399</w:t>
            </w:r>
          </w:p>
        </w:tc>
      </w:tr>
    </w:tbl>
    <w:bookmarkEnd w:id="17"/>
    <w:p w14:paraId="6CC160D2" w14:textId="2ECE9178" w:rsidR="008D3191" w:rsidRPr="00165C34" w:rsidRDefault="004E1734" w:rsidP="00DE636D">
      <w:pPr>
        <w:tabs>
          <w:tab w:val="left" w:pos="2160"/>
        </w:tabs>
        <w:ind w:right="-43"/>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 xml:space="preserve">        </w:t>
      </w:r>
    </w:p>
    <w:p w14:paraId="45AF7339" w14:textId="77777777" w:rsidR="00D331CF" w:rsidRPr="00165C34" w:rsidRDefault="00D331CF" w:rsidP="00DE636D">
      <w:pPr>
        <w:tabs>
          <w:tab w:val="left" w:pos="2160"/>
        </w:tabs>
        <w:ind w:right="-43"/>
        <w:jc w:val="thaiDistribute"/>
        <w:rPr>
          <w:rFonts w:ascii="Browallia New" w:hAnsi="Browallia New" w:cs="Browallia New"/>
          <w:color w:val="000000" w:themeColor="text1"/>
          <w:sz w:val="28"/>
          <w:szCs w:val="28"/>
        </w:rPr>
      </w:pPr>
    </w:p>
    <w:p w14:paraId="0FE81C52" w14:textId="298693DA" w:rsidR="00AB6941" w:rsidRPr="00165C34" w:rsidRDefault="00CD530C" w:rsidP="00AB1990">
      <w:pPr>
        <w:tabs>
          <w:tab w:val="left" w:pos="2160"/>
        </w:tabs>
        <w:ind w:left="414" w:right="-43"/>
        <w:jc w:val="thaiDistribute"/>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lastRenderedPageBreak/>
        <w:t>รายการเคลื่อนไหวของเงินลงทุน</w:t>
      </w:r>
      <w:r w:rsidR="007B2475" w:rsidRPr="00165C34">
        <w:rPr>
          <w:rFonts w:ascii="Browallia New" w:hAnsi="Browallia New" w:cs="Browallia New"/>
          <w:color w:val="000000" w:themeColor="text1"/>
          <w:sz w:val="28"/>
          <w:szCs w:val="28"/>
          <w:cs/>
        </w:rPr>
        <w:t>ในตราสารทุนที่วัดมูลค่า</w:t>
      </w:r>
      <w:r w:rsidR="00160B93" w:rsidRPr="00165C34">
        <w:rPr>
          <w:rFonts w:ascii="Browallia New" w:hAnsi="Browallia New" w:cs="Browallia New" w:hint="cs"/>
          <w:color w:val="000000" w:themeColor="text1"/>
          <w:sz w:val="28"/>
          <w:szCs w:val="28"/>
          <w:cs/>
        </w:rPr>
        <w:t>ยุติธรรม</w:t>
      </w:r>
      <w:r w:rsidR="007B2475" w:rsidRPr="00165C34">
        <w:rPr>
          <w:rFonts w:ascii="Browallia New" w:hAnsi="Browallia New" w:cs="Browallia New"/>
          <w:color w:val="000000" w:themeColor="text1"/>
          <w:sz w:val="28"/>
          <w:szCs w:val="28"/>
          <w:cs/>
        </w:rPr>
        <w:t>ผ่านกำไรขาดทุนเบ็ดเสร็จอื่น</w:t>
      </w:r>
      <w:r w:rsidR="007B2475"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ในระหว่าง</w:t>
      </w:r>
      <w:r w:rsidR="00AB6941" w:rsidRPr="00165C34">
        <w:rPr>
          <w:rFonts w:ascii="Browallia New" w:hAnsi="Browallia New" w:cs="Browallia New" w:hint="cs"/>
          <w:color w:val="000000" w:themeColor="text1"/>
          <w:sz w:val="28"/>
          <w:szCs w:val="28"/>
          <w:cs/>
        </w:rPr>
        <w:t>งวด</w:t>
      </w:r>
      <w:r w:rsidR="006637D3" w:rsidRPr="00165C34">
        <w:rPr>
          <w:rFonts w:ascii="Browallia New" w:hAnsi="Browallia New" w:cs="Browallia New" w:hint="cs"/>
          <w:color w:val="000000" w:themeColor="text1"/>
          <w:sz w:val="28"/>
          <w:szCs w:val="28"/>
          <w:cs/>
        </w:rPr>
        <w:t>สาม</w:t>
      </w:r>
      <w:r w:rsidR="00AB6941" w:rsidRPr="00165C34">
        <w:rPr>
          <w:rFonts w:ascii="Browallia New" w:hAnsi="Browallia New" w:cs="Browallia New" w:hint="cs"/>
          <w:color w:val="000000" w:themeColor="text1"/>
          <w:sz w:val="28"/>
          <w:szCs w:val="28"/>
          <w:cs/>
        </w:rPr>
        <w:t>เดือน</w:t>
      </w:r>
      <w:r w:rsidR="00AB6941" w:rsidRPr="00165C34">
        <w:rPr>
          <w:rFonts w:ascii="Browallia New" w:hAnsi="Browallia New" w:cs="Browallia New"/>
          <w:color w:val="000000" w:themeColor="text1"/>
          <w:sz w:val="28"/>
          <w:szCs w:val="28"/>
          <w:cs/>
        </w:rPr>
        <w:t>สิ้นสุดวันที่</w:t>
      </w:r>
      <w:r w:rsidR="00AB6941" w:rsidRPr="00165C34">
        <w:rPr>
          <w:rFonts w:ascii="Browallia New" w:hAnsi="Browallia New" w:cs="Browallia New"/>
          <w:color w:val="000000" w:themeColor="text1"/>
          <w:sz w:val="28"/>
          <w:szCs w:val="28"/>
        </w:rPr>
        <w:t xml:space="preserve"> </w:t>
      </w:r>
      <w:r w:rsidR="006637D3" w:rsidRPr="00165C34">
        <w:rPr>
          <w:rFonts w:ascii="Browallia New" w:hAnsi="Browallia New" w:cs="Browallia New"/>
          <w:color w:val="000000" w:themeColor="text1"/>
          <w:sz w:val="28"/>
          <w:szCs w:val="28"/>
          <w:lang w:val="en-GB"/>
        </w:rPr>
        <w:t xml:space="preserve">31 </w:t>
      </w:r>
      <w:r w:rsidR="006637D3" w:rsidRPr="00165C34">
        <w:rPr>
          <w:rFonts w:ascii="Browallia New" w:hAnsi="Browallia New" w:cs="Browallia New" w:hint="cs"/>
          <w:color w:val="000000" w:themeColor="text1"/>
          <w:sz w:val="28"/>
          <w:szCs w:val="28"/>
          <w:cs/>
          <w:lang w:val="en-GB"/>
        </w:rPr>
        <w:t>มีนาคม</w:t>
      </w:r>
      <w:r w:rsidR="006637D3" w:rsidRPr="00165C34">
        <w:rPr>
          <w:rFonts w:ascii="Browallia New" w:hAnsi="Browallia New" w:cs="Browallia New"/>
          <w:sz w:val="28"/>
          <w:szCs w:val="28"/>
        </w:rPr>
        <w:t xml:space="preserve"> 2565</w:t>
      </w:r>
      <w:r w:rsidR="00C85C72" w:rsidRPr="00165C34">
        <w:rPr>
          <w:rFonts w:ascii="Browallia New" w:hAnsi="Browallia New" w:cs="Browallia New" w:hint="cs"/>
          <w:sz w:val="28"/>
          <w:szCs w:val="28"/>
        </w:rPr>
        <w:t xml:space="preserve"> </w:t>
      </w:r>
      <w:r w:rsidR="00AB6941" w:rsidRPr="00165C34">
        <w:rPr>
          <w:rFonts w:ascii="Browallia New" w:hAnsi="Browallia New" w:cs="Browallia New"/>
          <w:color w:val="000000" w:themeColor="text1"/>
          <w:sz w:val="28"/>
          <w:szCs w:val="28"/>
          <w:cs/>
          <w:lang w:val="en-GB"/>
        </w:rPr>
        <w:t>มีดังต่อไปนี้</w:t>
      </w:r>
    </w:p>
    <w:p w14:paraId="1EA53A90" w14:textId="77777777" w:rsidR="0078043E" w:rsidRPr="00165C34" w:rsidRDefault="0078043E" w:rsidP="0078043E">
      <w:pPr>
        <w:tabs>
          <w:tab w:val="left" w:pos="2160"/>
        </w:tabs>
        <w:ind w:left="426" w:right="-43"/>
        <w:jc w:val="thaiDistribute"/>
        <w:rPr>
          <w:rFonts w:ascii="Browallia New" w:hAnsi="Browallia New" w:cs="Browallia New"/>
          <w:color w:val="000000" w:themeColor="text1"/>
          <w:sz w:val="20"/>
          <w:szCs w:val="20"/>
          <w:lang w:val="en-GB"/>
        </w:rPr>
      </w:pPr>
    </w:p>
    <w:tbl>
      <w:tblPr>
        <w:tblW w:w="9121" w:type="dxa"/>
        <w:tblInd w:w="426" w:type="dxa"/>
        <w:tblLayout w:type="fixed"/>
        <w:tblLook w:val="0000" w:firstRow="0" w:lastRow="0" w:firstColumn="0" w:lastColumn="0" w:noHBand="0" w:noVBand="0"/>
      </w:tblPr>
      <w:tblGrid>
        <w:gridCol w:w="4605"/>
        <w:gridCol w:w="2115"/>
        <w:gridCol w:w="2401"/>
      </w:tblGrid>
      <w:tr w:rsidR="0078043E" w:rsidRPr="00165C34" w14:paraId="6408E8FD" w14:textId="77777777" w:rsidTr="00757243">
        <w:trPr>
          <w:cantSplit/>
        </w:trPr>
        <w:tc>
          <w:tcPr>
            <w:tcW w:w="4605" w:type="dxa"/>
          </w:tcPr>
          <w:p w14:paraId="43C47609" w14:textId="77777777" w:rsidR="0078043E" w:rsidRPr="00165C34" w:rsidRDefault="0078043E" w:rsidP="00AA1132">
            <w:pPr>
              <w:ind w:right="-36"/>
              <w:rPr>
                <w:rFonts w:ascii="Browallia New" w:hAnsi="Browallia New" w:cs="Browallia New"/>
                <w:color w:val="000000" w:themeColor="text1"/>
                <w:sz w:val="28"/>
                <w:szCs w:val="28"/>
                <w:u w:val="single"/>
              </w:rPr>
            </w:pPr>
            <w:bookmarkStart w:id="18" w:name="_Hlk70363183"/>
          </w:p>
        </w:tc>
        <w:tc>
          <w:tcPr>
            <w:tcW w:w="2115" w:type="dxa"/>
          </w:tcPr>
          <w:p w14:paraId="62F11B4C" w14:textId="77777777" w:rsidR="0078043E" w:rsidRPr="00165C34" w:rsidRDefault="0078043E" w:rsidP="00AA1132">
            <w:pPr>
              <w:tabs>
                <w:tab w:val="decimal" w:pos="1008"/>
              </w:tabs>
              <w:ind w:left="18" w:right="72"/>
              <w:jc w:val="right"/>
              <w:rPr>
                <w:rFonts w:ascii="Browallia New" w:hAnsi="Browallia New" w:cs="Browallia New"/>
                <w:color w:val="000000" w:themeColor="text1"/>
                <w:sz w:val="28"/>
                <w:szCs w:val="28"/>
              </w:rPr>
            </w:pPr>
          </w:p>
        </w:tc>
        <w:tc>
          <w:tcPr>
            <w:tcW w:w="2401" w:type="dxa"/>
          </w:tcPr>
          <w:p w14:paraId="56B11F41" w14:textId="77777777" w:rsidR="0078043E" w:rsidRPr="00165C34" w:rsidRDefault="0078043E" w:rsidP="00AA1132">
            <w:pPr>
              <w:tabs>
                <w:tab w:val="decimal" w:pos="1008"/>
                <w:tab w:val="left" w:pos="1663"/>
              </w:tabs>
              <w:ind w:left="18" w:right="7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p>
        </w:tc>
      </w:tr>
      <w:tr w:rsidR="0078043E" w:rsidRPr="00165C34" w14:paraId="49D688FC" w14:textId="77777777" w:rsidTr="00757243">
        <w:trPr>
          <w:cantSplit/>
        </w:trPr>
        <w:tc>
          <w:tcPr>
            <w:tcW w:w="4605" w:type="dxa"/>
          </w:tcPr>
          <w:p w14:paraId="44DF0CB9" w14:textId="77777777" w:rsidR="0078043E" w:rsidRPr="00165C34" w:rsidRDefault="0078043E" w:rsidP="00AA1132">
            <w:pPr>
              <w:ind w:right="-36"/>
              <w:rPr>
                <w:rFonts w:ascii="Browallia New" w:hAnsi="Browallia New" w:cs="Browallia New"/>
                <w:color w:val="000000" w:themeColor="text1"/>
                <w:sz w:val="28"/>
                <w:szCs w:val="28"/>
                <w:lang w:val="en-GB"/>
              </w:rPr>
            </w:pPr>
          </w:p>
        </w:tc>
        <w:tc>
          <w:tcPr>
            <w:tcW w:w="2115" w:type="dxa"/>
          </w:tcPr>
          <w:p w14:paraId="3BF7F4BE" w14:textId="77777777" w:rsidR="0078043E" w:rsidRPr="00165C34" w:rsidRDefault="0078043E" w:rsidP="00AA1132">
            <w:pPr>
              <w:pBdr>
                <w:bottom w:val="single" w:sz="4" w:space="1" w:color="auto"/>
              </w:pBdr>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งบการเงินรวม</w:t>
            </w:r>
          </w:p>
        </w:tc>
        <w:tc>
          <w:tcPr>
            <w:tcW w:w="2401" w:type="dxa"/>
          </w:tcPr>
          <w:p w14:paraId="3274E734" w14:textId="77777777" w:rsidR="0078043E" w:rsidRPr="00165C34" w:rsidRDefault="0078043E" w:rsidP="00AA1132">
            <w:pPr>
              <w:pBdr>
                <w:bottom w:val="single" w:sz="4" w:space="1" w:color="auto"/>
              </w:pBdr>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w:t>
            </w:r>
            <w:r w:rsidRPr="00165C34">
              <w:rPr>
                <w:rFonts w:ascii="Browallia New" w:hAnsi="Browallia New" w:cs="Browallia New" w:hint="cs"/>
                <w:color w:val="000000" w:themeColor="text1"/>
                <w:sz w:val="28"/>
                <w:szCs w:val="28"/>
                <w:cs/>
              </w:rPr>
              <w:t>บริษัท</w:t>
            </w:r>
          </w:p>
        </w:tc>
      </w:tr>
      <w:tr w:rsidR="0078043E" w:rsidRPr="00165C34" w14:paraId="44A82C28" w14:textId="77777777" w:rsidTr="00757243">
        <w:trPr>
          <w:cantSplit/>
          <w:trHeight w:val="306"/>
        </w:trPr>
        <w:tc>
          <w:tcPr>
            <w:tcW w:w="4605" w:type="dxa"/>
          </w:tcPr>
          <w:p w14:paraId="4652163F" w14:textId="77777777" w:rsidR="0078043E" w:rsidRPr="00165C34" w:rsidRDefault="0078043E" w:rsidP="00AA1132">
            <w:pPr>
              <w:ind w:right="-36"/>
              <w:rPr>
                <w:rFonts w:ascii="Browallia New" w:hAnsi="Browallia New" w:cs="Browallia New"/>
                <w:color w:val="000000" w:themeColor="text1"/>
                <w:sz w:val="18"/>
                <w:szCs w:val="18"/>
                <w:lang w:val="en-GB"/>
              </w:rPr>
            </w:pPr>
          </w:p>
        </w:tc>
        <w:tc>
          <w:tcPr>
            <w:tcW w:w="2115" w:type="dxa"/>
          </w:tcPr>
          <w:p w14:paraId="562C3B8A" w14:textId="77777777" w:rsidR="0078043E" w:rsidRPr="00165C34" w:rsidRDefault="0078043E" w:rsidP="00AA1132">
            <w:pPr>
              <w:ind w:left="18" w:right="10"/>
              <w:jc w:val="right"/>
              <w:rPr>
                <w:rFonts w:ascii="Browallia New" w:hAnsi="Browallia New" w:cs="Browallia New"/>
                <w:color w:val="000000" w:themeColor="text1"/>
                <w:sz w:val="18"/>
                <w:szCs w:val="18"/>
              </w:rPr>
            </w:pPr>
          </w:p>
        </w:tc>
        <w:tc>
          <w:tcPr>
            <w:tcW w:w="2401" w:type="dxa"/>
          </w:tcPr>
          <w:p w14:paraId="79F4F000" w14:textId="77777777" w:rsidR="0078043E" w:rsidRPr="00165C34" w:rsidRDefault="0078043E" w:rsidP="00AA1132">
            <w:pPr>
              <w:ind w:left="18" w:right="10"/>
              <w:jc w:val="right"/>
              <w:rPr>
                <w:rFonts w:ascii="Browallia New" w:hAnsi="Browallia New" w:cs="Browallia New"/>
                <w:color w:val="000000" w:themeColor="text1"/>
                <w:sz w:val="18"/>
                <w:szCs w:val="18"/>
              </w:rPr>
            </w:pPr>
          </w:p>
        </w:tc>
      </w:tr>
      <w:tr w:rsidR="001338CE" w:rsidRPr="00165C34" w14:paraId="76E78E6E" w14:textId="77777777" w:rsidTr="00757243">
        <w:trPr>
          <w:cantSplit/>
        </w:trPr>
        <w:tc>
          <w:tcPr>
            <w:tcW w:w="4605" w:type="dxa"/>
          </w:tcPr>
          <w:p w14:paraId="02B2D3A0" w14:textId="09025B31" w:rsidR="001338CE" w:rsidRPr="00165C34" w:rsidRDefault="001338CE" w:rsidP="001338CE">
            <w:pPr>
              <w:ind w:right="-36"/>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ยอดคงเหลือ</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มกราคม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sz w:val="28"/>
                <w:szCs w:val="28"/>
              </w:rPr>
              <w:t>256</w:t>
            </w:r>
            <w:r w:rsidR="00757243" w:rsidRPr="00757243">
              <w:rPr>
                <w:rFonts w:ascii="Browallia New" w:hAnsi="Browallia New" w:cs="Browallia New" w:hint="cs"/>
                <w:sz w:val="28"/>
                <w:szCs w:val="28"/>
              </w:rPr>
              <w:t>5</w:t>
            </w:r>
          </w:p>
        </w:tc>
        <w:tc>
          <w:tcPr>
            <w:tcW w:w="2115" w:type="dxa"/>
            <w:vAlign w:val="center"/>
          </w:tcPr>
          <w:p w14:paraId="216D537B" w14:textId="108466D6" w:rsidR="001338CE" w:rsidRPr="00165C34" w:rsidRDefault="001338CE" w:rsidP="001338CE">
            <w:pPr>
              <w:ind w:left="18" w:right="10"/>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467,918</w:t>
            </w:r>
          </w:p>
        </w:tc>
        <w:tc>
          <w:tcPr>
            <w:tcW w:w="2401" w:type="dxa"/>
            <w:vAlign w:val="center"/>
          </w:tcPr>
          <w:p w14:paraId="7A284B8E" w14:textId="4269D7DD" w:rsidR="001338CE" w:rsidRPr="00165C34" w:rsidRDefault="001338CE" w:rsidP="001338CE">
            <w:pPr>
              <w:ind w:left="18" w:right="10"/>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440,655</w:t>
            </w:r>
          </w:p>
        </w:tc>
      </w:tr>
      <w:tr w:rsidR="001338CE" w:rsidRPr="00165C34" w14:paraId="1E7D2958" w14:textId="77777777" w:rsidTr="00757243">
        <w:trPr>
          <w:cantSplit/>
        </w:trPr>
        <w:tc>
          <w:tcPr>
            <w:tcW w:w="4605" w:type="dxa"/>
          </w:tcPr>
          <w:p w14:paraId="40B4AB88" w14:textId="2346CD64" w:rsidR="006070C8" w:rsidRPr="00165C34" w:rsidRDefault="004051B7" w:rsidP="001338CE">
            <w:pPr>
              <w:ind w:left="484" w:right="-36" w:hanging="484"/>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หัก</w:t>
            </w:r>
            <w:r w:rsidR="001338CE" w:rsidRPr="00165C34">
              <w:rPr>
                <w:rFonts w:ascii="Browallia New" w:hAnsi="Browallia New" w:cs="Browallia New"/>
                <w:color w:val="000000" w:themeColor="text1"/>
                <w:sz w:val="28"/>
                <w:szCs w:val="28"/>
                <w:cs/>
              </w:rPr>
              <w:t xml:space="preserve"> : </w:t>
            </w:r>
            <w:r w:rsidR="005C3F15" w:rsidRPr="00165C34">
              <w:rPr>
                <w:rFonts w:ascii="Browallia New" w:hAnsi="Browallia New" w:cs="Browallia New" w:hint="cs"/>
                <w:color w:val="000000" w:themeColor="text1"/>
                <w:sz w:val="28"/>
                <w:szCs w:val="28"/>
                <w:cs/>
              </w:rPr>
              <w:t>ขาดทุน</w:t>
            </w:r>
            <w:r w:rsidR="006070C8" w:rsidRPr="00165C34">
              <w:rPr>
                <w:rFonts w:ascii="Browallia New" w:hAnsi="Browallia New" w:cs="Browallia New"/>
                <w:color w:val="000000" w:themeColor="text1"/>
                <w:sz w:val="28"/>
                <w:szCs w:val="28"/>
                <w:cs/>
              </w:rPr>
              <w:t>จากการเปลี่ยนแปลง</w:t>
            </w:r>
            <w:r w:rsidR="001338CE" w:rsidRPr="00165C34">
              <w:rPr>
                <w:rFonts w:ascii="Browallia New" w:hAnsi="Browallia New" w:cs="Browallia New"/>
                <w:color w:val="000000" w:themeColor="text1"/>
                <w:sz w:val="28"/>
                <w:szCs w:val="28"/>
                <w:cs/>
              </w:rPr>
              <w:t>มูลค่ายุติธรรม</w:t>
            </w:r>
          </w:p>
          <w:p w14:paraId="2C4FF7F1" w14:textId="6E0E502C" w:rsidR="001338CE" w:rsidRPr="00165C34" w:rsidRDefault="006070C8" w:rsidP="001338CE">
            <w:pPr>
              <w:ind w:left="484" w:right="-36" w:hanging="484"/>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            </w:t>
            </w:r>
            <w:r w:rsidR="001338CE" w:rsidRPr="00165C34">
              <w:rPr>
                <w:rFonts w:ascii="Browallia New" w:hAnsi="Browallia New" w:cs="Browallia New"/>
                <w:color w:val="000000" w:themeColor="text1"/>
                <w:sz w:val="28"/>
                <w:szCs w:val="28"/>
                <w:cs/>
              </w:rPr>
              <w:t>ของเงินลงทุน</w:t>
            </w:r>
          </w:p>
        </w:tc>
        <w:tc>
          <w:tcPr>
            <w:tcW w:w="2115" w:type="dxa"/>
            <w:vAlign w:val="bottom"/>
          </w:tcPr>
          <w:p w14:paraId="12E79446" w14:textId="1746CFC3" w:rsidR="001338CE" w:rsidRPr="00165C34" w:rsidRDefault="00A66E35" w:rsidP="001338CE">
            <w:pPr>
              <w:pBdr>
                <w:bottom w:val="single" w:sz="4" w:space="1" w:color="auto"/>
              </w:pBdr>
              <w:ind w:left="18" w:right="10"/>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lang w:val="en-GB"/>
              </w:rPr>
              <w:t>(</w:t>
            </w:r>
            <w:r w:rsidR="00757243" w:rsidRPr="00757243">
              <w:rPr>
                <w:rFonts w:ascii="Browallia New" w:hAnsi="Browallia New" w:cs="Browallia New"/>
                <w:color w:val="000000" w:themeColor="text1"/>
                <w:sz w:val="28"/>
                <w:szCs w:val="28"/>
              </w:rPr>
              <w:t>59</w:t>
            </w:r>
            <w:r w:rsidRPr="00165C34">
              <w:rPr>
                <w:rFonts w:ascii="Browallia New" w:hAnsi="Browallia New" w:cs="Browallia New"/>
                <w:color w:val="000000" w:themeColor="text1"/>
                <w:sz w:val="28"/>
                <w:szCs w:val="28"/>
                <w:lang w:val="en-GB"/>
              </w:rPr>
              <w:t>,</w:t>
            </w:r>
            <w:r w:rsidR="00757243" w:rsidRPr="00757243">
              <w:rPr>
                <w:rFonts w:ascii="Browallia New" w:hAnsi="Browallia New" w:cs="Browallia New"/>
                <w:color w:val="000000" w:themeColor="text1"/>
                <w:sz w:val="28"/>
                <w:szCs w:val="28"/>
              </w:rPr>
              <w:t>47</w:t>
            </w:r>
            <w:r w:rsidR="00310670" w:rsidRPr="00165C34">
              <w:rPr>
                <w:rFonts w:ascii="Browallia New" w:hAnsi="Browallia New" w:cs="Browallia New"/>
                <w:color w:val="000000" w:themeColor="text1"/>
                <w:sz w:val="28"/>
                <w:szCs w:val="28"/>
                <w:lang w:val="en-GB"/>
              </w:rPr>
              <w:t>6</w:t>
            </w:r>
            <w:r w:rsidRPr="00165C34">
              <w:rPr>
                <w:rFonts w:ascii="Browallia New" w:hAnsi="Browallia New" w:cs="Browallia New"/>
                <w:color w:val="000000" w:themeColor="text1"/>
                <w:sz w:val="28"/>
                <w:szCs w:val="28"/>
                <w:cs/>
                <w:lang w:val="en-GB"/>
              </w:rPr>
              <w:t>)</w:t>
            </w:r>
          </w:p>
        </w:tc>
        <w:tc>
          <w:tcPr>
            <w:tcW w:w="2401" w:type="dxa"/>
            <w:vAlign w:val="bottom"/>
          </w:tcPr>
          <w:p w14:paraId="592FEBFD" w14:textId="229F3F8B" w:rsidR="001338CE" w:rsidRPr="00165C34" w:rsidRDefault="00A66E35" w:rsidP="001338CE">
            <w:pPr>
              <w:pBdr>
                <w:bottom w:val="single" w:sz="4" w:space="1" w:color="auto"/>
              </w:pBdr>
              <w:ind w:left="18" w:right="10"/>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lang w:val="en-GB"/>
              </w:rPr>
              <w:t>(</w:t>
            </w:r>
            <w:r w:rsidR="00757243" w:rsidRPr="00757243">
              <w:rPr>
                <w:rFonts w:ascii="Browallia New" w:hAnsi="Browallia New" w:cs="Browallia New"/>
                <w:color w:val="000000" w:themeColor="text1"/>
                <w:sz w:val="28"/>
                <w:szCs w:val="28"/>
              </w:rPr>
              <w:t>53</w:t>
            </w:r>
            <w:r w:rsidRPr="00165C34">
              <w:rPr>
                <w:rFonts w:ascii="Browallia New" w:hAnsi="Browallia New" w:cs="Browallia New"/>
                <w:color w:val="000000" w:themeColor="text1"/>
                <w:sz w:val="28"/>
                <w:szCs w:val="28"/>
                <w:lang w:val="en-GB"/>
              </w:rPr>
              <w:t>,</w:t>
            </w:r>
            <w:r w:rsidR="00757243" w:rsidRPr="00757243">
              <w:rPr>
                <w:rFonts w:ascii="Browallia New" w:hAnsi="Browallia New" w:cs="Browallia New"/>
                <w:color w:val="000000" w:themeColor="text1"/>
                <w:sz w:val="28"/>
                <w:szCs w:val="28"/>
              </w:rPr>
              <w:t>602</w:t>
            </w:r>
            <w:r w:rsidRPr="00165C34">
              <w:rPr>
                <w:rFonts w:ascii="Browallia New" w:hAnsi="Browallia New" w:cs="Browallia New"/>
                <w:color w:val="000000" w:themeColor="text1"/>
                <w:sz w:val="28"/>
                <w:szCs w:val="28"/>
                <w:cs/>
                <w:lang w:val="en-GB"/>
              </w:rPr>
              <w:t>)</w:t>
            </w:r>
          </w:p>
        </w:tc>
      </w:tr>
      <w:tr w:rsidR="001338CE" w:rsidRPr="00165C34" w14:paraId="5CC2F5EB" w14:textId="77777777" w:rsidTr="00757243">
        <w:trPr>
          <w:cantSplit/>
        </w:trPr>
        <w:tc>
          <w:tcPr>
            <w:tcW w:w="4605" w:type="dxa"/>
          </w:tcPr>
          <w:p w14:paraId="42A7E60B" w14:textId="60D1C860" w:rsidR="001338CE" w:rsidRPr="00165C34" w:rsidRDefault="001338CE" w:rsidP="001338CE">
            <w:pPr>
              <w:ind w:right="-36"/>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ยอดคงเหลือ</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sz w:val="28"/>
                <w:szCs w:val="28"/>
              </w:rPr>
              <w:t xml:space="preserve"> 2565</w:t>
            </w:r>
          </w:p>
        </w:tc>
        <w:tc>
          <w:tcPr>
            <w:tcW w:w="2115" w:type="dxa"/>
            <w:vAlign w:val="center"/>
          </w:tcPr>
          <w:p w14:paraId="3E30FC01" w14:textId="7CA2D705" w:rsidR="001338CE" w:rsidRPr="00165C34" w:rsidRDefault="00757243" w:rsidP="001338CE">
            <w:pPr>
              <w:pBdr>
                <w:bottom w:val="single" w:sz="12" w:space="1" w:color="auto"/>
              </w:pBdr>
              <w:ind w:left="18" w:right="10"/>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408</w:t>
            </w:r>
            <w:r w:rsidR="00A66E35"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44</w:t>
            </w:r>
            <w:r w:rsidR="00310670" w:rsidRPr="00165C34">
              <w:rPr>
                <w:rFonts w:ascii="Browallia New" w:hAnsi="Browallia New" w:cs="Browallia New"/>
                <w:color w:val="000000" w:themeColor="text1"/>
                <w:sz w:val="28"/>
                <w:szCs w:val="28"/>
              </w:rPr>
              <w:t>2</w:t>
            </w:r>
          </w:p>
        </w:tc>
        <w:tc>
          <w:tcPr>
            <w:tcW w:w="2401" w:type="dxa"/>
            <w:vAlign w:val="center"/>
          </w:tcPr>
          <w:p w14:paraId="78407B31" w14:textId="74D1FB34" w:rsidR="001338CE" w:rsidRPr="00165C34" w:rsidRDefault="00757243" w:rsidP="001338CE">
            <w:pPr>
              <w:pBdr>
                <w:bottom w:val="single" w:sz="12" w:space="1" w:color="auto"/>
              </w:pBdr>
              <w:ind w:left="18" w:right="10"/>
              <w:jc w:val="right"/>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387</w:t>
            </w:r>
            <w:r w:rsidR="00A66E35"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053</w:t>
            </w:r>
          </w:p>
        </w:tc>
      </w:tr>
      <w:bookmarkEnd w:id="18"/>
    </w:tbl>
    <w:p w14:paraId="5B75A4F6" w14:textId="21261616" w:rsidR="00D978A4" w:rsidRPr="00165C34" w:rsidRDefault="00D978A4" w:rsidP="00CA40FD">
      <w:pPr>
        <w:tabs>
          <w:tab w:val="left" w:pos="3204"/>
        </w:tabs>
        <w:ind w:right="-45"/>
        <w:jc w:val="both"/>
        <w:rPr>
          <w:rFonts w:ascii="Browallia New" w:hAnsi="Browallia New" w:cs="Browallia New"/>
          <w:b/>
          <w:bCs/>
          <w:color w:val="000000" w:themeColor="text1"/>
          <w:sz w:val="18"/>
          <w:szCs w:val="18"/>
        </w:rPr>
      </w:pPr>
    </w:p>
    <w:p w14:paraId="24FD41CA" w14:textId="77777777" w:rsidR="0046736F" w:rsidRPr="00165C34" w:rsidRDefault="0046736F" w:rsidP="00CA40FD">
      <w:pPr>
        <w:tabs>
          <w:tab w:val="left" w:pos="3204"/>
        </w:tabs>
        <w:ind w:right="-45"/>
        <w:jc w:val="both"/>
        <w:rPr>
          <w:rFonts w:ascii="Browallia New" w:hAnsi="Browallia New" w:cs="Browallia New"/>
          <w:b/>
          <w:bCs/>
          <w:color w:val="000000" w:themeColor="text1"/>
          <w:sz w:val="18"/>
          <w:szCs w:val="18"/>
        </w:rPr>
      </w:pPr>
    </w:p>
    <w:p w14:paraId="054B299C" w14:textId="77777777" w:rsidR="006D6D47" w:rsidRPr="00165C34" w:rsidRDefault="006D6D47" w:rsidP="006D6D4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b/>
          <w:bCs/>
          <w:color w:val="000000" w:themeColor="text1"/>
          <w:sz w:val="28"/>
          <w:cs/>
        </w:rPr>
        <w:t>เงินให้กู้ยืมระยะยาวและเงินทดรองแก่กิจการที่เกี่ยวข้องกัน</w:t>
      </w:r>
    </w:p>
    <w:p w14:paraId="2F87FB8C" w14:textId="77777777" w:rsidR="006D6D47" w:rsidRPr="00165C34" w:rsidRDefault="006D6D47" w:rsidP="006D6D47">
      <w:pPr>
        <w:tabs>
          <w:tab w:val="left" w:pos="720"/>
          <w:tab w:val="left" w:pos="900"/>
        </w:tabs>
        <w:ind w:left="357" w:right="-45" w:hanging="357"/>
        <w:jc w:val="thaiDistribute"/>
        <w:rPr>
          <w:rFonts w:ascii="Browallia New" w:hAnsi="Browallia New" w:cs="Browallia New"/>
          <w:color w:val="000000" w:themeColor="text1"/>
          <w:sz w:val="28"/>
          <w:szCs w:val="28"/>
          <w:lang w:val="en-GB"/>
        </w:rPr>
      </w:pPr>
    </w:p>
    <w:p w14:paraId="0EC9F457" w14:textId="34FA7750" w:rsidR="006D6D47" w:rsidRPr="00165C34" w:rsidRDefault="006D6D47" w:rsidP="006D6D47">
      <w:pPr>
        <w:ind w:left="426" w:right="-45" w:firstLine="15"/>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ณ</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 </w:t>
      </w:r>
      <w:r w:rsidRPr="00165C34">
        <w:rPr>
          <w:rFonts w:ascii="Browallia New" w:hAnsi="Browallia New" w:cs="Browallia New"/>
          <w:color w:val="000000" w:themeColor="text1"/>
          <w:sz w:val="28"/>
          <w:szCs w:val="28"/>
          <w:cs/>
        </w:rPr>
        <w:t>และ</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w:t>
      </w:r>
      <w:r w:rsidRPr="00165C34">
        <w:rPr>
          <w:rFonts w:ascii="Browallia New" w:hAnsi="Browallia New" w:cs="Browallia New" w:hint="cs"/>
          <w:color w:val="000000" w:themeColor="text1"/>
          <w:sz w:val="28"/>
          <w:szCs w:val="28"/>
          <w:lang w:val="en-GB"/>
        </w:rPr>
        <w:t>6</w:t>
      </w:r>
      <w:r w:rsidRPr="00165C34">
        <w:rPr>
          <w:rFonts w:ascii="Browallia New" w:hAnsi="Browallia New" w:cs="Browallia New"/>
          <w:color w:val="000000" w:themeColor="text1"/>
          <w:sz w:val="28"/>
          <w:szCs w:val="28"/>
          <w:lang w:val="en-GB"/>
        </w:rPr>
        <w:t>4</w:t>
      </w:r>
      <w:r w:rsidRPr="00165C34">
        <w:rPr>
          <w:rFonts w:ascii="Browallia New" w:hAnsi="Browallia New" w:cs="Browallia New"/>
          <w:color w:val="000000" w:themeColor="text1"/>
          <w:sz w:val="28"/>
          <w:szCs w:val="28"/>
        </w:rPr>
        <w:t xml:space="preserve"> </w:t>
      </w:r>
      <w:r w:rsidR="003C66DF" w:rsidRPr="00165C34">
        <w:rPr>
          <w:rFonts w:ascii="Browallia New" w:hAnsi="Browallia New" w:cs="Browallia New"/>
          <w:color w:val="000000" w:themeColor="text1"/>
          <w:sz w:val="28"/>
          <w:szCs w:val="28"/>
          <w:cs/>
        </w:rPr>
        <w:t>เงินให้กู้ยืมระยะยาวและเงินทดรองแก่กิจการที่เกี่ยวข้องกัน</w:t>
      </w:r>
      <w:r w:rsidR="003C66DF" w:rsidRPr="00165C34">
        <w:rPr>
          <w:rFonts w:ascii="Browallia New" w:hAnsi="Browallia New" w:cs="Browallia New" w:hint="cs"/>
          <w:color w:val="000000" w:themeColor="text1"/>
          <w:sz w:val="28"/>
          <w:szCs w:val="28"/>
          <w:cs/>
        </w:rPr>
        <w:t xml:space="preserve">    </w:t>
      </w:r>
      <w:r w:rsidRPr="00165C34">
        <w:rPr>
          <w:rFonts w:ascii="Browallia New" w:hAnsi="Browallia New" w:cs="Browallia New"/>
          <w:color w:val="000000" w:themeColor="text1"/>
          <w:sz w:val="28"/>
          <w:szCs w:val="28"/>
          <w:cs/>
        </w:rPr>
        <w:t>มียอดคงเหลือ</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ดังนี้</w:t>
      </w:r>
      <w:r w:rsidRPr="00165C34">
        <w:rPr>
          <w:rFonts w:ascii="Browallia New" w:hAnsi="Browallia New" w:cs="Browallia New"/>
          <w:color w:val="000000" w:themeColor="text1"/>
          <w:sz w:val="28"/>
          <w:szCs w:val="28"/>
        </w:rPr>
        <w:t xml:space="preserve"> </w:t>
      </w:r>
    </w:p>
    <w:p w14:paraId="74AF7635" w14:textId="77777777" w:rsidR="006D6D47" w:rsidRPr="00165C34" w:rsidRDefault="006D6D47" w:rsidP="006D6D47">
      <w:pPr>
        <w:ind w:left="426" w:right="-45"/>
        <w:jc w:val="thaiDistribute"/>
        <w:rPr>
          <w:rFonts w:ascii="Browallia New" w:hAnsi="Browallia New" w:cs="Browallia New"/>
          <w:color w:val="000000" w:themeColor="text1"/>
          <w:sz w:val="28"/>
          <w:szCs w:val="28"/>
          <w:lang w:val="en-GB"/>
        </w:rPr>
      </w:pPr>
    </w:p>
    <w:tbl>
      <w:tblPr>
        <w:tblW w:w="9135" w:type="dxa"/>
        <w:tblInd w:w="432" w:type="dxa"/>
        <w:tblLayout w:type="fixed"/>
        <w:tblLook w:val="0000" w:firstRow="0" w:lastRow="0" w:firstColumn="0" w:lastColumn="0" w:noHBand="0" w:noVBand="0"/>
      </w:tblPr>
      <w:tblGrid>
        <w:gridCol w:w="4239"/>
        <w:gridCol w:w="1224"/>
        <w:gridCol w:w="1224"/>
        <w:gridCol w:w="1224"/>
        <w:gridCol w:w="1224"/>
      </w:tblGrid>
      <w:tr w:rsidR="006D6D47" w:rsidRPr="00165C34" w14:paraId="65DF41E6" w14:textId="77777777" w:rsidTr="005C3F15">
        <w:trPr>
          <w:tblHeader/>
        </w:trPr>
        <w:tc>
          <w:tcPr>
            <w:tcW w:w="4239" w:type="dxa"/>
          </w:tcPr>
          <w:p w14:paraId="0A56CFD6" w14:textId="77777777" w:rsidR="006D6D47" w:rsidRPr="00165C34" w:rsidRDefault="006D6D47" w:rsidP="00A24A28">
            <w:pPr>
              <w:ind w:left="162" w:right="-36" w:hanging="162"/>
              <w:rPr>
                <w:rFonts w:ascii="Browallia New" w:hAnsi="Browallia New" w:cs="Browallia New"/>
                <w:color w:val="000000" w:themeColor="text1"/>
                <w:sz w:val="28"/>
                <w:szCs w:val="28"/>
              </w:rPr>
            </w:pPr>
          </w:p>
        </w:tc>
        <w:tc>
          <w:tcPr>
            <w:tcW w:w="2448" w:type="dxa"/>
            <w:gridSpan w:val="2"/>
          </w:tcPr>
          <w:p w14:paraId="3F6FEC88" w14:textId="77777777" w:rsidR="006D6D47" w:rsidRPr="00165C34" w:rsidRDefault="006D6D47" w:rsidP="00A24A28">
            <w:pPr>
              <w:pBdr>
                <w:bottom w:val="single" w:sz="12" w:space="1" w:color="FFFFFF"/>
              </w:pBdr>
              <w:ind w:right="-36"/>
              <w:jc w:val="center"/>
              <w:rPr>
                <w:rFonts w:ascii="Browallia New" w:hAnsi="Browallia New" w:cs="Browallia New"/>
                <w:color w:val="000000" w:themeColor="text1"/>
                <w:sz w:val="28"/>
                <w:szCs w:val="28"/>
                <w:cs/>
              </w:rPr>
            </w:pPr>
          </w:p>
        </w:tc>
        <w:tc>
          <w:tcPr>
            <w:tcW w:w="2448" w:type="dxa"/>
            <w:gridSpan w:val="2"/>
          </w:tcPr>
          <w:p w14:paraId="43D1E231" w14:textId="77777777" w:rsidR="006D6D47" w:rsidRPr="00165C34" w:rsidRDefault="006D6D47" w:rsidP="00A24A28">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6D6D47" w:rsidRPr="00165C34" w14:paraId="6BE2AD9E" w14:textId="77777777" w:rsidTr="005C3F15">
        <w:trPr>
          <w:tblHeader/>
        </w:trPr>
        <w:tc>
          <w:tcPr>
            <w:tcW w:w="4239" w:type="dxa"/>
          </w:tcPr>
          <w:p w14:paraId="40EFF510" w14:textId="77777777" w:rsidR="006D6D47" w:rsidRPr="00165C34" w:rsidRDefault="006D6D47" w:rsidP="00A24A28">
            <w:pPr>
              <w:ind w:left="162" w:right="-36" w:hanging="162"/>
              <w:rPr>
                <w:rFonts w:ascii="Browallia New" w:hAnsi="Browallia New" w:cs="Browallia New"/>
                <w:color w:val="000000" w:themeColor="text1"/>
                <w:sz w:val="28"/>
                <w:szCs w:val="28"/>
              </w:rPr>
            </w:pPr>
          </w:p>
        </w:tc>
        <w:tc>
          <w:tcPr>
            <w:tcW w:w="2448" w:type="dxa"/>
            <w:gridSpan w:val="2"/>
          </w:tcPr>
          <w:p w14:paraId="50993EDA" w14:textId="77777777" w:rsidR="006D6D47" w:rsidRPr="00165C34" w:rsidRDefault="006D6D47" w:rsidP="00A24A28">
            <w:pPr>
              <w:pBdr>
                <w:bottom w:val="single" w:sz="4" w:space="1" w:color="auto"/>
              </w:pBdr>
              <w:ind w:right="-36"/>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งบการเงินรวม</w:t>
            </w:r>
          </w:p>
        </w:tc>
        <w:tc>
          <w:tcPr>
            <w:tcW w:w="2448" w:type="dxa"/>
            <w:gridSpan w:val="2"/>
          </w:tcPr>
          <w:p w14:paraId="220D1B72" w14:textId="77777777" w:rsidR="006D6D47" w:rsidRPr="00165C34" w:rsidRDefault="006D6D47" w:rsidP="00A24A28">
            <w:pPr>
              <w:pBdr>
                <w:bottom w:val="single" w:sz="4" w:space="1" w:color="auto"/>
              </w:pBdr>
              <w:ind w:right="-36"/>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งบการเงินเฉพาะของ</w:t>
            </w:r>
            <w:r w:rsidRPr="00165C34">
              <w:rPr>
                <w:rFonts w:ascii="Browallia New" w:hAnsi="Browallia New" w:cs="Browallia New" w:hint="cs"/>
                <w:color w:val="000000" w:themeColor="text1"/>
                <w:sz w:val="28"/>
                <w:szCs w:val="28"/>
                <w:cs/>
              </w:rPr>
              <w:t>บริษัท</w:t>
            </w:r>
          </w:p>
        </w:tc>
      </w:tr>
      <w:tr w:rsidR="006D6D47" w:rsidRPr="00165C34" w14:paraId="5A9F1A81" w14:textId="77777777" w:rsidTr="005C3F15">
        <w:trPr>
          <w:tblHeader/>
        </w:trPr>
        <w:tc>
          <w:tcPr>
            <w:tcW w:w="4239" w:type="dxa"/>
          </w:tcPr>
          <w:p w14:paraId="722B71FE" w14:textId="77777777" w:rsidR="006D6D47" w:rsidRPr="00165C34" w:rsidRDefault="006D6D47" w:rsidP="00A24A28">
            <w:pPr>
              <w:ind w:left="162" w:right="-36" w:hanging="162"/>
              <w:rPr>
                <w:rFonts w:ascii="Browallia New" w:hAnsi="Browallia New" w:cs="Browallia New"/>
                <w:color w:val="000000" w:themeColor="text1"/>
                <w:sz w:val="28"/>
                <w:szCs w:val="28"/>
              </w:rPr>
            </w:pPr>
          </w:p>
        </w:tc>
        <w:tc>
          <w:tcPr>
            <w:tcW w:w="1224" w:type="dxa"/>
          </w:tcPr>
          <w:p w14:paraId="07C1172F" w14:textId="77777777" w:rsidR="006D6D47" w:rsidRPr="00165C34" w:rsidRDefault="006D6D47" w:rsidP="00A24A28">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24" w:type="dxa"/>
          </w:tcPr>
          <w:p w14:paraId="15A32DEF" w14:textId="77777777" w:rsidR="006D6D47" w:rsidRPr="00165C34" w:rsidRDefault="006D6D47" w:rsidP="00A24A28">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24" w:type="dxa"/>
          </w:tcPr>
          <w:p w14:paraId="3025E4B8" w14:textId="77777777" w:rsidR="006D6D47" w:rsidRPr="00165C34" w:rsidRDefault="006D6D47" w:rsidP="00A24A28">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24" w:type="dxa"/>
          </w:tcPr>
          <w:p w14:paraId="38C437D8" w14:textId="77777777" w:rsidR="006D6D47" w:rsidRPr="00165C34" w:rsidRDefault="006D6D47" w:rsidP="00A24A28">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6D6D47" w:rsidRPr="00165C34" w14:paraId="5745C7D6" w14:textId="77777777" w:rsidTr="005C3F15">
        <w:trPr>
          <w:trHeight w:hRule="exact" w:val="331"/>
        </w:trPr>
        <w:tc>
          <w:tcPr>
            <w:tcW w:w="4239" w:type="dxa"/>
          </w:tcPr>
          <w:p w14:paraId="24C8BA2E" w14:textId="77777777" w:rsidR="006D6D47" w:rsidRPr="00165C34" w:rsidRDefault="006D6D47" w:rsidP="00A24A28">
            <w:pPr>
              <w:ind w:left="162" w:right="-36" w:hanging="162"/>
              <w:rPr>
                <w:rFonts w:ascii="Browallia New" w:hAnsi="Browallia New" w:cs="Browallia New"/>
                <w:color w:val="000000" w:themeColor="text1"/>
                <w:sz w:val="28"/>
                <w:szCs w:val="28"/>
                <w:u w:val="single"/>
                <w:cs/>
              </w:rPr>
            </w:pPr>
          </w:p>
        </w:tc>
        <w:tc>
          <w:tcPr>
            <w:tcW w:w="1224" w:type="dxa"/>
          </w:tcPr>
          <w:p w14:paraId="439B3F17" w14:textId="77777777" w:rsidR="006D6D47" w:rsidRPr="00165C34" w:rsidRDefault="006D6D47" w:rsidP="00A24A28">
            <w:pPr>
              <w:tabs>
                <w:tab w:val="decimal" w:pos="882"/>
              </w:tabs>
              <w:ind w:right="-36"/>
              <w:rPr>
                <w:rFonts w:ascii="Browallia New" w:hAnsi="Browallia New" w:cs="Browallia New"/>
                <w:color w:val="000000" w:themeColor="text1"/>
                <w:sz w:val="28"/>
                <w:szCs w:val="28"/>
              </w:rPr>
            </w:pPr>
          </w:p>
        </w:tc>
        <w:tc>
          <w:tcPr>
            <w:tcW w:w="1224" w:type="dxa"/>
          </w:tcPr>
          <w:p w14:paraId="35D04107" w14:textId="77777777" w:rsidR="006D6D47" w:rsidRPr="00165C34" w:rsidRDefault="006D6D47" w:rsidP="00A24A28">
            <w:pPr>
              <w:tabs>
                <w:tab w:val="decimal" w:pos="882"/>
              </w:tabs>
              <w:ind w:right="-36"/>
              <w:rPr>
                <w:rFonts w:ascii="Browallia New" w:hAnsi="Browallia New" w:cs="Browallia New"/>
                <w:color w:val="000000" w:themeColor="text1"/>
                <w:sz w:val="28"/>
                <w:szCs w:val="28"/>
              </w:rPr>
            </w:pPr>
          </w:p>
        </w:tc>
        <w:tc>
          <w:tcPr>
            <w:tcW w:w="1224" w:type="dxa"/>
          </w:tcPr>
          <w:p w14:paraId="115B840F" w14:textId="77777777" w:rsidR="006D6D47" w:rsidRPr="00165C34" w:rsidRDefault="006D6D47" w:rsidP="00A24A28">
            <w:pPr>
              <w:tabs>
                <w:tab w:val="decimal" w:pos="882"/>
              </w:tabs>
              <w:ind w:right="-36"/>
              <w:rPr>
                <w:rFonts w:ascii="Browallia New" w:hAnsi="Browallia New" w:cs="Browallia New"/>
                <w:color w:val="000000" w:themeColor="text1"/>
                <w:sz w:val="28"/>
                <w:szCs w:val="28"/>
              </w:rPr>
            </w:pPr>
          </w:p>
        </w:tc>
        <w:tc>
          <w:tcPr>
            <w:tcW w:w="1224" w:type="dxa"/>
          </w:tcPr>
          <w:p w14:paraId="7EE5F71B" w14:textId="77777777" w:rsidR="006D6D47" w:rsidRPr="00165C34" w:rsidRDefault="006D6D47" w:rsidP="00A24A28">
            <w:pPr>
              <w:tabs>
                <w:tab w:val="decimal" w:pos="882"/>
              </w:tabs>
              <w:ind w:right="-36"/>
              <w:rPr>
                <w:rFonts w:ascii="Browallia New" w:hAnsi="Browallia New" w:cs="Browallia New"/>
                <w:color w:val="000000" w:themeColor="text1"/>
                <w:sz w:val="28"/>
                <w:szCs w:val="28"/>
              </w:rPr>
            </w:pPr>
          </w:p>
        </w:tc>
      </w:tr>
      <w:tr w:rsidR="006D6D47" w:rsidRPr="00165C34" w14:paraId="0695AF21" w14:textId="77777777" w:rsidTr="005C3F15">
        <w:tc>
          <w:tcPr>
            <w:tcW w:w="4239" w:type="dxa"/>
          </w:tcPr>
          <w:p w14:paraId="2B102E7E" w14:textId="77777777" w:rsidR="006D6D47" w:rsidRPr="00165C34" w:rsidRDefault="006D6D47" w:rsidP="00A24A28">
            <w:pPr>
              <w:ind w:left="162" w:right="-36" w:hanging="234"/>
              <w:rPr>
                <w:rFonts w:ascii="Browallia New" w:hAnsi="Browallia New" w:cs="Browallia New"/>
                <w:color w:val="000000" w:themeColor="text1"/>
                <w:sz w:val="28"/>
                <w:szCs w:val="28"/>
                <w:lang w:val="en-GB"/>
              </w:rPr>
            </w:pPr>
            <w:r w:rsidRPr="00165C34">
              <w:rPr>
                <w:rFonts w:ascii="BrowalliaUPC" w:hAnsi="BrowalliaUPC" w:cs="BrowalliaUPC"/>
                <w:sz w:val="28"/>
                <w:szCs w:val="28"/>
                <w:cs/>
              </w:rPr>
              <w:t>บริษัทย่อย</w:t>
            </w:r>
          </w:p>
        </w:tc>
        <w:tc>
          <w:tcPr>
            <w:tcW w:w="1224" w:type="dxa"/>
          </w:tcPr>
          <w:p w14:paraId="26D451C5" w14:textId="10CB02BE" w:rsidR="006D6D47" w:rsidRPr="00165C34" w:rsidRDefault="00664A20" w:rsidP="00A24A28">
            <w:pPr>
              <w:ind w:right="-18" w:hanging="162"/>
              <w:jc w:val="right"/>
              <w:rPr>
                <w:rFonts w:ascii="Browallia New" w:hAnsi="Browallia New" w:cs="Browallia New"/>
                <w:color w:val="000000" w:themeColor="text1"/>
                <w:sz w:val="28"/>
                <w:szCs w:val="28"/>
                <w:lang w:val="en-GB"/>
              </w:rPr>
            </w:pPr>
            <w:r w:rsidRPr="00165C34">
              <w:rPr>
                <w:rFonts w:ascii="Browallia New" w:hAnsi="Browallia New" w:cs="Browallia New" w:hint="cs"/>
                <w:color w:val="000000" w:themeColor="text1"/>
                <w:sz w:val="28"/>
                <w:szCs w:val="28"/>
                <w:cs/>
                <w:lang w:val="en-GB"/>
              </w:rPr>
              <w:t>-</w:t>
            </w:r>
          </w:p>
        </w:tc>
        <w:tc>
          <w:tcPr>
            <w:tcW w:w="1224" w:type="dxa"/>
          </w:tcPr>
          <w:p w14:paraId="3A51BCAC" w14:textId="77777777" w:rsidR="006D6D47" w:rsidRPr="00165C34" w:rsidRDefault="006D6D47" w:rsidP="00A24A28">
            <w:pPr>
              <w:ind w:right="-24" w:hanging="27"/>
              <w:jc w:val="right"/>
              <w:rPr>
                <w:rFonts w:ascii="Browallia New" w:hAnsi="Browallia New" w:cs="Browallia New"/>
                <w:color w:val="000000" w:themeColor="text1"/>
                <w:sz w:val="28"/>
                <w:szCs w:val="28"/>
                <w:lang w:val="en-GB"/>
              </w:rPr>
            </w:pPr>
            <w:r w:rsidRPr="00165C34">
              <w:rPr>
                <w:rFonts w:ascii="BrowalliaUPC" w:hAnsi="BrowalliaUPC" w:cs="BrowalliaUPC" w:hint="cs"/>
                <w:sz w:val="28"/>
                <w:szCs w:val="28"/>
                <w:cs/>
                <w:lang w:val="en-GB"/>
              </w:rPr>
              <w:t>-</w:t>
            </w:r>
          </w:p>
        </w:tc>
        <w:tc>
          <w:tcPr>
            <w:tcW w:w="1224" w:type="dxa"/>
          </w:tcPr>
          <w:p w14:paraId="6CBFDE9C" w14:textId="149A88CF" w:rsidR="006D6D47" w:rsidRPr="00165C34" w:rsidRDefault="00757243" w:rsidP="00A24A28">
            <w:pPr>
              <w:ind w:right="-18"/>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756</w:t>
            </w:r>
            <w:r w:rsidR="009766F5"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440</w:t>
            </w:r>
          </w:p>
        </w:tc>
        <w:tc>
          <w:tcPr>
            <w:tcW w:w="1224" w:type="dxa"/>
          </w:tcPr>
          <w:p w14:paraId="17CBF57E" w14:textId="77777777" w:rsidR="006D6D47" w:rsidRPr="00165C34" w:rsidRDefault="006D6D47" w:rsidP="00A24A28">
            <w:pPr>
              <w:ind w:right="-18" w:hanging="162"/>
              <w:jc w:val="right"/>
              <w:rPr>
                <w:rFonts w:ascii="Browallia New" w:hAnsi="Browallia New" w:cs="Browallia New"/>
                <w:color w:val="000000" w:themeColor="text1"/>
                <w:sz w:val="28"/>
                <w:szCs w:val="28"/>
              </w:rPr>
            </w:pPr>
            <w:r w:rsidRPr="00165C34">
              <w:rPr>
                <w:rFonts w:ascii="BrowalliaUPC" w:hAnsi="BrowalliaUPC" w:cs="BrowalliaUPC"/>
                <w:sz w:val="28"/>
                <w:szCs w:val="28"/>
              </w:rPr>
              <w:t>763,832</w:t>
            </w:r>
          </w:p>
        </w:tc>
      </w:tr>
      <w:tr w:rsidR="006D6D47" w:rsidRPr="00165C34" w14:paraId="08AEC7A6" w14:textId="77777777" w:rsidTr="005C3F15">
        <w:tc>
          <w:tcPr>
            <w:tcW w:w="4239" w:type="dxa"/>
          </w:tcPr>
          <w:p w14:paraId="376C3BFD" w14:textId="77777777" w:rsidR="006D6D47" w:rsidRPr="00165C34" w:rsidRDefault="006D6D47" w:rsidP="00A24A28">
            <w:pPr>
              <w:ind w:left="162" w:right="-36" w:hanging="234"/>
              <w:rPr>
                <w:rFonts w:ascii="BrowalliaUPC" w:hAnsi="BrowalliaUPC" w:cs="BrowalliaUPC"/>
                <w:sz w:val="28"/>
                <w:szCs w:val="28"/>
                <w:cs/>
              </w:rPr>
            </w:pPr>
            <w:r w:rsidRPr="00165C34">
              <w:rPr>
                <w:rFonts w:ascii="BrowalliaUPC" w:hAnsi="BrowalliaUPC" w:cs="BrowalliaUPC"/>
                <w:sz w:val="28"/>
                <w:szCs w:val="28"/>
                <w:cs/>
              </w:rPr>
              <w:t>กิจการร่วมค้า</w:t>
            </w:r>
          </w:p>
        </w:tc>
        <w:tc>
          <w:tcPr>
            <w:tcW w:w="1224" w:type="dxa"/>
          </w:tcPr>
          <w:p w14:paraId="4E4618D3" w14:textId="72301ED2" w:rsidR="006D6D47" w:rsidRPr="00165C34" w:rsidRDefault="00757243" w:rsidP="00A24A28">
            <w:pPr>
              <w:ind w:right="-18" w:hanging="162"/>
              <w:jc w:val="right"/>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4</w:t>
            </w:r>
            <w:r w:rsidR="009766F5"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837</w:t>
            </w:r>
          </w:p>
        </w:tc>
        <w:tc>
          <w:tcPr>
            <w:tcW w:w="1224" w:type="dxa"/>
          </w:tcPr>
          <w:p w14:paraId="72332E2A" w14:textId="77777777" w:rsidR="006D6D47" w:rsidRPr="00165C34" w:rsidRDefault="006D6D47" w:rsidP="00A24A28">
            <w:pPr>
              <w:ind w:right="-24" w:hanging="27"/>
              <w:jc w:val="right"/>
              <w:rPr>
                <w:rFonts w:ascii="Browallia New" w:hAnsi="Browallia New" w:cs="Browallia New"/>
                <w:color w:val="000000" w:themeColor="text1"/>
                <w:sz w:val="28"/>
                <w:szCs w:val="28"/>
                <w:lang w:val="en-GB"/>
              </w:rPr>
            </w:pPr>
            <w:r w:rsidRPr="00165C34">
              <w:rPr>
                <w:rFonts w:ascii="BrowalliaUPC" w:hAnsi="BrowalliaUPC" w:cs="BrowalliaUPC"/>
                <w:sz w:val="28"/>
                <w:szCs w:val="28"/>
              </w:rPr>
              <w:t>1,157</w:t>
            </w:r>
          </w:p>
        </w:tc>
        <w:tc>
          <w:tcPr>
            <w:tcW w:w="1224" w:type="dxa"/>
          </w:tcPr>
          <w:p w14:paraId="307F0775" w14:textId="245DF597" w:rsidR="006D6D47" w:rsidRPr="00165C34" w:rsidRDefault="00757243" w:rsidP="00A24A28">
            <w:pPr>
              <w:ind w:right="-18"/>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4</w:t>
            </w:r>
            <w:r w:rsidR="009766F5"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837</w:t>
            </w:r>
          </w:p>
        </w:tc>
        <w:tc>
          <w:tcPr>
            <w:tcW w:w="1224" w:type="dxa"/>
          </w:tcPr>
          <w:p w14:paraId="144DD345" w14:textId="77777777" w:rsidR="006D6D47" w:rsidRPr="00165C34" w:rsidRDefault="006D6D47" w:rsidP="00A24A28">
            <w:pPr>
              <w:ind w:right="-18" w:hanging="162"/>
              <w:jc w:val="right"/>
              <w:rPr>
                <w:rFonts w:ascii="Browallia New" w:hAnsi="Browallia New" w:cs="Browallia New"/>
                <w:color w:val="000000" w:themeColor="text1"/>
                <w:sz w:val="28"/>
                <w:szCs w:val="28"/>
              </w:rPr>
            </w:pPr>
            <w:r w:rsidRPr="00165C34">
              <w:rPr>
                <w:rFonts w:ascii="BrowalliaUPC" w:hAnsi="BrowalliaUPC" w:cs="BrowalliaUPC"/>
                <w:sz w:val="28"/>
                <w:szCs w:val="28"/>
              </w:rPr>
              <w:t>1,157</w:t>
            </w:r>
          </w:p>
        </w:tc>
      </w:tr>
      <w:tr w:rsidR="006D6D47" w:rsidRPr="00165C34" w14:paraId="4B43BC62" w14:textId="77777777" w:rsidTr="005C3F15">
        <w:tc>
          <w:tcPr>
            <w:tcW w:w="4239" w:type="dxa"/>
          </w:tcPr>
          <w:p w14:paraId="342DED05" w14:textId="77777777" w:rsidR="006D6D47" w:rsidRPr="00165C34" w:rsidRDefault="006D6D47" w:rsidP="00A24A28">
            <w:pPr>
              <w:ind w:left="162" w:right="-36" w:hanging="234"/>
              <w:rPr>
                <w:rFonts w:ascii="Browallia New" w:hAnsi="Browallia New" w:cs="Browallia New"/>
                <w:color w:val="000000" w:themeColor="text1"/>
                <w:sz w:val="28"/>
                <w:szCs w:val="28"/>
                <w:cs/>
              </w:rPr>
            </w:pPr>
            <w:r w:rsidRPr="00165C34">
              <w:rPr>
                <w:rFonts w:ascii="BrowalliaUPC" w:hAnsi="BrowalliaUPC" w:cs="BrowalliaUPC" w:hint="cs"/>
                <w:sz w:val="28"/>
                <w:szCs w:val="28"/>
                <w:cs/>
              </w:rPr>
              <w:t>บริษัทที่ควบคุมร่วมกัน</w:t>
            </w:r>
          </w:p>
        </w:tc>
        <w:tc>
          <w:tcPr>
            <w:tcW w:w="1224" w:type="dxa"/>
          </w:tcPr>
          <w:p w14:paraId="60EA97C1" w14:textId="6D8A6E5A" w:rsidR="006D6D47" w:rsidRPr="00165C34" w:rsidRDefault="00757243" w:rsidP="00A24A28">
            <w:pPr>
              <w:pBdr>
                <w:bottom w:val="single" w:sz="4" w:space="1" w:color="auto"/>
              </w:pBdr>
              <w:ind w:right="-18"/>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1</w:t>
            </w:r>
            <w:r w:rsidR="009766F5"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100</w:t>
            </w:r>
            <w:r w:rsidR="009766F5"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809</w:t>
            </w:r>
          </w:p>
        </w:tc>
        <w:tc>
          <w:tcPr>
            <w:tcW w:w="1224" w:type="dxa"/>
          </w:tcPr>
          <w:p w14:paraId="22CCB722" w14:textId="77777777" w:rsidR="006D6D47" w:rsidRPr="00165C34" w:rsidRDefault="006D6D47" w:rsidP="00A24A28">
            <w:pPr>
              <w:pBdr>
                <w:bottom w:val="single" w:sz="4" w:space="1" w:color="auto"/>
              </w:pBdr>
              <w:ind w:right="-24" w:hanging="27"/>
              <w:jc w:val="right"/>
              <w:rPr>
                <w:rFonts w:ascii="Browallia New" w:hAnsi="Browallia New" w:cs="Browallia New"/>
                <w:color w:val="000000" w:themeColor="text1"/>
                <w:sz w:val="28"/>
                <w:szCs w:val="28"/>
                <w:cs/>
              </w:rPr>
            </w:pPr>
            <w:r w:rsidRPr="00165C34">
              <w:rPr>
                <w:rFonts w:ascii="BrowalliaUPC" w:hAnsi="BrowalliaUPC" w:cs="BrowalliaUPC"/>
                <w:sz w:val="28"/>
                <w:szCs w:val="28"/>
              </w:rPr>
              <w:t>1,111,355</w:t>
            </w:r>
          </w:p>
        </w:tc>
        <w:tc>
          <w:tcPr>
            <w:tcW w:w="1224" w:type="dxa"/>
          </w:tcPr>
          <w:p w14:paraId="229A5C09" w14:textId="573BA6B8" w:rsidR="006D6D47" w:rsidRPr="00165C34" w:rsidRDefault="00664A20" w:rsidP="00A24A28">
            <w:pPr>
              <w:pBdr>
                <w:bottom w:val="single" w:sz="4" w:space="1" w:color="auto"/>
              </w:pBdr>
              <w:ind w:right="-18"/>
              <w:jc w:val="right"/>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w:t>
            </w:r>
          </w:p>
        </w:tc>
        <w:tc>
          <w:tcPr>
            <w:tcW w:w="1224" w:type="dxa"/>
          </w:tcPr>
          <w:p w14:paraId="16C98017" w14:textId="77777777" w:rsidR="006D6D47" w:rsidRPr="00165C34" w:rsidRDefault="006D6D47" w:rsidP="00A24A28">
            <w:pPr>
              <w:pBdr>
                <w:bottom w:val="single" w:sz="4" w:space="1" w:color="auto"/>
              </w:pBdr>
              <w:ind w:right="-18"/>
              <w:jc w:val="right"/>
              <w:rPr>
                <w:rFonts w:ascii="Browallia New" w:hAnsi="Browallia New" w:cs="Browallia New"/>
                <w:sz w:val="28"/>
                <w:szCs w:val="28"/>
              </w:rPr>
            </w:pPr>
            <w:r w:rsidRPr="00165C34">
              <w:rPr>
                <w:rFonts w:ascii="BrowalliaUPC" w:hAnsi="BrowalliaUPC" w:cs="BrowalliaUPC"/>
                <w:sz w:val="28"/>
                <w:szCs w:val="28"/>
              </w:rPr>
              <w:t>-</w:t>
            </w:r>
          </w:p>
        </w:tc>
      </w:tr>
      <w:tr w:rsidR="006D6D47" w:rsidRPr="00165C34" w14:paraId="5BDC5597" w14:textId="77777777" w:rsidTr="005C3F15">
        <w:tc>
          <w:tcPr>
            <w:tcW w:w="4239" w:type="dxa"/>
          </w:tcPr>
          <w:p w14:paraId="009EE721" w14:textId="77777777" w:rsidR="006D6D47" w:rsidRPr="00165C34" w:rsidRDefault="006D6D47" w:rsidP="00A24A28">
            <w:pPr>
              <w:ind w:left="162" w:right="-36" w:hanging="234"/>
              <w:rPr>
                <w:rFonts w:ascii="Browallia New" w:hAnsi="Browallia New" w:cs="Browallia New"/>
                <w:color w:val="000000" w:themeColor="text1"/>
                <w:sz w:val="28"/>
                <w:szCs w:val="28"/>
                <w:cs/>
              </w:rPr>
            </w:pPr>
            <w:r w:rsidRPr="00165C34">
              <w:rPr>
                <w:rFonts w:ascii="Browallia New" w:hAnsi="Browallia New" w:cs="Browallia New"/>
                <w:sz w:val="28"/>
                <w:szCs w:val="28"/>
                <w:cs/>
              </w:rPr>
              <w:t>รวม</w:t>
            </w:r>
          </w:p>
        </w:tc>
        <w:tc>
          <w:tcPr>
            <w:tcW w:w="1224" w:type="dxa"/>
          </w:tcPr>
          <w:p w14:paraId="6B158333" w14:textId="4B60FD6D" w:rsidR="006D6D47" w:rsidRPr="00165C34" w:rsidRDefault="00757243" w:rsidP="00A24A28">
            <w:pPr>
              <w:ind w:right="-18" w:hanging="162"/>
              <w:jc w:val="right"/>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1</w:t>
            </w:r>
            <w:r w:rsidR="009766F5"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105</w:t>
            </w:r>
            <w:r w:rsidR="009766F5" w:rsidRPr="00165C34">
              <w:rPr>
                <w:rFonts w:ascii="Browallia New" w:hAnsi="Browallia New" w:cs="Browallia New"/>
                <w:color w:val="000000" w:themeColor="text1"/>
                <w:sz w:val="28"/>
                <w:szCs w:val="28"/>
                <w:lang w:val="en-GB"/>
              </w:rPr>
              <w:t>,</w:t>
            </w:r>
            <w:r w:rsidRPr="00757243">
              <w:rPr>
                <w:rFonts w:ascii="Browallia New" w:hAnsi="Browallia New" w:cs="Browallia New"/>
                <w:color w:val="000000" w:themeColor="text1"/>
                <w:sz w:val="28"/>
                <w:szCs w:val="28"/>
              </w:rPr>
              <w:t>646</w:t>
            </w:r>
          </w:p>
        </w:tc>
        <w:tc>
          <w:tcPr>
            <w:tcW w:w="1224" w:type="dxa"/>
          </w:tcPr>
          <w:p w14:paraId="33572DCC" w14:textId="77777777" w:rsidR="006D6D47" w:rsidRPr="00165C34" w:rsidRDefault="006D6D47" w:rsidP="00A24A28">
            <w:pPr>
              <w:ind w:right="-24" w:hanging="27"/>
              <w:jc w:val="right"/>
              <w:rPr>
                <w:rFonts w:ascii="Browallia New" w:hAnsi="Browallia New" w:cs="Browallia New"/>
                <w:color w:val="000000" w:themeColor="text1"/>
                <w:sz w:val="28"/>
                <w:szCs w:val="28"/>
                <w:cs/>
              </w:rPr>
            </w:pPr>
            <w:r w:rsidRPr="00165C34">
              <w:rPr>
                <w:rFonts w:ascii="BrowalliaUPC" w:hAnsi="BrowalliaUPC" w:cs="BrowalliaUPC"/>
                <w:sz w:val="28"/>
                <w:szCs w:val="28"/>
              </w:rPr>
              <w:t>1,112,512</w:t>
            </w:r>
          </w:p>
        </w:tc>
        <w:tc>
          <w:tcPr>
            <w:tcW w:w="1224" w:type="dxa"/>
          </w:tcPr>
          <w:p w14:paraId="3284AA46" w14:textId="6A0AC60B" w:rsidR="006D6D47" w:rsidRPr="00165C34" w:rsidRDefault="00757243" w:rsidP="00A24A28">
            <w:pPr>
              <w:ind w:right="-18"/>
              <w:jc w:val="right"/>
              <w:rPr>
                <w:rFonts w:ascii="Browallia New" w:hAnsi="Browallia New" w:cs="Browallia New"/>
                <w:color w:val="000000" w:themeColor="text1"/>
                <w:sz w:val="28"/>
                <w:szCs w:val="28"/>
              </w:rPr>
            </w:pPr>
            <w:r w:rsidRPr="00757243">
              <w:rPr>
                <w:rFonts w:ascii="Browallia New" w:hAnsi="Browallia New" w:cs="Browallia New" w:hint="cs"/>
                <w:color w:val="000000" w:themeColor="text1"/>
                <w:sz w:val="28"/>
                <w:szCs w:val="28"/>
              </w:rPr>
              <w:t>761</w:t>
            </w:r>
            <w:r w:rsidR="00664A20" w:rsidRPr="00165C34">
              <w:rPr>
                <w:rFonts w:ascii="Browallia New" w:hAnsi="Browallia New" w:cs="Browallia New"/>
                <w:color w:val="000000" w:themeColor="text1"/>
                <w:sz w:val="28"/>
                <w:szCs w:val="28"/>
              </w:rPr>
              <w:t>,277</w:t>
            </w:r>
          </w:p>
        </w:tc>
        <w:tc>
          <w:tcPr>
            <w:tcW w:w="1224" w:type="dxa"/>
          </w:tcPr>
          <w:p w14:paraId="26851DFE" w14:textId="77777777" w:rsidR="006D6D47" w:rsidRPr="00165C34" w:rsidRDefault="006D6D47" w:rsidP="00A24A28">
            <w:pPr>
              <w:ind w:right="-18" w:hanging="162"/>
              <w:jc w:val="right"/>
              <w:rPr>
                <w:rFonts w:ascii="Browallia New" w:hAnsi="Browallia New" w:cs="Browallia New"/>
                <w:sz w:val="28"/>
                <w:szCs w:val="28"/>
              </w:rPr>
            </w:pPr>
            <w:r w:rsidRPr="00165C34">
              <w:rPr>
                <w:rFonts w:ascii="BrowalliaUPC" w:hAnsi="BrowalliaUPC" w:cs="BrowalliaUPC"/>
                <w:sz w:val="28"/>
                <w:szCs w:val="28"/>
              </w:rPr>
              <w:t>764,989</w:t>
            </w:r>
          </w:p>
        </w:tc>
      </w:tr>
      <w:tr w:rsidR="006D6D47" w:rsidRPr="00165C34" w14:paraId="1A8FED01" w14:textId="77777777" w:rsidTr="005C3F15">
        <w:tc>
          <w:tcPr>
            <w:tcW w:w="4239" w:type="dxa"/>
          </w:tcPr>
          <w:p w14:paraId="2ECC642A" w14:textId="77777777" w:rsidR="006D6D47" w:rsidRPr="00165C34" w:rsidRDefault="006D6D47" w:rsidP="00A24A28">
            <w:pPr>
              <w:ind w:left="162" w:right="-36" w:hanging="234"/>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หัก</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ค่าเผื่อผลขาดทุนจากการด้อยค่า</w:t>
            </w:r>
          </w:p>
        </w:tc>
        <w:tc>
          <w:tcPr>
            <w:tcW w:w="1224" w:type="dxa"/>
          </w:tcPr>
          <w:p w14:paraId="722B5EB8" w14:textId="055AA7B0" w:rsidR="006D6D47" w:rsidRPr="00165C34" w:rsidRDefault="00664A20" w:rsidP="00A24A28">
            <w:pPr>
              <w:pBdr>
                <w:bottom w:val="single" w:sz="4" w:space="1" w:color="auto"/>
              </w:pBdr>
              <w:ind w:right="-18"/>
              <w:jc w:val="right"/>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w:t>
            </w:r>
          </w:p>
        </w:tc>
        <w:tc>
          <w:tcPr>
            <w:tcW w:w="1224" w:type="dxa"/>
          </w:tcPr>
          <w:p w14:paraId="04DDB348" w14:textId="77777777" w:rsidR="006D6D47" w:rsidRPr="00165C34" w:rsidRDefault="006D6D47" w:rsidP="00A24A28">
            <w:pPr>
              <w:pBdr>
                <w:bottom w:val="single" w:sz="4" w:space="1" w:color="auto"/>
              </w:pBdr>
              <w:ind w:right="-24"/>
              <w:jc w:val="right"/>
              <w:rPr>
                <w:rFonts w:ascii="Browallia New" w:hAnsi="Browallia New" w:cs="Browallia New"/>
                <w:color w:val="000000" w:themeColor="text1"/>
                <w:sz w:val="28"/>
                <w:szCs w:val="28"/>
                <w:cs/>
              </w:rPr>
            </w:pPr>
            <w:r w:rsidRPr="00165C34">
              <w:rPr>
                <w:rFonts w:ascii="BrowalliaUPC" w:hAnsi="BrowalliaUPC" w:cs="BrowalliaUPC"/>
                <w:sz w:val="28"/>
                <w:szCs w:val="28"/>
              </w:rPr>
              <w:t>-</w:t>
            </w:r>
          </w:p>
        </w:tc>
        <w:tc>
          <w:tcPr>
            <w:tcW w:w="1224" w:type="dxa"/>
          </w:tcPr>
          <w:p w14:paraId="48337D24" w14:textId="09A05D61" w:rsidR="006D6D47" w:rsidRPr="00165C34" w:rsidRDefault="00664A20" w:rsidP="00A24A28">
            <w:pPr>
              <w:pBdr>
                <w:bottom w:val="single" w:sz="4" w:space="1" w:color="auto"/>
              </w:pBd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w:t>
            </w:r>
            <w:r w:rsidR="00757243" w:rsidRPr="00757243">
              <w:rPr>
                <w:rFonts w:ascii="Browallia New" w:hAnsi="Browallia New" w:cs="Browallia New"/>
                <w:color w:val="000000" w:themeColor="text1"/>
                <w:sz w:val="28"/>
                <w:szCs w:val="28"/>
              </w:rPr>
              <w:t>110</w:t>
            </w:r>
            <w:r w:rsidRPr="00165C34">
              <w:rPr>
                <w:rFonts w:ascii="Browallia New" w:hAnsi="Browallia New" w:cs="Browallia New"/>
                <w:color w:val="000000" w:themeColor="text1"/>
                <w:sz w:val="28"/>
                <w:szCs w:val="28"/>
              </w:rPr>
              <w:t>,</w:t>
            </w:r>
            <w:r w:rsidR="00757243" w:rsidRPr="00757243">
              <w:rPr>
                <w:rFonts w:ascii="Browallia New" w:hAnsi="Browallia New" w:cs="Browallia New"/>
                <w:color w:val="000000" w:themeColor="text1"/>
                <w:sz w:val="28"/>
                <w:szCs w:val="28"/>
              </w:rPr>
              <w:t>547</w:t>
            </w:r>
            <w:r w:rsidRPr="00165C34">
              <w:rPr>
                <w:rFonts w:ascii="Browallia New" w:hAnsi="Browallia New" w:cs="Browallia New"/>
                <w:color w:val="000000" w:themeColor="text1"/>
                <w:sz w:val="28"/>
                <w:szCs w:val="28"/>
                <w:cs/>
              </w:rPr>
              <w:t>)</w:t>
            </w:r>
          </w:p>
        </w:tc>
        <w:tc>
          <w:tcPr>
            <w:tcW w:w="1224" w:type="dxa"/>
          </w:tcPr>
          <w:p w14:paraId="7A549974" w14:textId="77777777" w:rsidR="006D6D47" w:rsidRPr="00165C34" w:rsidRDefault="006D6D47" w:rsidP="00A24A28">
            <w:pPr>
              <w:pBdr>
                <w:bottom w:val="single" w:sz="4" w:space="1" w:color="auto"/>
              </w:pBdr>
              <w:ind w:right="-18"/>
              <w:jc w:val="right"/>
              <w:rPr>
                <w:rFonts w:ascii="Browallia New" w:hAnsi="Browallia New" w:cs="Browallia New"/>
                <w:color w:val="000000" w:themeColor="text1"/>
                <w:sz w:val="28"/>
                <w:szCs w:val="28"/>
                <w:cs/>
              </w:rPr>
            </w:pPr>
            <w:r w:rsidRPr="00165C34">
              <w:rPr>
                <w:rFonts w:ascii="BrowalliaUPC" w:hAnsi="BrowalliaUPC" w:cs="BrowalliaUPC"/>
                <w:sz w:val="28"/>
                <w:szCs w:val="28"/>
              </w:rPr>
              <w:t>(107,265)</w:t>
            </w:r>
          </w:p>
        </w:tc>
      </w:tr>
      <w:tr w:rsidR="006D6D47" w:rsidRPr="00165C34" w14:paraId="4CCE1D2C" w14:textId="77777777" w:rsidTr="005C3F15">
        <w:tc>
          <w:tcPr>
            <w:tcW w:w="4239" w:type="dxa"/>
          </w:tcPr>
          <w:p w14:paraId="1E840E91" w14:textId="77777777" w:rsidR="006D6D47" w:rsidRPr="00165C34" w:rsidRDefault="006D6D47" w:rsidP="00A24A28">
            <w:pPr>
              <w:ind w:left="162" w:right="-36" w:hanging="234"/>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สุทธิ</w:t>
            </w:r>
          </w:p>
        </w:tc>
        <w:tc>
          <w:tcPr>
            <w:tcW w:w="1224" w:type="dxa"/>
          </w:tcPr>
          <w:p w14:paraId="4B2F83ED" w14:textId="1DD76C4C" w:rsidR="006D6D47" w:rsidRPr="00165C34" w:rsidRDefault="00757243" w:rsidP="00A24A28">
            <w:pPr>
              <w:pBdr>
                <w:bottom w:val="single" w:sz="12" w:space="1" w:color="auto"/>
              </w:pBdr>
              <w:ind w:right="-18"/>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1</w:t>
            </w:r>
            <w:r w:rsidR="00664A20"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105</w:t>
            </w:r>
            <w:r w:rsidR="00664A20"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646</w:t>
            </w:r>
          </w:p>
        </w:tc>
        <w:tc>
          <w:tcPr>
            <w:tcW w:w="1224" w:type="dxa"/>
          </w:tcPr>
          <w:p w14:paraId="78E4FE3A" w14:textId="77777777" w:rsidR="006D6D47" w:rsidRPr="00165C34" w:rsidRDefault="006D6D47" w:rsidP="00A24A28">
            <w:pPr>
              <w:pBdr>
                <w:bottom w:val="single" w:sz="12" w:space="1" w:color="auto"/>
              </w:pBdr>
              <w:ind w:right="-24"/>
              <w:jc w:val="right"/>
              <w:rPr>
                <w:rFonts w:ascii="Browallia New" w:hAnsi="Browallia New" w:cs="Browallia New"/>
                <w:color w:val="000000" w:themeColor="text1"/>
                <w:sz w:val="28"/>
                <w:szCs w:val="28"/>
                <w:cs/>
              </w:rPr>
            </w:pPr>
            <w:r w:rsidRPr="00165C34">
              <w:rPr>
                <w:rFonts w:ascii="BrowalliaUPC" w:hAnsi="BrowalliaUPC" w:cs="BrowalliaUPC"/>
                <w:sz w:val="28"/>
                <w:szCs w:val="28"/>
                <w:lang w:val="en-GB"/>
              </w:rPr>
              <w:t>1,112,512</w:t>
            </w:r>
          </w:p>
        </w:tc>
        <w:tc>
          <w:tcPr>
            <w:tcW w:w="1224" w:type="dxa"/>
          </w:tcPr>
          <w:p w14:paraId="03F9DCD4" w14:textId="6B1BB1C8" w:rsidR="006D6D47" w:rsidRPr="00165C34" w:rsidRDefault="00664A20" w:rsidP="00A24A28">
            <w:pPr>
              <w:pBdr>
                <w:bottom w:val="single" w:sz="12" w:space="1" w:color="auto"/>
              </w:pBd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650,730</w:t>
            </w:r>
          </w:p>
        </w:tc>
        <w:tc>
          <w:tcPr>
            <w:tcW w:w="1224" w:type="dxa"/>
          </w:tcPr>
          <w:p w14:paraId="239957E8" w14:textId="77777777" w:rsidR="006D6D47" w:rsidRPr="00165C34" w:rsidRDefault="006D6D47" w:rsidP="00A24A28">
            <w:pPr>
              <w:pBdr>
                <w:bottom w:val="single" w:sz="12" w:space="1" w:color="auto"/>
              </w:pBdr>
              <w:ind w:right="-18"/>
              <w:jc w:val="right"/>
              <w:rPr>
                <w:rFonts w:ascii="Browallia New" w:hAnsi="Browallia New" w:cs="Browallia New"/>
                <w:color w:val="000000" w:themeColor="text1"/>
                <w:sz w:val="28"/>
                <w:szCs w:val="28"/>
              </w:rPr>
            </w:pPr>
            <w:r w:rsidRPr="00165C34">
              <w:rPr>
                <w:rFonts w:ascii="BrowalliaUPC" w:hAnsi="BrowalliaUPC" w:cs="BrowalliaUPC"/>
                <w:sz w:val="28"/>
                <w:szCs w:val="28"/>
              </w:rPr>
              <w:t>657,724</w:t>
            </w:r>
          </w:p>
        </w:tc>
      </w:tr>
    </w:tbl>
    <w:p w14:paraId="1A41FC2D" w14:textId="77777777" w:rsidR="006D6D47" w:rsidRPr="00165C34" w:rsidRDefault="006D6D47" w:rsidP="006D6D47">
      <w:pPr>
        <w:tabs>
          <w:tab w:val="left" w:pos="900"/>
          <w:tab w:val="left" w:pos="2160"/>
        </w:tabs>
        <w:ind w:left="426" w:right="-2"/>
        <w:jc w:val="thaiDistribute"/>
        <w:rPr>
          <w:rFonts w:ascii="Browallia New" w:hAnsi="Browallia New" w:cs="Browallia New"/>
          <w:color w:val="000000" w:themeColor="text1"/>
          <w:sz w:val="28"/>
          <w:szCs w:val="28"/>
        </w:rPr>
      </w:pPr>
    </w:p>
    <w:p w14:paraId="7073FFFE" w14:textId="577AFAB1" w:rsidR="006D6D47" w:rsidRPr="00165C34" w:rsidRDefault="006D6D47" w:rsidP="006D6D47">
      <w:pPr>
        <w:tabs>
          <w:tab w:val="left" w:pos="900"/>
          <w:tab w:val="left" w:pos="2160"/>
        </w:tabs>
        <w:ind w:left="426" w:right="-43"/>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รายการเคลื่อนไหวของเงินให้กู้ยืมระยะยาวและเงินทดรองแก่กิจการที่เกี่ยวข้องกันสำหรับงวดสามเดือนสิ้นสุดวันที่</w:t>
      </w:r>
      <w:r w:rsidRPr="00165C34">
        <w:rPr>
          <w:rFonts w:ascii="Browallia New" w:hAnsi="Browallia New" w:cs="Browallia New" w:hint="cs"/>
          <w:color w:val="000000" w:themeColor="text1"/>
          <w:sz w:val="28"/>
          <w:szCs w:val="28"/>
        </w:rPr>
        <w:t xml:space="preserve"> </w:t>
      </w:r>
      <w:r w:rsidR="00757243">
        <w:rPr>
          <w:rFonts w:ascii="Browallia New" w:hAnsi="Browallia New" w:cs="Browallia New" w:hint="cs"/>
          <w:color w:val="000000" w:themeColor="text1"/>
          <w:sz w:val="28"/>
          <w:szCs w:val="28"/>
          <w:cs/>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มีดังนี้</w:t>
      </w:r>
    </w:p>
    <w:p w14:paraId="2D30B593" w14:textId="77777777" w:rsidR="006D6D47" w:rsidRPr="00165C34" w:rsidRDefault="006D6D47" w:rsidP="006D6D47">
      <w:pPr>
        <w:tabs>
          <w:tab w:val="left" w:pos="720"/>
          <w:tab w:val="left" w:pos="900"/>
          <w:tab w:val="decimal" w:pos="7380"/>
          <w:tab w:val="decimal" w:pos="8280"/>
        </w:tabs>
        <w:ind w:right="-45"/>
        <w:jc w:val="both"/>
        <w:rPr>
          <w:rFonts w:ascii="Browallia New" w:hAnsi="Browallia New" w:cs="Browallia New"/>
          <w:color w:val="000000" w:themeColor="text1"/>
          <w:sz w:val="28"/>
          <w:szCs w:val="28"/>
          <w:lang w:val="en-GB"/>
        </w:rPr>
      </w:pPr>
    </w:p>
    <w:tbl>
      <w:tblPr>
        <w:tblW w:w="9144" w:type="dxa"/>
        <w:tblInd w:w="351" w:type="dxa"/>
        <w:tblLayout w:type="fixed"/>
        <w:tblLook w:val="0000" w:firstRow="0" w:lastRow="0" w:firstColumn="0" w:lastColumn="0" w:noHBand="0" w:noVBand="0"/>
      </w:tblPr>
      <w:tblGrid>
        <w:gridCol w:w="3753"/>
        <w:gridCol w:w="1081"/>
        <w:gridCol w:w="1017"/>
        <w:gridCol w:w="1062"/>
        <w:gridCol w:w="1089"/>
        <w:gridCol w:w="11"/>
        <w:gridCol w:w="1131"/>
      </w:tblGrid>
      <w:tr w:rsidR="008C50C5" w:rsidRPr="00165C34" w14:paraId="67AA8673" w14:textId="77777777" w:rsidTr="003459B2">
        <w:trPr>
          <w:tblHeader/>
        </w:trPr>
        <w:tc>
          <w:tcPr>
            <w:tcW w:w="3753" w:type="dxa"/>
          </w:tcPr>
          <w:p w14:paraId="46940BCB" w14:textId="77777777" w:rsidR="008C50C5" w:rsidRPr="00165C34" w:rsidRDefault="008C50C5" w:rsidP="00A24A28">
            <w:pPr>
              <w:ind w:right="-36"/>
              <w:rPr>
                <w:rFonts w:ascii="Browallia New" w:hAnsi="Browallia New" w:cs="Browallia New"/>
                <w:color w:val="000000" w:themeColor="text1"/>
              </w:rPr>
            </w:pPr>
          </w:p>
        </w:tc>
        <w:tc>
          <w:tcPr>
            <w:tcW w:w="1081" w:type="dxa"/>
          </w:tcPr>
          <w:p w14:paraId="389532E7" w14:textId="77777777" w:rsidR="008C50C5" w:rsidRPr="00165C34" w:rsidRDefault="008C50C5" w:rsidP="00A24A28">
            <w:pPr>
              <w:ind w:right="-36"/>
              <w:jc w:val="center"/>
              <w:rPr>
                <w:rFonts w:ascii="Browallia New" w:hAnsi="Browallia New" w:cs="Browallia New"/>
                <w:color w:val="000000" w:themeColor="text1"/>
                <w:cs/>
                <w:lang w:val="en-GB"/>
              </w:rPr>
            </w:pPr>
          </w:p>
        </w:tc>
        <w:tc>
          <w:tcPr>
            <w:tcW w:w="4310" w:type="dxa"/>
            <w:gridSpan w:val="5"/>
          </w:tcPr>
          <w:p w14:paraId="4ECE9EAF" w14:textId="77777777" w:rsidR="008C50C5" w:rsidRPr="00165C34" w:rsidRDefault="008C50C5" w:rsidP="00A24A28">
            <w:pPr>
              <w:tabs>
                <w:tab w:val="left" w:pos="900"/>
                <w:tab w:val="left" w:pos="2160"/>
              </w:tabs>
              <w:ind w:left="357" w:right="-64" w:hanging="357"/>
              <w:jc w:val="right"/>
              <w:rPr>
                <w:rFonts w:ascii="Browallia New" w:hAnsi="Browallia New" w:cs="Browallia New"/>
                <w:color w:val="000000" w:themeColor="text1"/>
              </w:rPr>
            </w:pPr>
            <w:r w:rsidRPr="00165C34">
              <w:rPr>
                <w:rFonts w:ascii="Browallia New" w:hAnsi="Browallia New" w:cs="Browallia New"/>
                <w:color w:val="000000" w:themeColor="text1"/>
              </w:rPr>
              <w:t>(</w:t>
            </w:r>
            <w:proofErr w:type="gramStart"/>
            <w:r w:rsidRPr="00165C34">
              <w:rPr>
                <w:rFonts w:ascii="Browallia New" w:hAnsi="Browallia New" w:cs="Browallia New"/>
                <w:color w:val="000000" w:themeColor="text1"/>
                <w:cs/>
              </w:rPr>
              <w:t>หน่วย</w:t>
            </w:r>
            <w:r w:rsidRPr="00165C34">
              <w:rPr>
                <w:rFonts w:ascii="Browallia New" w:hAnsi="Browallia New" w:cs="Browallia New"/>
                <w:color w:val="000000" w:themeColor="text1"/>
              </w:rPr>
              <w:t xml:space="preserve"> </w:t>
            </w:r>
            <w:r w:rsidRPr="00165C34">
              <w:rPr>
                <w:rFonts w:ascii="Browallia New" w:hAnsi="Browallia New" w:cs="Browallia New"/>
                <w:color w:val="000000" w:themeColor="text1"/>
                <w:cs/>
              </w:rPr>
              <w:t>:</w:t>
            </w:r>
            <w:proofErr w:type="gramEnd"/>
            <w:r w:rsidRPr="00165C34">
              <w:rPr>
                <w:rFonts w:ascii="Browallia New" w:hAnsi="Browallia New" w:cs="Browallia New"/>
                <w:color w:val="000000" w:themeColor="text1"/>
              </w:rPr>
              <w:t xml:space="preserve"> </w:t>
            </w:r>
            <w:r w:rsidRPr="00165C34">
              <w:rPr>
                <w:rFonts w:ascii="Browallia New" w:hAnsi="Browallia New" w:cs="Browallia New"/>
                <w:color w:val="000000" w:themeColor="text1"/>
                <w:cs/>
              </w:rPr>
              <w:t>พันบาท</w:t>
            </w:r>
            <w:r w:rsidRPr="00165C34">
              <w:rPr>
                <w:rFonts w:ascii="Browallia New" w:hAnsi="Browallia New" w:cs="Browallia New"/>
                <w:color w:val="000000" w:themeColor="text1"/>
              </w:rPr>
              <w:t>)</w:t>
            </w:r>
          </w:p>
        </w:tc>
      </w:tr>
      <w:tr w:rsidR="008C50C5" w:rsidRPr="00165C34" w14:paraId="5398EDF3" w14:textId="77777777" w:rsidTr="003459B2">
        <w:trPr>
          <w:tblHeader/>
        </w:trPr>
        <w:tc>
          <w:tcPr>
            <w:tcW w:w="3753" w:type="dxa"/>
          </w:tcPr>
          <w:p w14:paraId="13F4D2AE" w14:textId="77777777" w:rsidR="008C50C5" w:rsidRPr="00165C34" w:rsidRDefault="008C50C5" w:rsidP="00A24A28">
            <w:pPr>
              <w:ind w:right="-36"/>
              <w:rPr>
                <w:rFonts w:ascii="Browallia New" w:hAnsi="Browallia New" w:cs="Browallia New"/>
                <w:color w:val="000000" w:themeColor="text1"/>
              </w:rPr>
            </w:pPr>
          </w:p>
        </w:tc>
        <w:tc>
          <w:tcPr>
            <w:tcW w:w="5391" w:type="dxa"/>
            <w:gridSpan w:val="6"/>
          </w:tcPr>
          <w:p w14:paraId="32431C14" w14:textId="77777777" w:rsidR="008C50C5" w:rsidRPr="00165C34" w:rsidRDefault="008C50C5" w:rsidP="00757243">
            <w:pPr>
              <w:pBdr>
                <w:bottom w:val="single" w:sz="4" w:space="1" w:color="auto"/>
              </w:pBdr>
              <w:tabs>
                <w:tab w:val="left" w:pos="900"/>
                <w:tab w:val="left" w:pos="2160"/>
              </w:tabs>
              <w:ind w:left="357" w:right="15" w:hanging="357"/>
              <w:jc w:val="center"/>
              <w:rPr>
                <w:rFonts w:ascii="Browallia New" w:hAnsi="Browallia New" w:cs="Browallia New"/>
                <w:color w:val="000000" w:themeColor="text1"/>
                <w:cs/>
              </w:rPr>
            </w:pPr>
            <w:r w:rsidRPr="00165C34">
              <w:rPr>
                <w:rFonts w:ascii="Browallia New" w:hAnsi="Browallia New" w:cs="Browallia New"/>
                <w:color w:val="000000" w:themeColor="text1"/>
                <w:cs/>
              </w:rPr>
              <w:t>งบการเงินรวม</w:t>
            </w:r>
          </w:p>
        </w:tc>
      </w:tr>
      <w:tr w:rsidR="003C66DF" w:rsidRPr="00165C34" w14:paraId="11B0C0EB" w14:textId="77777777" w:rsidTr="003C66DF">
        <w:trPr>
          <w:tblHeader/>
        </w:trPr>
        <w:tc>
          <w:tcPr>
            <w:tcW w:w="3753" w:type="dxa"/>
          </w:tcPr>
          <w:p w14:paraId="2CED7672" w14:textId="77777777" w:rsidR="003C66DF" w:rsidRPr="00165C34" w:rsidRDefault="003C66DF" w:rsidP="00A24A28">
            <w:pPr>
              <w:ind w:right="-36"/>
              <w:rPr>
                <w:rFonts w:ascii="Browallia New" w:hAnsi="Browallia New" w:cs="Browallia New"/>
                <w:color w:val="000000" w:themeColor="text1"/>
              </w:rPr>
            </w:pPr>
          </w:p>
        </w:tc>
        <w:tc>
          <w:tcPr>
            <w:tcW w:w="1081" w:type="dxa"/>
          </w:tcPr>
          <w:p w14:paraId="2CE5ADDC" w14:textId="77777777" w:rsidR="003C66DF" w:rsidRPr="00165C34" w:rsidRDefault="003C66DF" w:rsidP="00A24A28">
            <w:pPr>
              <w:ind w:right="-36"/>
              <w:jc w:val="center"/>
              <w:rPr>
                <w:rFonts w:ascii="Browallia New" w:hAnsi="Browallia New" w:cs="Browallia New"/>
                <w:color w:val="000000" w:themeColor="text1"/>
              </w:rPr>
            </w:pPr>
          </w:p>
        </w:tc>
        <w:tc>
          <w:tcPr>
            <w:tcW w:w="3179" w:type="dxa"/>
            <w:gridSpan w:val="4"/>
          </w:tcPr>
          <w:p w14:paraId="786EEA49" w14:textId="4A7DDBBB" w:rsidR="003C66DF" w:rsidRPr="00165C34" w:rsidRDefault="003C66DF" w:rsidP="00A24A28">
            <w:pPr>
              <w:pBdr>
                <w:bottom w:val="single" w:sz="4" w:space="1" w:color="auto"/>
              </w:pBdr>
              <w:jc w:val="center"/>
              <w:rPr>
                <w:rFonts w:ascii="Browallia New" w:hAnsi="Browallia New" w:cs="Browallia New"/>
                <w:color w:val="000000" w:themeColor="text1"/>
                <w:lang w:val="en-GB"/>
              </w:rPr>
            </w:pPr>
            <w:r w:rsidRPr="00165C34">
              <w:rPr>
                <w:rFonts w:ascii="Browallia New" w:hAnsi="Browallia New" w:cs="Browallia New"/>
                <w:color w:val="000000" w:themeColor="text1"/>
                <w:cs/>
              </w:rPr>
              <w:t>ในระหว่างงวด</w:t>
            </w:r>
          </w:p>
        </w:tc>
        <w:tc>
          <w:tcPr>
            <w:tcW w:w="1131" w:type="dxa"/>
          </w:tcPr>
          <w:p w14:paraId="024B9E7A" w14:textId="6B06BB9B" w:rsidR="003C66DF" w:rsidRPr="00165C34" w:rsidRDefault="003C66DF" w:rsidP="003C66DF">
            <w:pPr>
              <w:jc w:val="center"/>
              <w:rPr>
                <w:rFonts w:ascii="Browallia New" w:hAnsi="Browallia New" w:cs="Browallia New"/>
                <w:color w:val="000000" w:themeColor="text1"/>
                <w:lang w:val="en-GB"/>
              </w:rPr>
            </w:pPr>
          </w:p>
        </w:tc>
      </w:tr>
      <w:tr w:rsidR="003459B2" w:rsidRPr="00165C34" w14:paraId="4F8A8238" w14:textId="77777777" w:rsidTr="003459B2">
        <w:trPr>
          <w:tblHeader/>
        </w:trPr>
        <w:tc>
          <w:tcPr>
            <w:tcW w:w="3753" w:type="dxa"/>
          </w:tcPr>
          <w:p w14:paraId="44E59F28" w14:textId="77777777" w:rsidR="003459B2" w:rsidRPr="00165C34" w:rsidRDefault="003459B2" w:rsidP="00A24A28">
            <w:pPr>
              <w:ind w:right="-36"/>
              <w:rPr>
                <w:rFonts w:ascii="Browallia New" w:hAnsi="Browallia New" w:cs="Browallia New"/>
                <w:color w:val="000000" w:themeColor="text1"/>
              </w:rPr>
            </w:pPr>
          </w:p>
        </w:tc>
        <w:tc>
          <w:tcPr>
            <w:tcW w:w="1081" w:type="dxa"/>
          </w:tcPr>
          <w:p w14:paraId="3817ACAE"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r w:rsidRPr="00165C34">
              <w:rPr>
                <w:rFonts w:ascii="Browallia New" w:hAnsi="Browallia New" w:cs="Browallia New"/>
                <w:color w:val="000000" w:themeColor="text1"/>
                <w:lang w:val="en-GB"/>
              </w:rPr>
              <w:t>1</w:t>
            </w:r>
            <w:r w:rsidRPr="00165C34">
              <w:rPr>
                <w:rFonts w:ascii="Browallia New" w:hAnsi="Browallia New" w:cs="Browallia New"/>
                <w:color w:val="000000" w:themeColor="text1"/>
              </w:rPr>
              <w:t xml:space="preserve"> </w:t>
            </w:r>
            <w:r w:rsidRPr="00165C34">
              <w:rPr>
                <w:rFonts w:ascii="Browallia New" w:hAnsi="Browallia New" w:cs="Browallia New"/>
                <w:color w:val="000000" w:themeColor="text1"/>
                <w:cs/>
              </w:rPr>
              <w:t>มกราคม</w:t>
            </w:r>
          </w:p>
          <w:p w14:paraId="7F485F4E" w14:textId="13D7FC22" w:rsidR="003459B2" w:rsidRPr="00165C34" w:rsidRDefault="00757243" w:rsidP="00A24A28">
            <w:pPr>
              <w:pBdr>
                <w:bottom w:val="single" w:sz="4" w:space="1" w:color="auto"/>
              </w:pBdr>
              <w:ind w:right="-36"/>
              <w:jc w:val="center"/>
              <w:rPr>
                <w:rFonts w:ascii="Browallia New" w:hAnsi="Browallia New" w:cs="Browallia New"/>
                <w:color w:val="000000" w:themeColor="text1"/>
              </w:rPr>
            </w:pPr>
            <w:r w:rsidRPr="00757243">
              <w:rPr>
                <w:rFonts w:ascii="Browallia New" w:hAnsi="Browallia New" w:cs="Browallia New" w:hint="cs"/>
                <w:color w:val="000000" w:themeColor="text1"/>
              </w:rPr>
              <w:t>2565</w:t>
            </w:r>
          </w:p>
        </w:tc>
        <w:tc>
          <w:tcPr>
            <w:tcW w:w="1017" w:type="dxa"/>
          </w:tcPr>
          <w:p w14:paraId="167D3A36"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p>
          <w:p w14:paraId="5D2EDB4B"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r w:rsidRPr="00165C34">
              <w:rPr>
                <w:rFonts w:ascii="Browallia New" w:hAnsi="Browallia New" w:cs="Browallia New"/>
                <w:color w:val="000000" w:themeColor="text1"/>
                <w:cs/>
              </w:rPr>
              <w:t>เพิ่มขึ้น</w:t>
            </w:r>
          </w:p>
        </w:tc>
        <w:tc>
          <w:tcPr>
            <w:tcW w:w="1062" w:type="dxa"/>
          </w:tcPr>
          <w:p w14:paraId="699FB67E"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p>
          <w:p w14:paraId="2F28EF58"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r w:rsidRPr="00165C34">
              <w:rPr>
                <w:rFonts w:ascii="Browallia New" w:hAnsi="Browallia New" w:cs="Browallia New"/>
                <w:color w:val="000000" w:themeColor="text1"/>
                <w:cs/>
              </w:rPr>
              <w:t>ลดลง</w:t>
            </w:r>
          </w:p>
        </w:tc>
        <w:tc>
          <w:tcPr>
            <w:tcW w:w="1089" w:type="dxa"/>
          </w:tcPr>
          <w:p w14:paraId="5E77466F" w14:textId="77777777" w:rsidR="003459B2" w:rsidRPr="00165C34" w:rsidRDefault="003459B2" w:rsidP="00A24A28">
            <w:pPr>
              <w:pBdr>
                <w:bottom w:val="single" w:sz="4" w:space="1" w:color="auto"/>
              </w:pBdr>
              <w:jc w:val="center"/>
              <w:rPr>
                <w:rFonts w:ascii="Browallia New" w:hAnsi="Browallia New" w:cs="Browallia New"/>
                <w:color w:val="000000" w:themeColor="text1"/>
                <w:lang w:val="en-GB"/>
              </w:rPr>
            </w:pPr>
            <w:r w:rsidRPr="00165C34">
              <w:rPr>
                <w:rFonts w:ascii="Browallia New" w:hAnsi="Browallia New" w:cs="Browallia New"/>
                <w:cs/>
              </w:rPr>
              <w:t>แปลงค่า</w:t>
            </w:r>
            <w:r w:rsidRPr="00165C34">
              <w:rPr>
                <w:rFonts w:ascii="Browallia New" w:hAnsi="Browallia New" w:cs="Browallia New"/>
              </w:rPr>
              <w:br/>
            </w:r>
            <w:r w:rsidRPr="00165C34">
              <w:rPr>
                <w:rFonts w:ascii="Browallia New" w:hAnsi="Browallia New" w:cs="Browallia New"/>
                <w:cs/>
              </w:rPr>
              <w:t>งบการเงิน</w:t>
            </w:r>
          </w:p>
        </w:tc>
        <w:tc>
          <w:tcPr>
            <w:tcW w:w="1142" w:type="dxa"/>
            <w:gridSpan w:val="2"/>
          </w:tcPr>
          <w:p w14:paraId="20D5FE79" w14:textId="77777777" w:rsidR="003459B2" w:rsidRPr="00165C34" w:rsidRDefault="003459B2" w:rsidP="00A24A28">
            <w:pPr>
              <w:pBdr>
                <w:bottom w:val="single" w:sz="4" w:space="1" w:color="auto"/>
              </w:pBdr>
              <w:jc w:val="center"/>
              <w:rPr>
                <w:rFonts w:ascii="Browallia New" w:hAnsi="Browallia New" w:cs="Browallia New"/>
                <w:color w:val="000000" w:themeColor="text1"/>
                <w:lang w:val="en-GB"/>
              </w:rPr>
            </w:pPr>
            <w:r w:rsidRPr="00165C34">
              <w:rPr>
                <w:rFonts w:ascii="Browallia New" w:hAnsi="Browallia New" w:cs="Browallia New"/>
                <w:color w:val="000000" w:themeColor="text1"/>
                <w:lang w:val="en-GB"/>
              </w:rPr>
              <w:t xml:space="preserve">31 </w:t>
            </w:r>
            <w:r w:rsidRPr="00165C34">
              <w:rPr>
                <w:rFonts w:ascii="Browallia New" w:hAnsi="Browallia New" w:cs="Browallia New"/>
                <w:color w:val="000000" w:themeColor="text1"/>
                <w:cs/>
                <w:lang w:val="en-GB"/>
              </w:rPr>
              <w:t>มีนาคม</w:t>
            </w:r>
          </w:p>
          <w:p w14:paraId="4C901BE2" w14:textId="21D0B86A" w:rsidR="003459B2" w:rsidRPr="00165C34" w:rsidRDefault="00757243" w:rsidP="00A24A28">
            <w:pPr>
              <w:pBdr>
                <w:bottom w:val="single" w:sz="4" w:space="1" w:color="auto"/>
              </w:pBdr>
              <w:jc w:val="center"/>
              <w:rPr>
                <w:rFonts w:ascii="Browallia New" w:hAnsi="Browallia New" w:cs="Browallia New"/>
                <w:color w:val="000000" w:themeColor="text1"/>
                <w:lang w:val="en-GB"/>
              </w:rPr>
            </w:pPr>
            <w:r w:rsidRPr="00757243">
              <w:rPr>
                <w:rFonts w:ascii="Browallia New" w:hAnsi="Browallia New" w:cs="Browallia New" w:hint="cs"/>
                <w:color w:val="000000" w:themeColor="text1"/>
              </w:rPr>
              <w:t>2565</w:t>
            </w:r>
          </w:p>
        </w:tc>
      </w:tr>
      <w:tr w:rsidR="003459B2" w:rsidRPr="00165C34" w14:paraId="6FF16CBA" w14:textId="77777777" w:rsidTr="003459B2">
        <w:trPr>
          <w:trHeight w:val="315"/>
        </w:trPr>
        <w:tc>
          <w:tcPr>
            <w:tcW w:w="3753" w:type="dxa"/>
          </w:tcPr>
          <w:p w14:paraId="0FB28560" w14:textId="77777777" w:rsidR="003459B2" w:rsidRPr="00165C34" w:rsidRDefault="003459B2" w:rsidP="00A24A28">
            <w:pPr>
              <w:ind w:right="-36"/>
              <w:rPr>
                <w:rFonts w:ascii="Browallia New" w:hAnsi="Browallia New" w:cs="Browallia New"/>
                <w:color w:val="000000" w:themeColor="text1"/>
                <w:cs/>
              </w:rPr>
            </w:pPr>
          </w:p>
        </w:tc>
        <w:tc>
          <w:tcPr>
            <w:tcW w:w="1081" w:type="dxa"/>
          </w:tcPr>
          <w:p w14:paraId="4EB35DFC"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017" w:type="dxa"/>
          </w:tcPr>
          <w:p w14:paraId="52296988"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062" w:type="dxa"/>
          </w:tcPr>
          <w:p w14:paraId="19C27035"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089" w:type="dxa"/>
          </w:tcPr>
          <w:p w14:paraId="5B17BC0C"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142" w:type="dxa"/>
            <w:gridSpan w:val="2"/>
          </w:tcPr>
          <w:p w14:paraId="38961005"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r>
      <w:tr w:rsidR="003459B2" w:rsidRPr="00165C34" w14:paraId="39DAEBE8" w14:textId="77777777" w:rsidTr="003459B2">
        <w:tc>
          <w:tcPr>
            <w:tcW w:w="3753" w:type="dxa"/>
          </w:tcPr>
          <w:p w14:paraId="6736181F" w14:textId="53D0DCE1" w:rsidR="003459B2" w:rsidRPr="00165C34" w:rsidRDefault="003459B2" w:rsidP="00B05952">
            <w:pPr>
              <w:ind w:right="-36"/>
              <w:rPr>
                <w:rFonts w:ascii="Browallia New" w:hAnsi="Browallia New" w:cs="Browallia New"/>
                <w:color w:val="000000" w:themeColor="text1"/>
              </w:rPr>
            </w:pPr>
            <w:r w:rsidRPr="00165C34">
              <w:rPr>
                <w:rFonts w:ascii="BrowalliaUPC" w:hAnsi="BrowalliaUPC" w:cs="BrowalliaUPC" w:hint="cs"/>
                <w:cs/>
              </w:rPr>
              <w:t>กิจการร่วมค้า</w:t>
            </w:r>
          </w:p>
        </w:tc>
        <w:tc>
          <w:tcPr>
            <w:tcW w:w="1081" w:type="dxa"/>
          </w:tcPr>
          <w:p w14:paraId="21483FCB" w14:textId="594CDD02" w:rsidR="003459B2" w:rsidRPr="00165C34" w:rsidRDefault="003459B2" w:rsidP="00B05952">
            <w:pPr>
              <w:ind w:left="18" w:right="14"/>
              <w:jc w:val="right"/>
              <w:rPr>
                <w:rFonts w:ascii="Browallia New" w:hAnsi="Browallia New" w:cs="Browallia New"/>
                <w:color w:val="000000" w:themeColor="text1"/>
              </w:rPr>
            </w:pPr>
            <w:r w:rsidRPr="00165C34">
              <w:rPr>
                <w:rFonts w:ascii="BrowalliaUPC" w:hAnsi="BrowalliaUPC" w:cs="BrowalliaUPC"/>
              </w:rPr>
              <w:t>1,157</w:t>
            </w:r>
          </w:p>
        </w:tc>
        <w:tc>
          <w:tcPr>
            <w:tcW w:w="1017" w:type="dxa"/>
            <w:vAlign w:val="bottom"/>
          </w:tcPr>
          <w:p w14:paraId="6BC4231D" w14:textId="4BB72F72" w:rsidR="003459B2" w:rsidRPr="00165C34" w:rsidRDefault="003459B2" w:rsidP="00B05952">
            <w:pP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3,680</w:t>
            </w:r>
          </w:p>
        </w:tc>
        <w:tc>
          <w:tcPr>
            <w:tcW w:w="1062" w:type="dxa"/>
            <w:vAlign w:val="bottom"/>
          </w:tcPr>
          <w:p w14:paraId="5E83FD9A" w14:textId="263B7622" w:rsidR="003459B2" w:rsidRPr="00165C34" w:rsidRDefault="003459B2" w:rsidP="003459B2">
            <w:pP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w:t>
            </w:r>
          </w:p>
        </w:tc>
        <w:tc>
          <w:tcPr>
            <w:tcW w:w="1089" w:type="dxa"/>
          </w:tcPr>
          <w:p w14:paraId="3B993799" w14:textId="32D73A1D" w:rsidR="003459B2" w:rsidRPr="00165C34" w:rsidRDefault="003459B2" w:rsidP="00B05952">
            <w:pPr>
              <w:ind w:left="18" w:right="14"/>
              <w:jc w:val="right"/>
              <w:rPr>
                <w:rFonts w:ascii="Browallia New" w:hAnsi="Browallia New" w:cs="Browallia New"/>
                <w:color w:val="000000" w:themeColor="text1"/>
                <w:lang w:val="en-GB"/>
              </w:rPr>
            </w:pPr>
            <w:r w:rsidRPr="00165C34">
              <w:rPr>
                <w:rFonts w:ascii="Browallia New" w:hAnsi="Browallia New" w:cs="Browallia New"/>
                <w:color w:val="000000" w:themeColor="text1"/>
                <w:lang w:val="en-GB"/>
              </w:rPr>
              <w:t>-</w:t>
            </w:r>
          </w:p>
        </w:tc>
        <w:tc>
          <w:tcPr>
            <w:tcW w:w="1142" w:type="dxa"/>
            <w:gridSpan w:val="2"/>
          </w:tcPr>
          <w:p w14:paraId="7FF6CB1C" w14:textId="032EE6F7" w:rsidR="003459B2" w:rsidRPr="00165C34" w:rsidRDefault="003459B2" w:rsidP="00B05952">
            <w:pPr>
              <w:ind w:left="18" w:right="14"/>
              <w:jc w:val="right"/>
              <w:rPr>
                <w:rFonts w:ascii="Browallia New" w:hAnsi="Browallia New" w:cs="Browallia New"/>
                <w:color w:val="000000" w:themeColor="text1"/>
                <w:lang w:val="en-GB"/>
              </w:rPr>
            </w:pPr>
            <w:r w:rsidRPr="00165C34">
              <w:rPr>
                <w:rFonts w:ascii="Browallia New" w:hAnsi="Browallia New" w:cs="Browallia New"/>
                <w:color w:val="000000" w:themeColor="text1"/>
                <w:lang w:val="en-GB"/>
              </w:rPr>
              <w:t>4,837</w:t>
            </w:r>
          </w:p>
        </w:tc>
      </w:tr>
      <w:tr w:rsidR="003459B2" w:rsidRPr="00165C34" w14:paraId="41083BC6" w14:textId="77777777" w:rsidTr="003459B2">
        <w:tc>
          <w:tcPr>
            <w:tcW w:w="3753" w:type="dxa"/>
          </w:tcPr>
          <w:p w14:paraId="1E98EB24" w14:textId="0A3305FC" w:rsidR="003459B2" w:rsidRPr="00165C34" w:rsidRDefault="003459B2" w:rsidP="00B05952">
            <w:pPr>
              <w:ind w:right="-36"/>
              <w:rPr>
                <w:rFonts w:ascii="Browallia New" w:hAnsi="Browallia New" w:cs="Browallia New"/>
                <w:color w:val="000000" w:themeColor="text1"/>
              </w:rPr>
            </w:pPr>
            <w:r w:rsidRPr="00165C34">
              <w:rPr>
                <w:rFonts w:ascii="BrowalliaUPC" w:hAnsi="BrowalliaUPC" w:cs="BrowalliaUPC"/>
                <w:cs/>
              </w:rPr>
              <w:t>บริษัทที่ควบคุมร่วมกัน</w:t>
            </w:r>
          </w:p>
        </w:tc>
        <w:tc>
          <w:tcPr>
            <w:tcW w:w="1081" w:type="dxa"/>
          </w:tcPr>
          <w:p w14:paraId="6B817EF8" w14:textId="74C77F86" w:rsidR="003459B2" w:rsidRPr="00165C34" w:rsidRDefault="003459B2" w:rsidP="00B05952">
            <w:pPr>
              <w:pBdr>
                <w:bottom w:val="single" w:sz="4" w:space="1" w:color="auto"/>
              </w:pBdr>
              <w:ind w:right="14"/>
              <w:jc w:val="right"/>
              <w:rPr>
                <w:rFonts w:ascii="Browallia New" w:hAnsi="Browallia New" w:cs="Browallia New"/>
                <w:color w:val="000000" w:themeColor="text1"/>
              </w:rPr>
            </w:pPr>
            <w:r w:rsidRPr="00165C34">
              <w:rPr>
                <w:rFonts w:ascii="BrowalliaUPC" w:hAnsi="BrowalliaUPC" w:cs="BrowalliaUPC"/>
              </w:rPr>
              <w:t>1,111,355</w:t>
            </w:r>
          </w:p>
        </w:tc>
        <w:tc>
          <w:tcPr>
            <w:tcW w:w="1017" w:type="dxa"/>
            <w:vAlign w:val="bottom"/>
          </w:tcPr>
          <w:p w14:paraId="61F0E774" w14:textId="4DA40ACB" w:rsidR="003459B2" w:rsidRPr="00165C34" w:rsidRDefault="003459B2" w:rsidP="00B05952">
            <w:pPr>
              <w:pBdr>
                <w:bottom w:val="single" w:sz="4" w:space="1" w:color="auto"/>
              </w:pBd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w:t>
            </w:r>
          </w:p>
        </w:tc>
        <w:tc>
          <w:tcPr>
            <w:tcW w:w="1062" w:type="dxa"/>
            <w:vAlign w:val="bottom"/>
          </w:tcPr>
          <w:p w14:paraId="71EC349D" w14:textId="522FCD31" w:rsidR="003459B2" w:rsidRPr="00165C34" w:rsidRDefault="003459B2" w:rsidP="00B05952">
            <w:pPr>
              <w:pBdr>
                <w:bottom w:val="single" w:sz="4"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w:t>
            </w:r>
          </w:p>
        </w:tc>
        <w:tc>
          <w:tcPr>
            <w:tcW w:w="1089" w:type="dxa"/>
          </w:tcPr>
          <w:p w14:paraId="035ABF0E" w14:textId="2DAEA5BA" w:rsidR="003459B2" w:rsidRPr="00165C34" w:rsidRDefault="003459B2" w:rsidP="00B05952">
            <w:pPr>
              <w:pBdr>
                <w:bottom w:val="single" w:sz="4" w:space="1" w:color="auto"/>
              </w:pBd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(10,546)</w:t>
            </w:r>
          </w:p>
        </w:tc>
        <w:tc>
          <w:tcPr>
            <w:tcW w:w="1142" w:type="dxa"/>
            <w:gridSpan w:val="2"/>
          </w:tcPr>
          <w:p w14:paraId="4B601B68" w14:textId="5D811C4E" w:rsidR="003459B2" w:rsidRPr="00165C34" w:rsidRDefault="003459B2" w:rsidP="00B05952">
            <w:pPr>
              <w:pBdr>
                <w:bottom w:val="single" w:sz="4" w:space="1" w:color="auto"/>
              </w:pBd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1,100,809</w:t>
            </w:r>
          </w:p>
        </w:tc>
      </w:tr>
      <w:tr w:rsidR="003459B2" w:rsidRPr="00165C34" w14:paraId="00944C62" w14:textId="77777777" w:rsidTr="003459B2">
        <w:tc>
          <w:tcPr>
            <w:tcW w:w="3753" w:type="dxa"/>
          </w:tcPr>
          <w:p w14:paraId="73E9F058" w14:textId="169C83F9" w:rsidR="003459B2" w:rsidRPr="00165C34" w:rsidRDefault="003459B2" w:rsidP="00B05952">
            <w:pPr>
              <w:ind w:right="-36"/>
              <w:rPr>
                <w:rFonts w:ascii="Browallia New" w:hAnsi="Browallia New" w:cs="Browallia New"/>
                <w:color w:val="000000" w:themeColor="text1"/>
              </w:rPr>
            </w:pPr>
            <w:r w:rsidRPr="00165C34">
              <w:rPr>
                <w:rFonts w:ascii="BrowalliaUPC" w:hAnsi="BrowalliaUPC" w:cs="BrowalliaUPC" w:hint="cs"/>
                <w:cs/>
              </w:rPr>
              <w:t xml:space="preserve">     </w:t>
            </w:r>
            <w:r w:rsidRPr="00165C34">
              <w:rPr>
                <w:rFonts w:ascii="BrowalliaUPC" w:hAnsi="BrowalliaUPC" w:cs="BrowalliaUPC"/>
                <w:cs/>
              </w:rPr>
              <w:t>รวม</w:t>
            </w:r>
          </w:p>
        </w:tc>
        <w:tc>
          <w:tcPr>
            <w:tcW w:w="1081" w:type="dxa"/>
          </w:tcPr>
          <w:p w14:paraId="70B662DE" w14:textId="247423CE" w:rsidR="003459B2" w:rsidRPr="00165C34" w:rsidRDefault="003459B2" w:rsidP="00B05952">
            <w:pPr>
              <w:pBdr>
                <w:bottom w:val="single" w:sz="12" w:space="1" w:color="auto"/>
              </w:pBdr>
              <w:ind w:left="18" w:right="-4"/>
              <w:jc w:val="right"/>
              <w:rPr>
                <w:rFonts w:ascii="Browallia New" w:hAnsi="Browallia New" w:cs="Browallia New"/>
                <w:color w:val="000000" w:themeColor="text1"/>
              </w:rPr>
            </w:pPr>
            <w:r w:rsidRPr="00165C34">
              <w:rPr>
                <w:rFonts w:ascii="BrowalliaUPC" w:hAnsi="BrowalliaUPC" w:cs="BrowalliaUPC"/>
              </w:rPr>
              <w:t>1,112,512</w:t>
            </w:r>
          </w:p>
        </w:tc>
        <w:tc>
          <w:tcPr>
            <w:tcW w:w="1017" w:type="dxa"/>
          </w:tcPr>
          <w:p w14:paraId="1FFBC514" w14:textId="76975241" w:rsidR="003459B2" w:rsidRPr="00165C34" w:rsidRDefault="003459B2" w:rsidP="00B05952">
            <w:pPr>
              <w:pBdr>
                <w:bottom w:val="single" w:sz="12" w:space="1" w:color="auto"/>
              </w:pBdr>
              <w:ind w:left="18" w:right="14"/>
              <w:jc w:val="right"/>
              <w:rPr>
                <w:rFonts w:ascii="Browallia New" w:hAnsi="Browallia New" w:cs="Browallia New"/>
                <w:color w:val="000000" w:themeColor="text1"/>
                <w:lang w:val="en-GB"/>
              </w:rPr>
            </w:pPr>
            <w:r w:rsidRPr="00165C34">
              <w:rPr>
                <w:rFonts w:ascii="Browallia New" w:hAnsi="Browallia New" w:cs="Browallia New"/>
                <w:color w:val="000000" w:themeColor="text1"/>
                <w:lang w:val="en-GB"/>
              </w:rPr>
              <w:t>3,680</w:t>
            </w:r>
          </w:p>
        </w:tc>
        <w:tc>
          <w:tcPr>
            <w:tcW w:w="1062" w:type="dxa"/>
          </w:tcPr>
          <w:p w14:paraId="18C44F6F" w14:textId="0EDFBEA6" w:rsidR="003459B2" w:rsidRPr="00165C34" w:rsidRDefault="003459B2" w:rsidP="00B05952">
            <w:pPr>
              <w:pBdr>
                <w:bottom w:val="single" w:sz="12"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w:t>
            </w:r>
          </w:p>
        </w:tc>
        <w:tc>
          <w:tcPr>
            <w:tcW w:w="1089" w:type="dxa"/>
          </w:tcPr>
          <w:p w14:paraId="219B8A00" w14:textId="542F9A13" w:rsidR="003459B2" w:rsidRPr="00165C34" w:rsidRDefault="003459B2" w:rsidP="00B05952">
            <w:pPr>
              <w:pBdr>
                <w:bottom w:val="single" w:sz="12"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(10,546)</w:t>
            </w:r>
          </w:p>
        </w:tc>
        <w:tc>
          <w:tcPr>
            <w:tcW w:w="1142" w:type="dxa"/>
            <w:gridSpan w:val="2"/>
          </w:tcPr>
          <w:p w14:paraId="6709DDF1" w14:textId="71C7AB68" w:rsidR="003459B2" w:rsidRPr="00165C34" w:rsidRDefault="003459B2" w:rsidP="00B05952">
            <w:pPr>
              <w:pBdr>
                <w:bottom w:val="single" w:sz="12"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1,105,646</w:t>
            </w:r>
          </w:p>
        </w:tc>
      </w:tr>
    </w:tbl>
    <w:p w14:paraId="282D9058" w14:textId="77777777" w:rsidR="006D6D47" w:rsidRPr="00165C34" w:rsidRDefault="006D6D47" w:rsidP="006D6D47">
      <w:pPr>
        <w:pStyle w:val="ListParagraph"/>
        <w:ind w:left="423"/>
        <w:rPr>
          <w:rFonts w:ascii="Browallia New" w:hAnsi="Browallia New" w:cs="Browallia New"/>
          <w:b/>
          <w:bCs/>
          <w:color w:val="000000" w:themeColor="text1"/>
          <w:sz w:val="32"/>
          <w:szCs w:val="32"/>
        </w:rPr>
      </w:pPr>
    </w:p>
    <w:tbl>
      <w:tblPr>
        <w:tblW w:w="9144" w:type="dxa"/>
        <w:tblInd w:w="351" w:type="dxa"/>
        <w:tblLayout w:type="fixed"/>
        <w:tblLook w:val="0000" w:firstRow="0" w:lastRow="0" w:firstColumn="0" w:lastColumn="0" w:noHBand="0" w:noVBand="0"/>
      </w:tblPr>
      <w:tblGrid>
        <w:gridCol w:w="3753"/>
        <w:gridCol w:w="1081"/>
        <w:gridCol w:w="1017"/>
        <w:gridCol w:w="1062"/>
        <w:gridCol w:w="1089"/>
        <w:gridCol w:w="11"/>
        <w:gridCol w:w="1131"/>
      </w:tblGrid>
      <w:tr w:rsidR="008C50C5" w:rsidRPr="00165C34" w14:paraId="382699C0" w14:textId="77777777" w:rsidTr="003459B2">
        <w:trPr>
          <w:tblHeader/>
        </w:trPr>
        <w:tc>
          <w:tcPr>
            <w:tcW w:w="3753" w:type="dxa"/>
          </w:tcPr>
          <w:p w14:paraId="7D7EC975" w14:textId="77777777" w:rsidR="008C50C5" w:rsidRPr="00165C34" w:rsidRDefault="008C50C5" w:rsidP="00A24A28">
            <w:pPr>
              <w:ind w:right="-36"/>
              <w:rPr>
                <w:rFonts w:ascii="Browallia New" w:hAnsi="Browallia New" w:cs="Browallia New"/>
                <w:color w:val="000000" w:themeColor="text1"/>
              </w:rPr>
            </w:pPr>
          </w:p>
        </w:tc>
        <w:tc>
          <w:tcPr>
            <w:tcW w:w="1081" w:type="dxa"/>
          </w:tcPr>
          <w:p w14:paraId="04038398" w14:textId="77777777" w:rsidR="008C50C5" w:rsidRPr="00165C34" w:rsidRDefault="008C50C5" w:rsidP="00A24A28">
            <w:pPr>
              <w:ind w:right="-36"/>
              <w:jc w:val="center"/>
              <w:rPr>
                <w:rFonts w:ascii="Browallia New" w:hAnsi="Browallia New" w:cs="Browallia New"/>
                <w:color w:val="000000" w:themeColor="text1"/>
                <w:cs/>
                <w:lang w:val="en-GB"/>
              </w:rPr>
            </w:pPr>
          </w:p>
        </w:tc>
        <w:tc>
          <w:tcPr>
            <w:tcW w:w="4310" w:type="dxa"/>
            <w:gridSpan w:val="5"/>
          </w:tcPr>
          <w:p w14:paraId="15DC1BE3" w14:textId="77777777" w:rsidR="008C50C5" w:rsidRPr="00165C34" w:rsidRDefault="008C50C5" w:rsidP="00A24A28">
            <w:pPr>
              <w:tabs>
                <w:tab w:val="left" w:pos="900"/>
                <w:tab w:val="left" w:pos="2160"/>
              </w:tabs>
              <w:ind w:left="357" w:right="-64" w:hanging="357"/>
              <w:jc w:val="right"/>
              <w:rPr>
                <w:rFonts w:ascii="Browallia New" w:hAnsi="Browallia New" w:cs="Browallia New"/>
                <w:color w:val="000000" w:themeColor="text1"/>
              </w:rPr>
            </w:pPr>
            <w:r w:rsidRPr="00165C34">
              <w:rPr>
                <w:rFonts w:ascii="Browallia New" w:hAnsi="Browallia New" w:cs="Browallia New"/>
                <w:color w:val="000000" w:themeColor="text1"/>
              </w:rPr>
              <w:t>(</w:t>
            </w:r>
            <w:proofErr w:type="gramStart"/>
            <w:r w:rsidRPr="00165C34">
              <w:rPr>
                <w:rFonts w:ascii="Browallia New" w:hAnsi="Browallia New" w:cs="Browallia New"/>
                <w:color w:val="000000" w:themeColor="text1"/>
                <w:cs/>
              </w:rPr>
              <w:t>หน่วย</w:t>
            </w:r>
            <w:r w:rsidRPr="00165C34">
              <w:rPr>
                <w:rFonts w:ascii="Browallia New" w:hAnsi="Browallia New" w:cs="Browallia New"/>
                <w:color w:val="000000" w:themeColor="text1"/>
              </w:rPr>
              <w:t xml:space="preserve"> </w:t>
            </w:r>
            <w:r w:rsidRPr="00165C34">
              <w:rPr>
                <w:rFonts w:ascii="Browallia New" w:hAnsi="Browallia New" w:cs="Browallia New"/>
                <w:color w:val="000000" w:themeColor="text1"/>
                <w:cs/>
              </w:rPr>
              <w:t>:</w:t>
            </w:r>
            <w:proofErr w:type="gramEnd"/>
            <w:r w:rsidRPr="00165C34">
              <w:rPr>
                <w:rFonts w:ascii="Browallia New" w:hAnsi="Browallia New" w:cs="Browallia New"/>
                <w:color w:val="000000" w:themeColor="text1"/>
              </w:rPr>
              <w:t xml:space="preserve"> </w:t>
            </w:r>
            <w:r w:rsidRPr="00165C34">
              <w:rPr>
                <w:rFonts w:ascii="Browallia New" w:hAnsi="Browallia New" w:cs="Browallia New"/>
                <w:color w:val="000000" w:themeColor="text1"/>
                <w:cs/>
              </w:rPr>
              <w:t>พันบาท</w:t>
            </w:r>
            <w:r w:rsidRPr="00165C34">
              <w:rPr>
                <w:rFonts w:ascii="Browallia New" w:hAnsi="Browallia New" w:cs="Browallia New"/>
                <w:color w:val="000000" w:themeColor="text1"/>
              </w:rPr>
              <w:t>)</w:t>
            </w:r>
          </w:p>
        </w:tc>
      </w:tr>
      <w:tr w:rsidR="008C50C5" w:rsidRPr="00165C34" w14:paraId="48CFC934" w14:textId="77777777" w:rsidTr="003459B2">
        <w:trPr>
          <w:tblHeader/>
        </w:trPr>
        <w:tc>
          <w:tcPr>
            <w:tcW w:w="3753" w:type="dxa"/>
          </w:tcPr>
          <w:p w14:paraId="3BE51CC3" w14:textId="77777777" w:rsidR="008C50C5" w:rsidRPr="00165C34" w:rsidRDefault="008C50C5" w:rsidP="00A24A28">
            <w:pPr>
              <w:ind w:right="-36"/>
              <w:rPr>
                <w:rFonts w:ascii="Browallia New" w:hAnsi="Browallia New" w:cs="Browallia New"/>
                <w:color w:val="000000" w:themeColor="text1"/>
              </w:rPr>
            </w:pPr>
          </w:p>
        </w:tc>
        <w:tc>
          <w:tcPr>
            <w:tcW w:w="5391" w:type="dxa"/>
            <w:gridSpan w:val="6"/>
          </w:tcPr>
          <w:p w14:paraId="5F8D3FA7" w14:textId="421418F9" w:rsidR="008C50C5" w:rsidRPr="00165C34" w:rsidRDefault="00335EC2" w:rsidP="00A24A28">
            <w:pPr>
              <w:pBdr>
                <w:bottom w:val="single" w:sz="4" w:space="1" w:color="auto"/>
              </w:pBdr>
              <w:tabs>
                <w:tab w:val="left" w:pos="900"/>
                <w:tab w:val="left" w:pos="2160"/>
              </w:tabs>
              <w:ind w:left="357" w:right="-64" w:hanging="357"/>
              <w:jc w:val="center"/>
              <w:rPr>
                <w:rFonts w:ascii="Browallia New" w:hAnsi="Browallia New" w:cs="Browallia New"/>
                <w:color w:val="000000" w:themeColor="text1"/>
                <w:cs/>
              </w:rPr>
            </w:pPr>
            <w:r w:rsidRPr="00165C34">
              <w:rPr>
                <w:rFonts w:ascii="Browallia New" w:hAnsi="Browallia New" w:cs="Browallia New"/>
                <w:color w:val="000000" w:themeColor="text1"/>
                <w:cs/>
              </w:rPr>
              <w:t>งบการเงินเฉพาะของบริษัท</w:t>
            </w:r>
          </w:p>
        </w:tc>
      </w:tr>
      <w:tr w:rsidR="005E42D0" w:rsidRPr="00165C34" w14:paraId="3BFF493F" w14:textId="77777777" w:rsidTr="005E42D0">
        <w:trPr>
          <w:tblHeader/>
        </w:trPr>
        <w:tc>
          <w:tcPr>
            <w:tcW w:w="3753" w:type="dxa"/>
          </w:tcPr>
          <w:p w14:paraId="66669A11" w14:textId="77777777" w:rsidR="005E42D0" w:rsidRPr="00165C34" w:rsidRDefault="005E42D0" w:rsidP="00A24A28">
            <w:pPr>
              <w:ind w:right="-36"/>
              <w:rPr>
                <w:rFonts w:ascii="Browallia New" w:hAnsi="Browallia New" w:cs="Browallia New"/>
                <w:color w:val="000000" w:themeColor="text1"/>
              </w:rPr>
            </w:pPr>
          </w:p>
        </w:tc>
        <w:tc>
          <w:tcPr>
            <w:tcW w:w="1081" w:type="dxa"/>
          </w:tcPr>
          <w:p w14:paraId="093177A3" w14:textId="77777777" w:rsidR="005E42D0" w:rsidRPr="00165C34" w:rsidRDefault="005E42D0" w:rsidP="00A24A28">
            <w:pPr>
              <w:ind w:right="-36"/>
              <w:jc w:val="center"/>
              <w:rPr>
                <w:rFonts w:ascii="Browallia New" w:hAnsi="Browallia New" w:cs="Browallia New"/>
                <w:color w:val="000000" w:themeColor="text1"/>
              </w:rPr>
            </w:pPr>
          </w:p>
        </w:tc>
        <w:tc>
          <w:tcPr>
            <w:tcW w:w="3179" w:type="dxa"/>
            <w:gridSpan w:val="4"/>
          </w:tcPr>
          <w:p w14:paraId="665C7A2D" w14:textId="01CC1551" w:rsidR="005E42D0" w:rsidRPr="00165C34" w:rsidRDefault="005E42D0" w:rsidP="00A24A28">
            <w:pPr>
              <w:pBdr>
                <w:bottom w:val="single" w:sz="4" w:space="1" w:color="auto"/>
              </w:pBdr>
              <w:jc w:val="center"/>
              <w:rPr>
                <w:rFonts w:ascii="Browallia New" w:hAnsi="Browallia New" w:cs="Browallia New"/>
                <w:color w:val="000000" w:themeColor="text1"/>
                <w:lang w:val="en-GB"/>
              </w:rPr>
            </w:pPr>
            <w:r w:rsidRPr="00165C34">
              <w:rPr>
                <w:rFonts w:ascii="Browallia New" w:hAnsi="Browallia New" w:cs="Browallia New"/>
                <w:color w:val="000000" w:themeColor="text1"/>
                <w:cs/>
              </w:rPr>
              <w:t>ในระหว่างงวด</w:t>
            </w:r>
          </w:p>
        </w:tc>
        <w:tc>
          <w:tcPr>
            <w:tcW w:w="1131" w:type="dxa"/>
          </w:tcPr>
          <w:p w14:paraId="49C76C8D" w14:textId="613CA1DE" w:rsidR="005E42D0" w:rsidRPr="00165C34" w:rsidRDefault="005E42D0" w:rsidP="005E42D0">
            <w:pPr>
              <w:jc w:val="center"/>
              <w:rPr>
                <w:rFonts w:ascii="Browallia New" w:hAnsi="Browallia New" w:cs="Browallia New"/>
                <w:color w:val="000000" w:themeColor="text1"/>
                <w:lang w:val="en-GB"/>
              </w:rPr>
            </w:pPr>
          </w:p>
        </w:tc>
      </w:tr>
      <w:tr w:rsidR="003459B2" w:rsidRPr="00165C34" w14:paraId="2D169A02" w14:textId="77777777" w:rsidTr="003459B2">
        <w:trPr>
          <w:tblHeader/>
        </w:trPr>
        <w:tc>
          <w:tcPr>
            <w:tcW w:w="3753" w:type="dxa"/>
          </w:tcPr>
          <w:p w14:paraId="4BA9CBAE" w14:textId="77777777" w:rsidR="003459B2" w:rsidRPr="00165C34" w:rsidRDefault="003459B2" w:rsidP="00A24A28">
            <w:pPr>
              <w:ind w:right="-36"/>
              <w:rPr>
                <w:rFonts w:ascii="Browallia New" w:hAnsi="Browallia New" w:cs="Browallia New"/>
                <w:color w:val="000000" w:themeColor="text1"/>
              </w:rPr>
            </w:pPr>
          </w:p>
        </w:tc>
        <w:tc>
          <w:tcPr>
            <w:tcW w:w="1081" w:type="dxa"/>
          </w:tcPr>
          <w:p w14:paraId="4BF7C23A"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r w:rsidRPr="00165C34">
              <w:rPr>
                <w:rFonts w:ascii="Browallia New" w:hAnsi="Browallia New" w:cs="Browallia New"/>
                <w:color w:val="000000" w:themeColor="text1"/>
                <w:lang w:val="en-GB"/>
              </w:rPr>
              <w:t>1</w:t>
            </w:r>
            <w:r w:rsidRPr="00165C34">
              <w:rPr>
                <w:rFonts w:ascii="Browallia New" w:hAnsi="Browallia New" w:cs="Browallia New"/>
                <w:color w:val="000000" w:themeColor="text1"/>
              </w:rPr>
              <w:t xml:space="preserve"> </w:t>
            </w:r>
            <w:r w:rsidRPr="00165C34">
              <w:rPr>
                <w:rFonts w:ascii="Browallia New" w:hAnsi="Browallia New" w:cs="Browallia New"/>
                <w:color w:val="000000" w:themeColor="text1"/>
                <w:cs/>
              </w:rPr>
              <w:t>มกราคม</w:t>
            </w:r>
          </w:p>
          <w:p w14:paraId="7AE31A1C" w14:textId="22B84833" w:rsidR="003459B2" w:rsidRPr="00165C34" w:rsidRDefault="00757243" w:rsidP="00A24A28">
            <w:pPr>
              <w:pBdr>
                <w:bottom w:val="single" w:sz="4" w:space="1" w:color="auto"/>
              </w:pBdr>
              <w:ind w:right="-36"/>
              <w:jc w:val="center"/>
              <w:rPr>
                <w:rFonts w:ascii="Browallia New" w:hAnsi="Browallia New" w:cs="Browallia New"/>
                <w:color w:val="000000" w:themeColor="text1"/>
              </w:rPr>
            </w:pPr>
            <w:r w:rsidRPr="00757243">
              <w:rPr>
                <w:rFonts w:ascii="Browallia New" w:hAnsi="Browallia New" w:cs="Browallia New" w:hint="cs"/>
                <w:color w:val="000000" w:themeColor="text1"/>
              </w:rPr>
              <w:t>2565</w:t>
            </w:r>
          </w:p>
        </w:tc>
        <w:tc>
          <w:tcPr>
            <w:tcW w:w="1017" w:type="dxa"/>
          </w:tcPr>
          <w:p w14:paraId="756DABB7"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p>
          <w:p w14:paraId="0B617BF4"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r w:rsidRPr="00165C34">
              <w:rPr>
                <w:rFonts w:ascii="Browallia New" w:hAnsi="Browallia New" w:cs="Browallia New"/>
                <w:color w:val="000000" w:themeColor="text1"/>
                <w:cs/>
              </w:rPr>
              <w:t>เพิ่มขึ้น</w:t>
            </w:r>
          </w:p>
        </w:tc>
        <w:tc>
          <w:tcPr>
            <w:tcW w:w="1062" w:type="dxa"/>
          </w:tcPr>
          <w:p w14:paraId="35DCE57B"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p>
          <w:p w14:paraId="765C6F1B" w14:textId="77777777" w:rsidR="003459B2" w:rsidRPr="00165C34" w:rsidRDefault="003459B2" w:rsidP="00A24A28">
            <w:pPr>
              <w:pBdr>
                <w:bottom w:val="single" w:sz="4" w:space="1" w:color="auto"/>
              </w:pBdr>
              <w:ind w:right="-36"/>
              <w:jc w:val="center"/>
              <w:rPr>
                <w:rFonts w:ascii="Browallia New" w:hAnsi="Browallia New" w:cs="Browallia New"/>
                <w:color w:val="000000" w:themeColor="text1"/>
              </w:rPr>
            </w:pPr>
            <w:r w:rsidRPr="00165C34">
              <w:rPr>
                <w:rFonts w:ascii="Browallia New" w:hAnsi="Browallia New" w:cs="Browallia New"/>
                <w:color w:val="000000" w:themeColor="text1"/>
                <w:cs/>
              </w:rPr>
              <w:t>ลดลง</w:t>
            </w:r>
          </w:p>
        </w:tc>
        <w:tc>
          <w:tcPr>
            <w:tcW w:w="1089" w:type="dxa"/>
          </w:tcPr>
          <w:p w14:paraId="72E6665B" w14:textId="77777777" w:rsidR="003459B2" w:rsidRPr="00165C34" w:rsidRDefault="003459B2" w:rsidP="00A24A28">
            <w:pPr>
              <w:pBdr>
                <w:bottom w:val="single" w:sz="4" w:space="1" w:color="auto"/>
              </w:pBdr>
              <w:jc w:val="center"/>
              <w:rPr>
                <w:rFonts w:ascii="Browallia New" w:hAnsi="Browallia New" w:cs="Browallia New"/>
                <w:color w:val="000000" w:themeColor="text1"/>
                <w:lang w:val="en-GB"/>
              </w:rPr>
            </w:pPr>
            <w:r w:rsidRPr="00165C34">
              <w:rPr>
                <w:rFonts w:ascii="Browallia New" w:hAnsi="Browallia New" w:cs="Browallia New"/>
                <w:cs/>
              </w:rPr>
              <w:t>แปลงค่า</w:t>
            </w:r>
            <w:r w:rsidRPr="00165C34">
              <w:rPr>
                <w:rFonts w:ascii="Browallia New" w:hAnsi="Browallia New" w:cs="Browallia New"/>
              </w:rPr>
              <w:br/>
            </w:r>
            <w:r w:rsidRPr="00165C34">
              <w:rPr>
                <w:rFonts w:ascii="Browallia New" w:hAnsi="Browallia New" w:cs="Browallia New"/>
                <w:cs/>
              </w:rPr>
              <w:t>งบการเงิน</w:t>
            </w:r>
          </w:p>
        </w:tc>
        <w:tc>
          <w:tcPr>
            <w:tcW w:w="1142" w:type="dxa"/>
            <w:gridSpan w:val="2"/>
          </w:tcPr>
          <w:p w14:paraId="0BF19EE8" w14:textId="77777777" w:rsidR="003459B2" w:rsidRPr="00165C34" w:rsidRDefault="003459B2" w:rsidP="00A24A28">
            <w:pPr>
              <w:pBdr>
                <w:bottom w:val="single" w:sz="4" w:space="1" w:color="auto"/>
              </w:pBdr>
              <w:jc w:val="center"/>
              <w:rPr>
                <w:rFonts w:ascii="Browallia New" w:hAnsi="Browallia New" w:cs="Browallia New"/>
                <w:color w:val="000000" w:themeColor="text1"/>
                <w:lang w:val="en-GB"/>
              </w:rPr>
            </w:pPr>
            <w:r w:rsidRPr="00165C34">
              <w:rPr>
                <w:rFonts w:ascii="Browallia New" w:hAnsi="Browallia New" w:cs="Browallia New"/>
                <w:color w:val="000000" w:themeColor="text1"/>
                <w:lang w:val="en-GB"/>
              </w:rPr>
              <w:t xml:space="preserve">31 </w:t>
            </w:r>
            <w:r w:rsidRPr="00165C34">
              <w:rPr>
                <w:rFonts w:ascii="Browallia New" w:hAnsi="Browallia New" w:cs="Browallia New"/>
                <w:color w:val="000000" w:themeColor="text1"/>
                <w:cs/>
                <w:lang w:val="en-GB"/>
              </w:rPr>
              <w:t>มีนาคม</w:t>
            </w:r>
          </w:p>
          <w:p w14:paraId="4F69E8D9" w14:textId="00AF5D24" w:rsidR="003459B2" w:rsidRPr="00165C34" w:rsidRDefault="00757243" w:rsidP="00A24A28">
            <w:pPr>
              <w:pBdr>
                <w:bottom w:val="single" w:sz="4" w:space="1" w:color="auto"/>
              </w:pBdr>
              <w:jc w:val="center"/>
              <w:rPr>
                <w:rFonts w:ascii="Browallia New" w:hAnsi="Browallia New" w:cs="Browallia New"/>
                <w:color w:val="000000" w:themeColor="text1"/>
                <w:lang w:val="en-GB"/>
              </w:rPr>
            </w:pPr>
            <w:r w:rsidRPr="00757243">
              <w:rPr>
                <w:rFonts w:ascii="Browallia New" w:hAnsi="Browallia New" w:cs="Browallia New" w:hint="cs"/>
                <w:color w:val="000000" w:themeColor="text1"/>
              </w:rPr>
              <w:t>2565</w:t>
            </w:r>
          </w:p>
        </w:tc>
      </w:tr>
      <w:tr w:rsidR="003459B2" w:rsidRPr="00165C34" w14:paraId="04A96CA8" w14:textId="77777777" w:rsidTr="003459B2">
        <w:trPr>
          <w:trHeight w:val="315"/>
        </w:trPr>
        <w:tc>
          <w:tcPr>
            <w:tcW w:w="3753" w:type="dxa"/>
          </w:tcPr>
          <w:p w14:paraId="571F1C03" w14:textId="77777777" w:rsidR="003459B2" w:rsidRPr="00165C34" w:rsidRDefault="003459B2" w:rsidP="00A24A28">
            <w:pPr>
              <w:ind w:right="-36"/>
              <w:rPr>
                <w:rFonts w:ascii="Browallia New" w:hAnsi="Browallia New" w:cs="Browallia New"/>
                <w:color w:val="000000" w:themeColor="text1"/>
                <w:cs/>
              </w:rPr>
            </w:pPr>
          </w:p>
        </w:tc>
        <w:tc>
          <w:tcPr>
            <w:tcW w:w="1081" w:type="dxa"/>
          </w:tcPr>
          <w:p w14:paraId="5F827E66"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017" w:type="dxa"/>
          </w:tcPr>
          <w:p w14:paraId="2C37EAB2"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062" w:type="dxa"/>
          </w:tcPr>
          <w:p w14:paraId="783367C2"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089" w:type="dxa"/>
          </w:tcPr>
          <w:p w14:paraId="611E3503"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c>
          <w:tcPr>
            <w:tcW w:w="1142" w:type="dxa"/>
            <w:gridSpan w:val="2"/>
          </w:tcPr>
          <w:p w14:paraId="5EE4A561" w14:textId="77777777" w:rsidR="003459B2" w:rsidRPr="00165C34" w:rsidRDefault="003459B2" w:rsidP="00A24A28">
            <w:pPr>
              <w:tabs>
                <w:tab w:val="decimal" w:pos="1008"/>
              </w:tabs>
              <w:ind w:left="18" w:right="72"/>
              <w:jc w:val="both"/>
              <w:rPr>
                <w:rFonts w:ascii="Browallia New" w:hAnsi="Browallia New" w:cs="Browallia New"/>
                <w:color w:val="000000" w:themeColor="text1"/>
              </w:rPr>
            </w:pPr>
          </w:p>
        </w:tc>
      </w:tr>
      <w:tr w:rsidR="003459B2" w:rsidRPr="00165C34" w14:paraId="27A04095" w14:textId="77777777" w:rsidTr="003459B2">
        <w:tc>
          <w:tcPr>
            <w:tcW w:w="3753" w:type="dxa"/>
          </w:tcPr>
          <w:p w14:paraId="41F68B46" w14:textId="471EF46A" w:rsidR="003459B2" w:rsidRPr="00165C34" w:rsidRDefault="003459B2" w:rsidP="00E9663C">
            <w:pPr>
              <w:ind w:right="-36"/>
              <w:rPr>
                <w:rFonts w:ascii="Browallia New" w:hAnsi="Browallia New" w:cs="Browallia New"/>
                <w:color w:val="000000" w:themeColor="text1"/>
              </w:rPr>
            </w:pPr>
            <w:r w:rsidRPr="00165C34">
              <w:rPr>
                <w:rFonts w:ascii="BrowalliaUPC" w:hAnsi="BrowalliaUPC" w:cs="BrowalliaUPC"/>
                <w:cs/>
              </w:rPr>
              <w:t>บริษัทย่อย</w:t>
            </w:r>
          </w:p>
        </w:tc>
        <w:tc>
          <w:tcPr>
            <w:tcW w:w="1081" w:type="dxa"/>
          </w:tcPr>
          <w:p w14:paraId="2A49D419" w14:textId="42FF46E8" w:rsidR="003459B2" w:rsidRPr="00165C34" w:rsidRDefault="003459B2" w:rsidP="00E9663C">
            <w:pPr>
              <w:ind w:left="18" w:right="14"/>
              <w:jc w:val="right"/>
              <w:rPr>
                <w:rFonts w:ascii="Browallia New" w:hAnsi="Browallia New" w:cs="Browallia New"/>
                <w:color w:val="000000" w:themeColor="text1"/>
              </w:rPr>
            </w:pPr>
            <w:r w:rsidRPr="00165C34">
              <w:rPr>
                <w:rFonts w:ascii="BrowalliaUPC" w:hAnsi="BrowalliaUPC" w:cs="BrowalliaUPC"/>
              </w:rPr>
              <w:t>763,832</w:t>
            </w:r>
          </w:p>
        </w:tc>
        <w:tc>
          <w:tcPr>
            <w:tcW w:w="1017" w:type="dxa"/>
            <w:vAlign w:val="bottom"/>
          </w:tcPr>
          <w:p w14:paraId="6D5A8A7C" w14:textId="0F69B4FD" w:rsidR="003459B2" w:rsidRPr="00165C34" w:rsidRDefault="003459B2" w:rsidP="00E9663C">
            <w:pP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17,956</w:t>
            </w:r>
          </w:p>
        </w:tc>
        <w:tc>
          <w:tcPr>
            <w:tcW w:w="1062" w:type="dxa"/>
            <w:vAlign w:val="bottom"/>
          </w:tcPr>
          <w:p w14:paraId="457FBB38" w14:textId="75B65884" w:rsidR="003459B2" w:rsidRPr="00165C34" w:rsidRDefault="003459B2" w:rsidP="00E9663C">
            <w:pP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(25,348)</w:t>
            </w:r>
          </w:p>
        </w:tc>
        <w:tc>
          <w:tcPr>
            <w:tcW w:w="1089" w:type="dxa"/>
          </w:tcPr>
          <w:p w14:paraId="7EB99A53" w14:textId="775CD1CE" w:rsidR="003459B2" w:rsidRPr="00165C34" w:rsidRDefault="003459B2" w:rsidP="00E9663C">
            <w:pPr>
              <w:ind w:left="18" w:right="14"/>
              <w:jc w:val="right"/>
              <w:rPr>
                <w:rFonts w:ascii="Browallia New" w:hAnsi="Browallia New" w:cs="Browallia New"/>
                <w:color w:val="000000" w:themeColor="text1"/>
                <w:lang w:val="en-GB"/>
              </w:rPr>
            </w:pPr>
            <w:r w:rsidRPr="00165C34">
              <w:rPr>
                <w:rFonts w:ascii="Browallia New" w:hAnsi="Browallia New" w:cs="Browallia New"/>
                <w:color w:val="000000" w:themeColor="text1"/>
                <w:lang w:val="en-GB"/>
              </w:rPr>
              <w:t>-</w:t>
            </w:r>
          </w:p>
        </w:tc>
        <w:tc>
          <w:tcPr>
            <w:tcW w:w="1142" w:type="dxa"/>
            <w:gridSpan w:val="2"/>
          </w:tcPr>
          <w:p w14:paraId="31626A99" w14:textId="2C874B35" w:rsidR="003459B2" w:rsidRPr="00165C34" w:rsidRDefault="003459B2" w:rsidP="00E9663C">
            <w:pPr>
              <w:ind w:left="18" w:right="14"/>
              <w:jc w:val="right"/>
              <w:rPr>
                <w:rFonts w:ascii="Browallia New" w:hAnsi="Browallia New" w:cs="Browallia New"/>
                <w:color w:val="000000" w:themeColor="text1"/>
                <w:lang w:val="en-GB"/>
              </w:rPr>
            </w:pPr>
            <w:r w:rsidRPr="00165C34">
              <w:rPr>
                <w:rFonts w:ascii="Browallia New" w:hAnsi="Browallia New" w:cs="Browallia New"/>
                <w:color w:val="000000" w:themeColor="text1"/>
                <w:lang w:val="en-GB"/>
              </w:rPr>
              <w:t>756,440</w:t>
            </w:r>
          </w:p>
        </w:tc>
      </w:tr>
      <w:tr w:rsidR="003459B2" w:rsidRPr="00165C34" w14:paraId="77862533" w14:textId="77777777" w:rsidTr="003459B2">
        <w:tc>
          <w:tcPr>
            <w:tcW w:w="3753" w:type="dxa"/>
          </w:tcPr>
          <w:p w14:paraId="49DA552B" w14:textId="75B8E9F1" w:rsidR="003459B2" w:rsidRPr="00165C34" w:rsidRDefault="003459B2" w:rsidP="00E9663C">
            <w:pPr>
              <w:ind w:right="-36"/>
              <w:rPr>
                <w:rFonts w:ascii="Browallia New" w:hAnsi="Browallia New" w:cs="Browallia New"/>
                <w:color w:val="000000" w:themeColor="text1"/>
              </w:rPr>
            </w:pPr>
            <w:r w:rsidRPr="00165C34">
              <w:rPr>
                <w:rFonts w:ascii="BrowalliaUPC" w:hAnsi="BrowalliaUPC" w:cs="BrowalliaUPC"/>
                <w:cs/>
              </w:rPr>
              <w:t>กิจการร่วมค้า</w:t>
            </w:r>
          </w:p>
        </w:tc>
        <w:tc>
          <w:tcPr>
            <w:tcW w:w="1081" w:type="dxa"/>
          </w:tcPr>
          <w:p w14:paraId="58021F92" w14:textId="564FF976" w:rsidR="003459B2" w:rsidRPr="00165C34" w:rsidRDefault="003459B2" w:rsidP="00E9663C">
            <w:pPr>
              <w:pBdr>
                <w:bottom w:val="single" w:sz="4" w:space="1" w:color="auto"/>
              </w:pBdr>
              <w:ind w:right="14"/>
              <w:jc w:val="right"/>
              <w:rPr>
                <w:rFonts w:ascii="Browallia New" w:hAnsi="Browallia New" w:cs="Browallia New"/>
                <w:color w:val="000000" w:themeColor="text1"/>
              </w:rPr>
            </w:pPr>
            <w:r w:rsidRPr="00165C34">
              <w:rPr>
                <w:rFonts w:ascii="BrowalliaUPC" w:hAnsi="BrowalliaUPC" w:cs="BrowalliaUPC"/>
              </w:rPr>
              <w:t>1,157</w:t>
            </w:r>
          </w:p>
        </w:tc>
        <w:tc>
          <w:tcPr>
            <w:tcW w:w="1017" w:type="dxa"/>
            <w:vAlign w:val="bottom"/>
          </w:tcPr>
          <w:p w14:paraId="648212C8" w14:textId="5882F15D" w:rsidR="003459B2" w:rsidRPr="00165C34" w:rsidRDefault="003459B2" w:rsidP="00E9663C">
            <w:pPr>
              <w:pBdr>
                <w:bottom w:val="single" w:sz="4" w:space="1" w:color="auto"/>
              </w:pBd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3,680</w:t>
            </w:r>
          </w:p>
        </w:tc>
        <w:tc>
          <w:tcPr>
            <w:tcW w:w="1062" w:type="dxa"/>
            <w:vAlign w:val="bottom"/>
          </w:tcPr>
          <w:p w14:paraId="6D176E53" w14:textId="6F6EC506" w:rsidR="003459B2" w:rsidRPr="00165C34" w:rsidRDefault="003459B2" w:rsidP="00E9663C">
            <w:pPr>
              <w:pBdr>
                <w:bottom w:val="single" w:sz="4"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w:t>
            </w:r>
          </w:p>
        </w:tc>
        <w:tc>
          <w:tcPr>
            <w:tcW w:w="1089" w:type="dxa"/>
          </w:tcPr>
          <w:p w14:paraId="3FAD6191" w14:textId="3EE9B9FB" w:rsidR="003459B2" w:rsidRPr="00165C34" w:rsidRDefault="003459B2" w:rsidP="00E9663C">
            <w:pPr>
              <w:pBdr>
                <w:bottom w:val="single" w:sz="4" w:space="1" w:color="auto"/>
              </w:pBd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w:t>
            </w:r>
          </w:p>
        </w:tc>
        <w:tc>
          <w:tcPr>
            <w:tcW w:w="1142" w:type="dxa"/>
            <w:gridSpan w:val="2"/>
          </w:tcPr>
          <w:p w14:paraId="7984D256" w14:textId="2AD8E27D" w:rsidR="003459B2" w:rsidRPr="00165C34" w:rsidRDefault="003459B2" w:rsidP="00E9663C">
            <w:pPr>
              <w:pBdr>
                <w:bottom w:val="single" w:sz="4" w:space="1" w:color="auto"/>
              </w:pBdr>
              <w:ind w:left="18" w:right="14"/>
              <w:jc w:val="right"/>
              <w:rPr>
                <w:rFonts w:ascii="Browallia New" w:hAnsi="Browallia New" w:cs="Browallia New"/>
                <w:color w:val="000000" w:themeColor="text1"/>
              </w:rPr>
            </w:pPr>
            <w:r w:rsidRPr="00165C34">
              <w:rPr>
                <w:rFonts w:ascii="Browallia New" w:hAnsi="Browallia New" w:cs="Browallia New"/>
                <w:color w:val="000000" w:themeColor="text1"/>
              </w:rPr>
              <w:t>4,837</w:t>
            </w:r>
          </w:p>
        </w:tc>
      </w:tr>
      <w:tr w:rsidR="003459B2" w:rsidRPr="00165C34" w14:paraId="07A852B7" w14:textId="77777777" w:rsidTr="003459B2">
        <w:tc>
          <w:tcPr>
            <w:tcW w:w="3753" w:type="dxa"/>
          </w:tcPr>
          <w:p w14:paraId="704E0E62" w14:textId="3EC948A4" w:rsidR="003459B2" w:rsidRPr="00165C34" w:rsidRDefault="003459B2" w:rsidP="00E9663C">
            <w:pPr>
              <w:ind w:right="-36"/>
              <w:rPr>
                <w:rFonts w:ascii="Browallia New" w:hAnsi="Browallia New" w:cs="Browallia New"/>
                <w:color w:val="000000" w:themeColor="text1"/>
              </w:rPr>
            </w:pPr>
            <w:r w:rsidRPr="00165C34">
              <w:rPr>
                <w:rFonts w:ascii="BrowalliaUPC" w:hAnsi="BrowalliaUPC" w:cs="BrowalliaUPC" w:hint="cs"/>
                <w:cs/>
              </w:rPr>
              <w:t xml:space="preserve">     </w:t>
            </w:r>
            <w:r w:rsidRPr="00165C34">
              <w:rPr>
                <w:rFonts w:ascii="BrowalliaUPC" w:hAnsi="BrowalliaUPC" w:cs="BrowalliaUPC"/>
                <w:cs/>
              </w:rPr>
              <w:t>รวม</w:t>
            </w:r>
          </w:p>
        </w:tc>
        <w:tc>
          <w:tcPr>
            <w:tcW w:w="1081" w:type="dxa"/>
          </w:tcPr>
          <w:p w14:paraId="7D8AC55A" w14:textId="55221322" w:rsidR="003459B2" w:rsidRPr="00165C34" w:rsidRDefault="003459B2" w:rsidP="00E9663C">
            <w:pPr>
              <w:pBdr>
                <w:bottom w:val="single" w:sz="12" w:space="1" w:color="auto"/>
              </w:pBdr>
              <w:ind w:left="18" w:right="-4"/>
              <w:jc w:val="right"/>
              <w:rPr>
                <w:rFonts w:ascii="Browallia New" w:hAnsi="Browallia New" w:cs="Browallia New"/>
                <w:color w:val="000000" w:themeColor="text1"/>
              </w:rPr>
            </w:pPr>
            <w:r w:rsidRPr="00165C34">
              <w:rPr>
                <w:rFonts w:ascii="BrowalliaUPC" w:hAnsi="BrowalliaUPC" w:cs="BrowalliaUPC"/>
              </w:rPr>
              <w:t>764,989</w:t>
            </w:r>
          </w:p>
        </w:tc>
        <w:tc>
          <w:tcPr>
            <w:tcW w:w="1017" w:type="dxa"/>
          </w:tcPr>
          <w:p w14:paraId="4FC2025C" w14:textId="5A023BA6" w:rsidR="003459B2" w:rsidRPr="00165C34" w:rsidRDefault="003459B2" w:rsidP="00E9663C">
            <w:pPr>
              <w:pBdr>
                <w:bottom w:val="single" w:sz="12" w:space="1" w:color="auto"/>
              </w:pBdr>
              <w:ind w:left="18" w:right="14"/>
              <w:jc w:val="right"/>
              <w:rPr>
                <w:rFonts w:ascii="Browallia New" w:hAnsi="Browallia New" w:cs="Browallia New"/>
                <w:color w:val="000000" w:themeColor="text1"/>
                <w:lang w:val="en-GB"/>
              </w:rPr>
            </w:pPr>
            <w:r w:rsidRPr="00165C34">
              <w:rPr>
                <w:rFonts w:ascii="Browallia New" w:hAnsi="Browallia New" w:cs="Browallia New"/>
                <w:color w:val="000000" w:themeColor="text1"/>
                <w:lang w:val="en-GB"/>
              </w:rPr>
              <w:t>21,636</w:t>
            </w:r>
          </w:p>
        </w:tc>
        <w:tc>
          <w:tcPr>
            <w:tcW w:w="1062" w:type="dxa"/>
          </w:tcPr>
          <w:p w14:paraId="60E15637" w14:textId="45667698" w:rsidR="003459B2" w:rsidRPr="00165C34" w:rsidRDefault="003459B2" w:rsidP="00E9663C">
            <w:pPr>
              <w:pBdr>
                <w:bottom w:val="single" w:sz="12"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(25,348)</w:t>
            </w:r>
          </w:p>
        </w:tc>
        <w:tc>
          <w:tcPr>
            <w:tcW w:w="1089" w:type="dxa"/>
          </w:tcPr>
          <w:p w14:paraId="2EC35BC2" w14:textId="2790ACA0" w:rsidR="003459B2" w:rsidRPr="00165C34" w:rsidRDefault="003459B2" w:rsidP="00E9663C">
            <w:pPr>
              <w:pBdr>
                <w:bottom w:val="single" w:sz="12"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w:t>
            </w:r>
          </w:p>
        </w:tc>
        <w:tc>
          <w:tcPr>
            <w:tcW w:w="1142" w:type="dxa"/>
            <w:gridSpan w:val="2"/>
          </w:tcPr>
          <w:p w14:paraId="17A3F2DA" w14:textId="65F2B3A5" w:rsidR="003459B2" w:rsidRPr="00165C34" w:rsidRDefault="003459B2" w:rsidP="00E9663C">
            <w:pPr>
              <w:pBdr>
                <w:bottom w:val="single" w:sz="12" w:space="1" w:color="auto"/>
              </w:pBdr>
              <w:ind w:left="18" w:right="-4"/>
              <w:jc w:val="right"/>
              <w:rPr>
                <w:rFonts w:ascii="Browallia New" w:hAnsi="Browallia New" w:cs="Browallia New"/>
                <w:color w:val="000000" w:themeColor="text1"/>
              </w:rPr>
            </w:pPr>
            <w:r w:rsidRPr="00165C34">
              <w:rPr>
                <w:rFonts w:ascii="Browallia New" w:hAnsi="Browallia New" w:cs="Browallia New"/>
                <w:color w:val="000000" w:themeColor="text1"/>
              </w:rPr>
              <w:t>761,277</w:t>
            </w:r>
          </w:p>
        </w:tc>
      </w:tr>
    </w:tbl>
    <w:p w14:paraId="14A15E66" w14:textId="0DE45D88" w:rsidR="006D6D47" w:rsidRPr="00165C34" w:rsidRDefault="006D6D47" w:rsidP="006D6D47">
      <w:pPr>
        <w:pStyle w:val="ListParagraph"/>
        <w:ind w:left="423"/>
        <w:rPr>
          <w:rFonts w:ascii="Browallia New" w:hAnsi="Browallia New" w:cs="Browallia New"/>
          <w:b/>
          <w:bCs/>
          <w:color w:val="000000" w:themeColor="text1"/>
          <w:sz w:val="28"/>
        </w:rPr>
      </w:pPr>
    </w:p>
    <w:p w14:paraId="69DFE487" w14:textId="77777777" w:rsidR="00AC1E0A" w:rsidRPr="00165C34" w:rsidRDefault="00AC1E0A" w:rsidP="00AC1E0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t>ที่ดิน</w:t>
      </w:r>
      <w:r w:rsidRPr="00165C34">
        <w:rPr>
          <w:rFonts w:ascii="Browallia New" w:hAnsi="Browallia New" w:cs="Browallia New" w:hint="cs"/>
          <w:b/>
          <w:bCs/>
          <w:color w:val="000000" w:themeColor="text1"/>
          <w:sz w:val="28"/>
        </w:rPr>
        <w:t xml:space="preserve"> </w:t>
      </w:r>
      <w:r w:rsidRPr="00165C34">
        <w:rPr>
          <w:rFonts w:ascii="Browallia New" w:hAnsi="Browallia New" w:cs="Browallia New" w:hint="cs"/>
          <w:b/>
          <w:bCs/>
          <w:color w:val="000000" w:themeColor="text1"/>
          <w:sz w:val="28"/>
          <w:cs/>
        </w:rPr>
        <w:t>อาคาร</w:t>
      </w:r>
      <w:r w:rsidRPr="00165C34">
        <w:rPr>
          <w:rFonts w:ascii="Browallia New" w:hAnsi="Browallia New" w:cs="Browallia New" w:hint="cs"/>
          <w:b/>
          <w:bCs/>
          <w:color w:val="000000" w:themeColor="text1"/>
          <w:sz w:val="28"/>
        </w:rPr>
        <w:t xml:space="preserve"> </w:t>
      </w:r>
      <w:r w:rsidRPr="00165C34">
        <w:rPr>
          <w:rFonts w:ascii="Browallia New" w:hAnsi="Browallia New" w:cs="Browallia New" w:hint="cs"/>
          <w:b/>
          <w:bCs/>
          <w:color w:val="000000" w:themeColor="text1"/>
          <w:sz w:val="28"/>
          <w:cs/>
        </w:rPr>
        <w:t>และอุปกรณ์</w:t>
      </w:r>
    </w:p>
    <w:p w14:paraId="4D4EF9F7" w14:textId="77777777" w:rsidR="00AC1E0A" w:rsidRPr="00165C34" w:rsidRDefault="00AC1E0A" w:rsidP="00AC1E0A">
      <w:pPr>
        <w:tabs>
          <w:tab w:val="left" w:pos="900"/>
          <w:tab w:val="left" w:pos="2160"/>
        </w:tabs>
        <w:ind w:right="-45"/>
        <w:jc w:val="thaiDistribute"/>
        <w:rPr>
          <w:rFonts w:ascii="Browallia New" w:hAnsi="Browallia New" w:cs="Browallia New"/>
          <w:color w:val="000000" w:themeColor="text1"/>
          <w:sz w:val="28"/>
          <w:szCs w:val="28"/>
        </w:rPr>
      </w:pPr>
    </w:p>
    <w:p w14:paraId="69D85A49" w14:textId="77777777" w:rsidR="00AC1E0A" w:rsidRPr="00165C34" w:rsidRDefault="00AC1E0A" w:rsidP="00AC1E0A">
      <w:pPr>
        <w:pStyle w:val="ListParagraph"/>
        <w:tabs>
          <w:tab w:val="left" w:pos="900"/>
          <w:tab w:val="left" w:pos="2160"/>
        </w:tabs>
        <w:ind w:left="441" w:right="-52"/>
        <w:jc w:val="thaiDistribute"/>
        <w:rPr>
          <w:rFonts w:ascii="Browallia New" w:hAnsi="Browallia New" w:cs="Browallia New"/>
          <w:color w:val="000000" w:themeColor="text1"/>
          <w:sz w:val="28"/>
        </w:rPr>
      </w:pPr>
      <w:r w:rsidRPr="00165C34">
        <w:rPr>
          <w:rFonts w:ascii="Browallia New" w:hAnsi="Browallia New" w:cs="Browallia New" w:hint="cs"/>
          <w:color w:val="000000" w:themeColor="text1"/>
          <w:sz w:val="28"/>
          <w:cs/>
        </w:rPr>
        <w:t>รายการเปลี่ยนแปลงอย่างย่อสำหรับที่ดิน</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อาคาร</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และอุปกรณ์</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สำหรับงวดสามเดือนสิ้นสุดวันที่</w:t>
      </w:r>
      <w:r w:rsidRPr="00165C34">
        <w:rPr>
          <w:rFonts w:ascii="Browallia New" w:hAnsi="Browallia New" w:cs="Browallia New" w:hint="cs"/>
          <w:color w:val="000000" w:themeColor="text1"/>
          <w:sz w:val="28"/>
        </w:rPr>
        <w:t xml:space="preserve"> </w:t>
      </w:r>
      <w:r w:rsidRPr="00165C34">
        <w:rPr>
          <w:rFonts w:ascii="Browallia New" w:hAnsi="Browallia New" w:cs="Browallia New"/>
          <w:color w:val="000000" w:themeColor="text1"/>
          <w:sz w:val="28"/>
        </w:rPr>
        <w:t xml:space="preserve">31 </w:t>
      </w:r>
      <w:r w:rsidRPr="00165C34">
        <w:rPr>
          <w:rFonts w:ascii="Browallia New" w:hAnsi="Browallia New" w:cs="Browallia New" w:hint="cs"/>
          <w:color w:val="000000" w:themeColor="text1"/>
          <w:sz w:val="28"/>
          <w:cs/>
        </w:rPr>
        <w:t>มีนาคม</w:t>
      </w:r>
      <w:r w:rsidRPr="00165C34">
        <w:rPr>
          <w:rFonts w:ascii="Browallia New" w:hAnsi="Browallia New" w:cs="Browallia New"/>
          <w:color w:val="000000" w:themeColor="text1"/>
          <w:sz w:val="28"/>
        </w:rPr>
        <w:t xml:space="preserve"> 2565</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มีรายละเอียดดังนี้</w:t>
      </w:r>
      <w:r w:rsidRPr="00165C34">
        <w:rPr>
          <w:rFonts w:ascii="Browallia New" w:hAnsi="Browallia New" w:cs="Browallia New" w:hint="cs"/>
          <w:color w:val="000000" w:themeColor="text1"/>
          <w:sz w:val="28"/>
        </w:rPr>
        <w:t xml:space="preserve"> </w:t>
      </w:r>
    </w:p>
    <w:p w14:paraId="2C0C8F64" w14:textId="77777777" w:rsidR="00AC1E0A" w:rsidRPr="00165C34" w:rsidRDefault="00AC1E0A" w:rsidP="00AC1E0A">
      <w:pPr>
        <w:pStyle w:val="ListParagraph"/>
        <w:tabs>
          <w:tab w:val="left" w:pos="900"/>
          <w:tab w:val="left" w:pos="2160"/>
        </w:tabs>
        <w:ind w:left="441" w:right="-45"/>
        <w:jc w:val="thaiDistribute"/>
        <w:rPr>
          <w:rFonts w:ascii="Browallia New" w:hAnsi="Browallia New" w:cs="Browallia New"/>
          <w:color w:val="000000" w:themeColor="text1"/>
          <w:sz w:val="16"/>
          <w:szCs w:val="16"/>
        </w:rPr>
      </w:pPr>
    </w:p>
    <w:tbl>
      <w:tblPr>
        <w:tblW w:w="9162" w:type="dxa"/>
        <w:tblInd w:w="441" w:type="dxa"/>
        <w:tblLayout w:type="fixed"/>
        <w:tblLook w:val="0000" w:firstRow="0" w:lastRow="0" w:firstColumn="0" w:lastColumn="0" w:noHBand="0" w:noVBand="0"/>
      </w:tblPr>
      <w:tblGrid>
        <w:gridCol w:w="4626"/>
        <w:gridCol w:w="2196"/>
        <w:gridCol w:w="2340"/>
      </w:tblGrid>
      <w:tr w:rsidR="00AC1E0A" w:rsidRPr="00165C34" w14:paraId="09A76968" w14:textId="77777777" w:rsidTr="00757243">
        <w:tc>
          <w:tcPr>
            <w:tcW w:w="4626" w:type="dxa"/>
          </w:tcPr>
          <w:p w14:paraId="78E5C63E" w14:textId="77777777" w:rsidR="00AC1E0A" w:rsidRPr="00165C34" w:rsidRDefault="00AC1E0A" w:rsidP="000539D7">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196" w:type="dxa"/>
          </w:tcPr>
          <w:p w14:paraId="21F32D57" w14:textId="77777777" w:rsidR="00AC1E0A" w:rsidRPr="00165C34" w:rsidRDefault="00AC1E0A" w:rsidP="000539D7">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40" w:type="dxa"/>
          </w:tcPr>
          <w:p w14:paraId="091F1CFA" w14:textId="77777777" w:rsidR="00AC1E0A" w:rsidRPr="00165C34" w:rsidRDefault="00AC1E0A" w:rsidP="000539D7">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lang w:eastAsia="th-TH"/>
              </w:rPr>
              <w:t>(</w:t>
            </w:r>
            <w:proofErr w:type="gramStart"/>
            <w:r w:rsidRPr="00165C34">
              <w:rPr>
                <w:rFonts w:ascii="Browallia New" w:hAnsi="Browallia New" w:cs="Browallia New" w:hint="cs"/>
                <w:snapToGrid w:val="0"/>
                <w:color w:val="000000" w:themeColor="text1"/>
                <w:sz w:val="28"/>
                <w:szCs w:val="28"/>
                <w:cs/>
                <w:lang w:eastAsia="th-TH"/>
              </w:rPr>
              <w:t>หน่วย</w:t>
            </w:r>
            <w:r w:rsidRPr="00165C34">
              <w:rPr>
                <w:rFonts w:ascii="Browallia New" w:hAnsi="Browallia New" w:cs="Browallia New" w:hint="cs"/>
                <w:snapToGrid w:val="0"/>
                <w:color w:val="000000" w:themeColor="text1"/>
                <w:sz w:val="28"/>
                <w:szCs w:val="28"/>
                <w:lang w:eastAsia="th-TH"/>
              </w:rPr>
              <w:t xml:space="preserve"> :</w:t>
            </w:r>
            <w:proofErr w:type="gramEnd"/>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eastAsia="th-TH"/>
              </w:rPr>
              <w:t>พันบาท)</w:t>
            </w:r>
          </w:p>
        </w:tc>
      </w:tr>
      <w:tr w:rsidR="00AC1E0A" w:rsidRPr="00165C34" w14:paraId="7F60DDD6" w14:textId="77777777" w:rsidTr="00757243">
        <w:trPr>
          <w:trHeight w:val="193"/>
        </w:trPr>
        <w:tc>
          <w:tcPr>
            <w:tcW w:w="4626" w:type="dxa"/>
          </w:tcPr>
          <w:p w14:paraId="7683724D" w14:textId="77777777" w:rsidR="00AC1E0A" w:rsidRPr="00165C34" w:rsidRDefault="00AC1E0A" w:rsidP="000539D7">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196" w:type="dxa"/>
          </w:tcPr>
          <w:p w14:paraId="2BC4E4AB" w14:textId="77777777" w:rsidR="00AC1E0A" w:rsidRPr="00165C34" w:rsidRDefault="00AC1E0A" w:rsidP="000539D7">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งบการเงินรวม</w:t>
            </w:r>
          </w:p>
        </w:tc>
        <w:tc>
          <w:tcPr>
            <w:tcW w:w="2340" w:type="dxa"/>
          </w:tcPr>
          <w:p w14:paraId="3B852ECA" w14:textId="77777777" w:rsidR="00AC1E0A" w:rsidRPr="00165C34" w:rsidRDefault="00AC1E0A" w:rsidP="000539D7">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งบการเงินเฉพาะของบริษัท</w:t>
            </w:r>
          </w:p>
        </w:tc>
      </w:tr>
      <w:tr w:rsidR="00AC1E0A" w:rsidRPr="00165C34" w14:paraId="18537A90" w14:textId="77777777" w:rsidTr="00757243">
        <w:trPr>
          <w:trHeight w:val="189"/>
        </w:trPr>
        <w:tc>
          <w:tcPr>
            <w:tcW w:w="4626" w:type="dxa"/>
          </w:tcPr>
          <w:p w14:paraId="422B4E82" w14:textId="77777777" w:rsidR="00AC1E0A" w:rsidRPr="00165C34" w:rsidRDefault="00AC1E0A" w:rsidP="000539D7">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196" w:type="dxa"/>
          </w:tcPr>
          <w:p w14:paraId="126F9D22" w14:textId="77777777" w:rsidR="00AC1E0A" w:rsidRPr="00165C34" w:rsidRDefault="00AC1E0A" w:rsidP="000539D7">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40" w:type="dxa"/>
          </w:tcPr>
          <w:p w14:paraId="5EEBD4E7" w14:textId="77777777" w:rsidR="00AC1E0A" w:rsidRPr="00165C34" w:rsidRDefault="00AC1E0A" w:rsidP="000539D7">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AC1E0A" w:rsidRPr="00165C34" w14:paraId="3279F02E" w14:textId="77777777" w:rsidTr="00757243">
        <w:tc>
          <w:tcPr>
            <w:tcW w:w="4626" w:type="dxa"/>
          </w:tcPr>
          <w:p w14:paraId="55919537" w14:textId="21EA1F27" w:rsidR="00AC1E0A" w:rsidRPr="00165C34" w:rsidRDefault="00AC1E0A" w:rsidP="000539D7">
            <w:pPr>
              <w:tabs>
                <w:tab w:val="left" w:pos="3090"/>
                <w:tab w:val="left" w:pos="4860"/>
              </w:tabs>
              <w:ind w:left="172" w:hanging="230"/>
              <w:jc w:val="thaiDistribute"/>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z w:val="28"/>
                <w:szCs w:val="28"/>
                <w:cs/>
              </w:rPr>
              <w:t>มูลค่าสุทธิตามบัญชี</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ณ</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วันที่</w:t>
            </w:r>
            <w:r w:rsidRPr="00165C34">
              <w:rPr>
                <w:rFonts w:ascii="Browallia New" w:hAnsi="Browallia New" w:cs="Browallia New" w:hint="cs"/>
                <w:sz w:val="28"/>
                <w:szCs w:val="28"/>
              </w:rPr>
              <w:t xml:space="preserve"> 1 </w:t>
            </w:r>
            <w:r w:rsidRPr="00165C34">
              <w:rPr>
                <w:rFonts w:ascii="Browallia New" w:hAnsi="Browallia New" w:cs="Browallia New" w:hint="cs"/>
                <w:sz w:val="28"/>
                <w:szCs w:val="28"/>
                <w:cs/>
              </w:rPr>
              <w:t>มกราคม</w:t>
            </w:r>
            <w:r w:rsidRPr="00165C34">
              <w:rPr>
                <w:rFonts w:ascii="Browallia New" w:hAnsi="Browallia New" w:cs="Browallia New" w:hint="cs"/>
                <w:sz w:val="28"/>
                <w:szCs w:val="28"/>
              </w:rPr>
              <w:t xml:space="preserve"> 256</w:t>
            </w:r>
            <w:r w:rsidR="00757243" w:rsidRPr="00757243">
              <w:rPr>
                <w:rFonts w:ascii="Browallia New" w:hAnsi="Browallia New" w:cs="Browallia New" w:hint="cs"/>
                <w:sz w:val="28"/>
                <w:szCs w:val="28"/>
              </w:rPr>
              <w:t>5</w:t>
            </w:r>
          </w:p>
        </w:tc>
        <w:tc>
          <w:tcPr>
            <w:tcW w:w="2196" w:type="dxa"/>
          </w:tcPr>
          <w:p w14:paraId="4D1653F1" w14:textId="2892B983" w:rsidR="00AC1E0A" w:rsidRPr="00165C34" w:rsidRDefault="00757243" w:rsidP="000539D7">
            <w:pPr>
              <w:tabs>
                <w:tab w:val="left" w:pos="3090"/>
                <w:tab w:val="left" w:pos="4860"/>
              </w:tabs>
              <w:jc w:val="right"/>
              <w:rPr>
                <w:rFonts w:ascii="Browallia New" w:hAnsi="Browallia New" w:cs="Browallia New"/>
                <w:snapToGrid w:val="0"/>
                <w:sz w:val="28"/>
                <w:szCs w:val="28"/>
                <w:lang w:eastAsia="th-TH"/>
              </w:rPr>
            </w:pPr>
            <w:r w:rsidRPr="00757243">
              <w:rPr>
                <w:rFonts w:ascii="Browallia New" w:hAnsi="Browallia New" w:cs="Browallia New"/>
                <w:snapToGrid w:val="0"/>
                <w:sz w:val="28"/>
                <w:szCs w:val="28"/>
                <w:lang w:eastAsia="th-TH"/>
              </w:rPr>
              <w:t>28</w:t>
            </w:r>
            <w:r w:rsidR="00AC1E0A" w:rsidRPr="00165C34">
              <w:rPr>
                <w:rFonts w:ascii="Browallia New" w:hAnsi="Browallia New" w:cs="Browallia New"/>
                <w:snapToGrid w:val="0"/>
                <w:sz w:val="28"/>
                <w:szCs w:val="28"/>
                <w:lang w:eastAsia="th-TH"/>
              </w:rPr>
              <w:t>,</w:t>
            </w:r>
            <w:r w:rsidRPr="00757243">
              <w:rPr>
                <w:rFonts w:ascii="Browallia New" w:hAnsi="Browallia New" w:cs="Browallia New"/>
                <w:snapToGrid w:val="0"/>
                <w:sz w:val="28"/>
                <w:szCs w:val="28"/>
                <w:lang w:eastAsia="th-TH"/>
              </w:rPr>
              <w:t>407</w:t>
            </w:r>
            <w:r w:rsidR="00AC1E0A" w:rsidRPr="00165C34">
              <w:rPr>
                <w:rFonts w:ascii="Browallia New" w:hAnsi="Browallia New" w:cs="Browallia New"/>
                <w:snapToGrid w:val="0"/>
                <w:sz w:val="28"/>
                <w:szCs w:val="28"/>
                <w:lang w:eastAsia="th-TH"/>
              </w:rPr>
              <w:t>,</w:t>
            </w:r>
            <w:r w:rsidRPr="00757243">
              <w:rPr>
                <w:rFonts w:ascii="Browallia New" w:hAnsi="Browallia New" w:cs="Browallia New"/>
                <w:snapToGrid w:val="0"/>
                <w:sz w:val="28"/>
                <w:szCs w:val="28"/>
                <w:lang w:eastAsia="th-TH"/>
              </w:rPr>
              <w:t>789</w:t>
            </w:r>
          </w:p>
        </w:tc>
        <w:tc>
          <w:tcPr>
            <w:tcW w:w="2340" w:type="dxa"/>
          </w:tcPr>
          <w:p w14:paraId="6C9F3324" w14:textId="79176A1E" w:rsidR="00AC1E0A" w:rsidRPr="00165C34" w:rsidRDefault="00757243" w:rsidP="000539D7">
            <w:pPr>
              <w:tabs>
                <w:tab w:val="left" w:pos="3090"/>
                <w:tab w:val="left" w:pos="4860"/>
              </w:tabs>
              <w:jc w:val="right"/>
              <w:rPr>
                <w:rFonts w:ascii="Browallia New" w:hAnsi="Browallia New" w:cs="Browallia New"/>
                <w:snapToGrid w:val="0"/>
                <w:sz w:val="28"/>
                <w:szCs w:val="28"/>
                <w:lang w:val="en-GB" w:eastAsia="th-TH"/>
              </w:rPr>
            </w:pPr>
            <w:r w:rsidRPr="00757243">
              <w:rPr>
                <w:rFonts w:ascii="Browallia New" w:hAnsi="Browallia New" w:cs="Browallia New"/>
                <w:snapToGrid w:val="0"/>
                <w:sz w:val="28"/>
                <w:szCs w:val="28"/>
                <w:lang w:eastAsia="th-TH"/>
              </w:rPr>
              <w:t>19</w:t>
            </w:r>
            <w:r w:rsidR="00AC1E0A" w:rsidRPr="00165C34">
              <w:rPr>
                <w:rFonts w:ascii="Browallia New" w:hAnsi="Browallia New" w:cs="Browallia New"/>
                <w:snapToGrid w:val="0"/>
                <w:sz w:val="28"/>
                <w:szCs w:val="28"/>
                <w:lang w:val="en-GB" w:eastAsia="th-TH"/>
              </w:rPr>
              <w:t>,</w:t>
            </w:r>
            <w:r w:rsidRPr="00757243">
              <w:rPr>
                <w:rFonts w:ascii="Browallia New" w:hAnsi="Browallia New" w:cs="Browallia New"/>
                <w:snapToGrid w:val="0"/>
                <w:sz w:val="28"/>
                <w:szCs w:val="28"/>
                <w:lang w:eastAsia="th-TH"/>
              </w:rPr>
              <w:t>012</w:t>
            </w:r>
            <w:r w:rsidR="00AC1E0A" w:rsidRPr="00165C34">
              <w:rPr>
                <w:rFonts w:ascii="Browallia New" w:hAnsi="Browallia New" w:cs="Browallia New"/>
                <w:snapToGrid w:val="0"/>
                <w:sz w:val="28"/>
                <w:szCs w:val="28"/>
                <w:lang w:val="en-GB" w:eastAsia="th-TH"/>
              </w:rPr>
              <w:t>,</w:t>
            </w:r>
            <w:r w:rsidRPr="00757243">
              <w:rPr>
                <w:rFonts w:ascii="Browallia New" w:hAnsi="Browallia New" w:cs="Browallia New"/>
                <w:snapToGrid w:val="0"/>
                <w:sz w:val="28"/>
                <w:szCs w:val="28"/>
                <w:lang w:eastAsia="th-TH"/>
              </w:rPr>
              <w:t>312</w:t>
            </w:r>
          </w:p>
        </w:tc>
      </w:tr>
      <w:tr w:rsidR="00AC1E0A" w:rsidRPr="00165C34" w14:paraId="2CE73CDF" w14:textId="77777777" w:rsidTr="00757243">
        <w:tc>
          <w:tcPr>
            <w:tcW w:w="4626" w:type="dxa"/>
          </w:tcPr>
          <w:p w14:paraId="0AFFD12E" w14:textId="77777777" w:rsidR="00AC1E0A" w:rsidRPr="00165C34" w:rsidRDefault="00AC1E0A" w:rsidP="000539D7">
            <w:pPr>
              <w:tabs>
                <w:tab w:val="left" w:pos="1470"/>
              </w:tabs>
              <w:ind w:left="-58"/>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บวก</w:t>
            </w:r>
            <w:r w:rsidRPr="00165C34">
              <w:rPr>
                <w:rFonts w:ascii="Browallia New" w:hAnsi="Browallia New" w:cs="Browallia New" w:hint="cs"/>
                <w:snapToGrid w:val="0"/>
                <w:color w:val="000000" w:themeColor="text1"/>
                <w:sz w:val="28"/>
                <w:szCs w:val="28"/>
                <w:lang w:eastAsia="th-TH"/>
              </w:rPr>
              <w:t xml:space="preserve"> : </w:t>
            </w:r>
            <w:r w:rsidRPr="00165C34">
              <w:rPr>
                <w:rFonts w:ascii="Browallia New" w:hAnsi="Browallia New" w:cs="Browallia New" w:hint="cs"/>
                <w:snapToGrid w:val="0"/>
                <w:color w:val="000000" w:themeColor="text1"/>
                <w:sz w:val="28"/>
                <w:szCs w:val="28"/>
                <w:cs/>
                <w:lang w:eastAsia="th-TH"/>
              </w:rPr>
              <w:t>ซื้อ</w:t>
            </w:r>
            <w:r w:rsidRPr="00165C34">
              <w:rPr>
                <w:rFonts w:ascii="Browallia New" w:hAnsi="Browallia New" w:cs="Browallia New" w:hint="cs"/>
                <w:snapToGrid w:val="0"/>
                <w:color w:val="000000" w:themeColor="text1"/>
                <w:sz w:val="28"/>
                <w:szCs w:val="28"/>
                <w:cs/>
                <w:lang w:eastAsia="th-TH"/>
              </w:rPr>
              <w:tab/>
            </w:r>
          </w:p>
        </w:tc>
        <w:tc>
          <w:tcPr>
            <w:tcW w:w="2196" w:type="dxa"/>
          </w:tcPr>
          <w:p w14:paraId="13089B98" w14:textId="0DB01B45" w:rsidR="00AC1E0A" w:rsidRPr="00165C34" w:rsidRDefault="0042147A"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401,998</w:t>
            </w:r>
          </w:p>
        </w:tc>
        <w:tc>
          <w:tcPr>
            <w:tcW w:w="2340" w:type="dxa"/>
          </w:tcPr>
          <w:p w14:paraId="4C45CD71" w14:textId="2D1215ED" w:rsidR="00AC1E0A" w:rsidRPr="00165C34" w:rsidRDefault="00F807BD"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241,596</w:t>
            </w:r>
          </w:p>
        </w:tc>
      </w:tr>
      <w:tr w:rsidR="00AC1E0A" w:rsidRPr="00165C34" w14:paraId="270B781E" w14:textId="77777777" w:rsidTr="00757243">
        <w:tc>
          <w:tcPr>
            <w:tcW w:w="4626" w:type="dxa"/>
          </w:tcPr>
          <w:p w14:paraId="3E17022A" w14:textId="77777777" w:rsidR="00AC1E0A" w:rsidRPr="00165C34" w:rsidRDefault="00AC1E0A" w:rsidP="000539D7">
            <w:pPr>
              <w:tabs>
                <w:tab w:val="left" w:pos="1470"/>
              </w:tabs>
              <w:ind w:left="-58"/>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บวก</w:t>
            </w:r>
            <w:r w:rsidRPr="00165C34">
              <w:rPr>
                <w:rFonts w:ascii="Browallia New" w:hAnsi="Browallia New" w:cs="Browallia New" w:hint="cs"/>
                <w:snapToGrid w:val="0"/>
                <w:color w:val="000000" w:themeColor="text1"/>
                <w:sz w:val="28"/>
                <w:szCs w:val="28"/>
                <w:lang w:eastAsia="th-TH"/>
              </w:rPr>
              <w:t xml:space="preserve"> : </w:t>
            </w:r>
            <w:r w:rsidRPr="00165C34">
              <w:rPr>
                <w:rFonts w:ascii="Browallia New" w:hAnsi="Browallia New" w:cs="Browallia New" w:hint="cs"/>
                <w:snapToGrid w:val="0"/>
                <w:color w:val="000000" w:themeColor="text1"/>
                <w:sz w:val="28"/>
                <w:szCs w:val="28"/>
                <w:cs/>
                <w:lang w:eastAsia="th-TH"/>
              </w:rPr>
              <w:t>รับโอนจากสินทรัพย์สิทธิการใช้</w:t>
            </w:r>
          </w:p>
        </w:tc>
        <w:tc>
          <w:tcPr>
            <w:tcW w:w="2196" w:type="dxa"/>
          </w:tcPr>
          <w:p w14:paraId="13BAE638" w14:textId="3E029171" w:rsidR="00AC1E0A" w:rsidRPr="00165C34" w:rsidRDefault="00047D7C"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152,873</w:t>
            </w:r>
          </w:p>
        </w:tc>
        <w:tc>
          <w:tcPr>
            <w:tcW w:w="2340" w:type="dxa"/>
          </w:tcPr>
          <w:p w14:paraId="041EA779" w14:textId="2C988DDE" w:rsidR="00AC1E0A" w:rsidRPr="00165C34" w:rsidRDefault="00047D7C"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152,873</w:t>
            </w:r>
          </w:p>
        </w:tc>
      </w:tr>
      <w:tr w:rsidR="00AC1E0A" w:rsidRPr="00165C34" w14:paraId="6F0D3019" w14:textId="77777777" w:rsidTr="00757243">
        <w:tc>
          <w:tcPr>
            <w:tcW w:w="4626" w:type="dxa"/>
          </w:tcPr>
          <w:p w14:paraId="7E0BE259" w14:textId="77777777" w:rsidR="00AC1E0A" w:rsidRPr="00165C34" w:rsidRDefault="00AC1E0A" w:rsidP="000539D7">
            <w:pPr>
              <w:tabs>
                <w:tab w:val="left" w:pos="3090"/>
                <w:tab w:val="left" w:pos="4860"/>
              </w:tabs>
              <w:ind w:left="-58"/>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หัก</w:t>
            </w:r>
            <w:r w:rsidRPr="00165C34">
              <w:rPr>
                <w:rFonts w:ascii="Browallia New" w:hAnsi="Browallia New" w:cs="Browallia New" w:hint="cs"/>
                <w:snapToGrid w:val="0"/>
                <w:color w:val="000000" w:themeColor="text1"/>
                <w:sz w:val="28"/>
                <w:szCs w:val="28"/>
                <w:lang w:eastAsia="th-TH"/>
              </w:rPr>
              <w:t xml:space="preserve"> : </w:t>
            </w:r>
            <w:r w:rsidRPr="00165C34">
              <w:rPr>
                <w:rFonts w:ascii="Browallia New" w:hAnsi="Browallia New" w:cs="Browallia New" w:hint="cs"/>
                <w:snapToGrid w:val="0"/>
                <w:color w:val="000000" w:themeColor="text1"/>
                <w:sz w:val="28"/>
                <w:szCs w:val="28"/>
                <w:cs/>
                <w:lang w:eastAsia="th-TH"/>
              </w:rPr>
              <w:t>จำหน่าย</w:t>
            </w:r>
          </w:p>
        </w:tc>
        <w:tc>
          <w:tcPr>
            <w:tcW w:w="2196" w:type="dxa"/>
          </w:tcPr>
          <w:p w14:paraId="28F76D2A" w14:textId="58FA6AAD" w:rsidR="00AC1E0A" w:rsidRPr="00165C34" w:rsidRDefault="00047D7C"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(465,705)</w:t>
            </w:r>
          </w:p>
        </w:tc>
        <w:tc>
          <w:tcPr>
            <w:tcW w:w="2340" w:type="dxa"/>
          </w:tcPr>
          <w:p w14:paraId="3723AF69" w14:textId="138CCD15" w:rsidR="00AC1E0A" w:rsidRPr="00165C34" w:rsidRDefault="00047D7C" w:rsidP="000539D7">
            <w:pPr>
              <w:tabs>
                <w:tab w:val="left" w:pos="3090"/>
                <w:tab w:val="left" w:pos="4860"/>
              </w:tabs>
              <w:jc w:val="right"/>
              <w:rPr>
                <w:rFonts w:ascii="Browallia New" w:hAnsi="Browallia New" w:cs="Browallia New"/>
                <w:snapToGrid w:val="0"/>
                <w:sz w:val="28"/>
                <w:szCs w:val="28"/>
                <w:cs/>
                <w:lang w:val="en-GB" w:eastAsia="th-TH"/>
              </w:rPr>
            </w:pPr>
            <w:r w:rsidRPr="00165C34">
              <w:rPr>
                <w:rFonts w:ascii="Browallia New" w:hAnsi="Browallia New" w:cs="Browallia New"/>
                <w:snapToGrid w:val="0"/>
                <w:sz w:val="28"/>
                <w:szCs w:val="28"/>
                <w:lang w:val="en-GB" w:eastAsia="th-TH"/>
              </w:rPr>
              <w:t>(96,225)</w:t>
            </w:r>
          </w:p>
        </w:tc>
      </w:tr>
      <w:tr w:rsidR="00AC1E0A" w:rsidRPr="00165C34" w14:paraId="37067E61" w14:textId="77777777" w:rsidTr="00757243">
        <w:tc>
          <w:tcPr>
            <w:tcW w:w="4626" w:type="dxa"/>
          </w:tcPr>
          <w:p w14:paraId="67FB30EE" w14:textId="77777777" w:rsidR="00AC1E0A" w:rsidRPr="00165C34" w:rsidRDefault="00AC1E0A" w:rsidP="000539D7">
            <w:pPr>
              <w:tabs>
                <w:tab w:val="left" w:pos="3090"/>
                <w:tab w:val="left" w:pos="4860"/>
              </w:tabs>
              <w:ind w:left="-58"/>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หัก</w:t>
            </w:r>
            <w:r w:rsidRPr="00165C34">
              <w:rPr>
                <w:rFonts w:ascii="Browallia New" w:hAnsi="Browallia New" w:cs="Browallia New" w:hint="cs"/>
                <w:snapToGrid w:val="0"/>
                <w:color w:val="000000" w:themeColor="text1"/>
                <w:sz w:val="28"/>
                <w:szCs w:val="28"/>
                <w:lang w:eastAsia="th-TH"/>
              </w:rPr>
              <w:t xml:space="preserve"> : </w:t>
            </w:r>
            <w:r w:rsidRPr="00165C34">
              <w:rPr>
                <w:rFonts w:ascii="Browallia New" w:hAnsi="Browallia New" w:cs="Browallia New" w:hint="cs"/>
                <w:snapToGrid w:val="0"/>
                <w:color w:val="000000" w:themeColor="text1"/>
                <w:sz w:val="28"/>
                <w:szCs w:val="28"/>
                <w:cs/>
                <w:lang w:eastAsia="th-TH"/>
              </w:rPr>
              <w:t>ค่าเสื่อมราคาสำหรับงวด</w:t>
            </w:r>
          </w:p>
        </w:tc>
        <w:tc>
          <w:tcPr>
            <w:tcW w:w="2196" w:type="dxa"/>
          </w:tcPr>
          <w:p w14:paraId="2A91126C" w14:textId="7F6943E7" w:rsidR="00AC1E0A" w:rsidRPr="00165C34" w:rsidRDefault="00047D7C"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(990,</w:t>
            </w:r>
            <w:r w:rsidR="0042147A" w:rsidRPr="00165C34">
              <w:rPr>
                <w:rFonts w:ascii="Browallia New" w:hAnsi="Browallia New" w:cs="Browallia New"/>
                <w:snapToGrid w:val="0"/>
                <w:sz w:val="28"/>
                <w:szCs w:val="28"/>
                <w:lang w:eastAsia="th-TH"/>
              </w:rPr>
              <w:t>476</w:t>
            </w:r>
            <w:r w:rsidRPr="00165C34">
              <w:rPr>
                <w:rFonts w:ascii="Browallia New" w:hAnsi="Browallia New" w:cs="Browallia New"/>
                <w:snapToGrid w:val="0"/>
                <w:sz w:val="28"/>
                <w:szCs w:val="28"/>
                <w:lang w:eastAsia="th-TH"/>
              </w:rPr>
              <w:t>)</w:t>
            </w:r>
          </w:p>
        </w:tc>
        <w:tc>
          <w:tcPr>
            <w:tcW w:w="2340" w:type="dxa"/>
          </w:tcPr>
          <w:p w14:paraId="1A7C8BA8" w14:textId="12798749" w:rsidR="00AC1E0A" w:rsidRPr="00165C34" w:rsidRDefault="00047D7C"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(647,</w:t>
            </w:r>
            <w:r w:rsidR="00F807BD" w:rsidRPr="00165C34">
              <w:rPr>
                <w:rFonts w:ascii="Browallia New" w:hAnsi="Browallia New" w:cs="Browallia New"/>
                <w:snapToGrid w:val="0"/>
                <w:sz w:val="28"/>
                <w:szCs w:val="28"/>
                <w:lang w:eastAsia="th-TH"/>
              </w:rPr>
              <w:t>192</w:t>
            </w:r>
            <w:r w:rsidRPr="00165C34">
              <w:rPr>
                <w:rFonts w:ascii="Browallia New" w:hAnsi="Browallia New" w:cs="Browallia New"/>
                <w:snapToGrid w:val="0"/>
                <w:sz w:val="28"/>
                <w:szCs w:val="28"/>
                <w:lang w:eastAsia="th-TH"/>
              </w:rPr>
              <w:t>)</w:t>
            </w:r>
          </w:p>
        </w:tc>
      </w:tr>
      <w:tr w:rsidR="00AC1E0A" w:rsidRPr="00165C34" w14:paraId="291031DC" w14:textId="77777777" w:rsidTr="00757243">
        <w:tc>
          <w:tcPr>
            <w:tcW w:w="4626" w:type="dxa"/>
          </w:tcPr>
          <w:p w14:paraId="0F2B1A9F" w14:textId="77777777" w:rsidR="00AC1E0A" w:rsidRPr="00165C34" w:rsidRDefault="00AC1E0A" w:rsidP="000539D7">
            <w:pPr>
              <w:tabs>
                <w:tab w:val="left" w:pos="3090"/>
                <w:tab w:val="left" w:pos="4860"/>
              </w:tabs>
              <w:ind w:left="-58"/>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บวก</w:t>
            </w:r>
            <w:r w:rsidRPr="00165C34">
              <w:rPr>
                <w:rFonts w:ascii="Browallia New" w:hAnsi="Browallia New" w:cs="Browallia New" w:hint="cs"/>
                <w:snapToGrid w:val="0"/>
                <w:color w:val="000000" w:themeColor="text1"/>
                <w:sz w:val="28"/>
                <w:szCs w:val="28"/>
                <w:lang w:eastAsia="th-TH"/>
              </w:rPr>
              <w:t xml:space="preserve"> : </w:t>
            </w:r>
            <w:r w:rsidRPr="00165C34">
              <w:rPr>
                <w:rFonts w:ascii="Browallia New" w:hAnsi="Browallia New" w:cs="Browallia New" w:hint="cs"/>
                <w:snapToGrid w:val="0"/>
                <w:color w:val="000000" w:themeColor="text1"/>
                <w:sz w:val="28"/>
                <w:szCs w:val="28"/>
                <w:cs/>
                <w:lang w:eastAsia="th-TH"/>
              </w:rPr>
              <w:t>ค่าเสื่อมราคาสะสมของสินทรัพย์ที่จำหน่าย</w:t>
            </w:r>
          </w:p>
        </w:tc>
        <w:tc>
          <w:tcPr>
            <w:tcW w:w="2196" w:type="dxa"/>
          </w:tcPr>
          <w:p w14:paraId="03A8EEE7" w14:textId="65AB6014" w:rsidR="00AC1E0A" w:rsidRPr="00165C34" w:rsidRDefault="00047D7C" w:rsidP="000539D7">
            <w:pP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417,396</w:t>
            </w:r>
          </w:p>
        </w:tc>
        <w:tc>
          <w:tcPr>
            <w:tcW w:w="2340" w:type="dxa"/>
          </w:tcPr>
          <w:p w14:paraId="02E1BCAF" w14:textId="7771C3FE" w:rsidR="00AC1E0A" w:rsidRPr="00165C34" w:rsidRDefault="00047D7C" w:rsidP="000539D7">
            <w:pPr>
              <w:tabs>
                <w:tab w:val="left" w:pos="3090"/>
                <w:tab w:val="left" w:pos="4860"/>
              </w:tabs>
              <w:jc w:val="right"/>
              <w:rPr>
                <w:rFonts w:ascii="Browallia New" w:hAnsi="Browallia New" w:cs="Browallia New"/>
                <w:snapToGrid w:val="0"/>
                <w:sz w:val="28"/>
                <w:szCs w:val="28"/>
                <w:cs/>
                <w:lang w:val="en-GB" w:eastAsia="th-TH"/>
              </w:rPr>
            </w:pPr>
            <w:r w:rsidRPr="00165C34">
              <w:rPr>
                <w:rFonts w:ascii="Browallia New" w:hAnsi="Browallia New" w:cs="Browallia New"/>
                <w:snapToGrid w:val="0"/>
                <w:sz w:val="28"/>
                <w:szCs w:val="28"/>
                <w:lang w:val="en-GB" w:eastAsia="th-TH"/>
              </w:rPr>
              <w:t>87,134</w:t>
            </w:r>
          </w:p>
        </w:tc>
      </w:tr>
      <w:tr w:rsidR="00AC1E0A" w:rsidRPr="00165C34" w14:paraId="109899C8" w14:textId="77777777" w:rsidTr="00757243">
        <w:tc>
          <w:tcPr>
            <w:tcW w:w="4626" w:type="dxa"/>
          </w:tcPr>
          <w:p w14:paraId="2D476946" w14:textId="2BF0DC57" w:rsidR="00AC1E0A" w:rsidRPr="00165C34" w:rsidRDefault="004950EB" w:rsidP="000539D7">
            <w:pPr>
              <w:tabs>
                <w:tab w:val="left" w:pos="3090"/>
                <w:tab w:val="left" w:pos="4860"/>
              </w:tabs>
              <w:ind w:left="483" w:hanging="541"/>
              <w:rPr>
                <w:rFonts w:ascii="Browallia New" w:hAnsi="Browallia New" w:cs="Browallia New"/>
                <w:snapToGrid w:val="0"/>
                <w:color w:val="000000" w:themeColor="text1"/>
                <w:sz w:val="28"/>
                <w:szCs w:val="28"/>
                <w:lang w:eastAsia="th-TH"/>
              </w:rPr>
            </w:pPr>
            <w:r w:rsidRPr="00165C34">
              <w:rPr>
                <w:rFonts w:ascii="Browallia New" w:hAnsi="Browallia New" w:cs="Browallia New" w:hint="cs"/>
                <w:snapToGrid w:val="0"/>
                <w:color w:val="000000" w:themeColor="text1"/>
                <w:sz w:val="28"/>
                <w:szCs w:val="28"/>
                <w:cs/>
                <w:lang w:eastAsia="th-TH"/>
              </w:rPr>
              <w:t>หัก</w:t>
            </w:r>
            <w:r w:rsidR="00AC1E0A" w:rsidRPr="00165C34">
              <w:rPr>
                <w:rFonts w:ascii="Browallia New" w:hAnsi="Browallia New" w:cs="Browallia New" w:hint="cs"/>
                <w:snapToGrid w:val="0"/>
                <w:color w:val="000000" w:themeColor="text1"/>
                <w:sz w:val="28"/>
                <w:szCs w:val="28"/>
                <w:lang w:eastAsia="th-TH"/>
              </w:rPr>
              <w:t xml:space="preserve"> : </w:t>
            </w:r>
            <w:r w:rsidR="00AC1E0A" w:rsidRPr="00165C34">
              <w:rPr>
                <w:rFonts w:ascii="Browallia New" w:hAnsi="Browallia New" w:cs="Browallia New" w:hint="cs"/>
                <w:snapToGrid w:val="0"/>
                <w:color w:val="000000" w:themeColor="text1"/>
                <w:sz w:val="28"/>
                <w:szCs w:val="28"/>
                <w:cs/>
                <w:lang w:eastAsia="th-TH"/>
              </w:rPr>
              <w:t>ส่วนปรับปรุงจากการแปลงค่างบการเงินที่เป็น</w:t>
            </w:r>
          </w:p>
          <w:p w14:paraId="279E61F8" w14:textId="1088F46F" w:rsidR="00AC1E0A" w:rsidRPr="00165C34" w:rsidRDefault="00AC1E0A" w:rsidP="000539D7">
            <w:pPr>
              <w:tabs>
                <w:tab w:val="left" w:pos="3090"/>
                <w:tab w:val="left" w:pos="4860"/>
              </w:tabs>
              <w:ind w:left="483" w:hanging="541"/>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 xml:space="preserve">          </w:t>
            </w:r>
            <w:r w:rsidRPr="00165C34">
              <w:rPr>
                <w:rFonts w:ascii="Browallia New" w:hAnsi="Browallia New" w:cs="Browallia New"/>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eastAsia="th-TH"/>
              </w:rPr>
              <w:t>เงินต่างประเทศ</w:t>
            </w:r>
          </w:p>
        </w:tc>
        <w:tc>
          <w:tcPr>
            <w:tcW w:w="2196" w:type="dxa"/>
            <w:vAlign w:val="bottom"/>
          </w:tcPr>
          <w:p w14:paraId="02214223" w14:textId="694C86CA" w:rsidR="00AC1E0A" w:rsidRPr="00165C34" w:rsidRDefault="00047D7C" w:rsidP="000539D7">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(69,021)</w:t>
            </w:r>
          </w:p>
        </w:tc>
        <w:tc>
          <w:tcPr>
            <w:tcW w:w="2340" w:type="dxa"/>
            <w:vAlign w:val="bottom"/>
          </w:tcPr>
          <w:p w14:paraId="50F2E06D" w14:textId="2125B985" w:rsidR="00AC1E0A" w:rsidRPr="00165C34" w:rsidRDefault="00047D7C" w:rsidP="000539D7">
            <w:pPr>
              <w:pBdr>
                <w:bottom w:val="single" w:sz="4" w:space="1" w:color="auto"/>
              </w:pBdr>
              <w:tabs>
                <w:tab w:val="left" w:pos="3090"/>
                <w:tab w:val="left" w:pos="4860"/>
              </w:tabs>
              <w:jc w:val="right"/>
              <w:rPr>
                <w:rFonts w:ascii="Browallia New" w:hAnsi="Browallia New" w:cs="Browallia New"/>
                <w:snapToGrid w:val="0"/>
                <w:sz w:val="28"/>
                <w:szCs w:val="28"/>
                <w:cs/>
                <w:lang w:val="en-GB" w:eastAsia="th-TH"/>
              </w:rPr>
            </w:pPr>
            <w:r w:rsidRPr="00165C34">
              <w:rPr>
                <w:rFonts w:ascii="Browallia New" w:hAnsi="Browallia New" w:cs="Browallia New"/>
                <w:snapToGrid w:val="0"/>
                <w:sz w:val="28"/>
                <w:szCs w:val="28"/>
                <w:lang w:val="en-GB" w:eastAsia="th-TH"/>
              </w:rPr>
              <w:t>(19,781)</w:t>
            </w:r>
          </w:p>
        </w:tc>
      </w:tr>
      <w:tr w:rsidR="00AC1E0A" w:rsidRPr="00165C34" w14:paraId="3BCFC04E" w14:textId="77777777" w:rsidTr="00757243">
        <w:tc>
          <w:tcPr>
            <w:tcW w:w="4626" w:type="dxa"/>
          </w:tcPr>
          <w:p w14:paraId="49505284" w14:textId="77777777" w:rsidR="00AC1E0A" w:rsidRPr="00165C34" w:rsidRDefault="00AC1E0A" w:rsidP="000539D7">
            <w:pPr>
              <w:tabs>
                <w:tab w:val="left" w:pos="3090"/>
                <w:tab w:val="left" w:pos="4860"/>
              </w:tabs>
              <w:ind w:left="-58"/>
              <w:rPr>
                <w:rFonts w:ascii="Browallia New" w:hAnsi="Browallia New" w:cs="Browallia New"/>
                <w:snapToGrid w:val="0"/>
                <w:color w:val="000000" w:themeColor="text1"/>
                <w:sz w:val="28"/>
                <w:szCs w:val="28"/>
                <w:lang w:eastAsia="th-TH"/>
              </w:rPr>
            </w:pPr>
            <w:r w:rsidRPr="00165C34">
              <w:rPr>
                <w:rFonts w:ascii="Browallia New" w:hAnsi="Browallia New" w:cs="Browallia New" w:hint="cs"/>
                <w:snapToGrid w:val="0"/>
                <w:color w:val="000000" w:themeColor="text1"/>
                <w:sz w:val="28"/>
                <w:szCs w:val="28"/>
                <w:cs/>
                <w:lang w:eastAsia="th-TH"/>
              </w:rPr>
              <w:t>มูลค่าสุทธิตามบัญชี</w:t>
            </w:r>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val="en-GB" w:eastAsia="th-TH"/>
              </w:rPr>
              <w:t>ณ</w:t>
            </w:r>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val="en-GB" w:eastAsia="th-TH"/>
              </w:rPr>
              <w:t>วันที่</w:t>
            </w:r>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2196" w:type="dxa"/>
          </w:tcPr>
          <w:p w14:paraId="297A6906" w14:textId="60B4817B" w:rsidR="00AC1E0A" w:rsidRPr="00165C34" w:rsidRDefault="00047D7C" w:rsidP="000539D7">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165C34">
              <w:rPr>
                <w:rFonts w:ascii="Browallia New" w:hAnsi="Browallia New" w:cs="Browallia New"/>
                <w:snapToGrid w:val="0"/>
                <w:sz w:val="28"/>
                <w:szCs w:val="28"/>
                <w:lang w:eastAsia="th-TH"/>
              </w:rPr>
              <w:t>27,</w:t>
            </w:r>
            <w:r w:rsidR="0042147A" w:rsidRPr="00165C34">
              <w:rPr>
                <w:rFonts w:ascii="Browallia New" w:hAnsi="Browallia New" w:cs="Browallia New"/>
                <w:snapToGrid w:val="0"/>
                <w:sz w:val="28"/>
                <w:szCs w:val="28"/>
                <w:lang w:eastAsia="th-TH"/>
              </w:rPr>
              <w:t>854,854</w:t>
            </w:r>
          </w:p>
        </w:tc>
        <w:tc>
          <w:tcPr>
            <w:tcW w:w="2340" w:type="dxa"/>
          </w:tcPr>
          <w:p w14:paraId="581BC134" w14:textId="6A47E9C3" w:rsidR="00AC1E0A" w:rsidRPr="00165C34" w:rsidRDefault="00F807BD" w:rsidP="000539D7">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sidRPr="00165C34">
              <w:rPr>
                <w:rFonts w:ascii="Browallia New" w:hAnsi="Browallia New" w:cs="Browallia New"/>
                <w:snapToGrid w:val="0"/>
                <w:sz w:val="28"/>
                <w:szCs w:val="28"/>
                <w:lang w:val="en-GB" w:eastAsia="th-TH"/>
              </w:rPr>
              <w:t>18,730,717</w:t>
            </w:r>
          </w:p>
        </w:tc>
      </w:tr>
    </w:tbl>
    <w:p w14:paraId="41216DBA" w14:textId="3A7B496B" w:rsidR="001F0E9E" w:rsidRPr="00757243" w:rsidRDefault="001F0E9E" w:rsidP="00AC1E0A">
      <w:pPr>
        <w:tabs>
          <w:tab w:val="left" w:pos="900"/>
        </w:tabs>
        <w:ind w:right="-45"/>
        <w:jc w:val="both"/>
        <w:rPr>
          <w:rFonts w:ascii="Browallia New" w:hAnsi="Browallia New" w:cs="Browallia New"/>
          <w:b/>
          <w:bCs/>
          <w:color w:val="000000" w:themeColor="text1"/>
        </w:rPr>
      </w:pPr>
    </w:p>
    <w:p w14:paraId="45B8514E" w14:textId="77777777" w:rsidR="00AC1E0A" w:rsidRPr="00165C34" w:rsidRDefault="00AC1E0A" w:rsidP="00AC1E0A">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t>สินทรัพย์สิทธิการใช้</w:t>
      </w:r>
    </w:p>
    <w:p w14:paraId="4B13F633" w14:textId="77777777" w:rsidR="00AC1E0A" w:rsidRPr="00757243" w:rsidRDefault="00AC1E0A" w:rsidP="00AC1E0A">
      <w:pPr>
        <w:tabs>
          <w:tab w:val="left" w:pos="900"/>
        </w:tabs>
        <w:ind w:left="426" w:right="-45"/>
        <w:jc w:val="both"/>
        <w:rPr>
          <w:rFonts w:ascii="Browallia New" w:hAnsi="Browallia New" w:cs="Browallia New"/>
          <w:b/>
          <w:bCs/>
          <w:color w:val="000000" w:themeColor="text1"/>
        </w:rPr>
      </w:pPr>
    </w:p>
    <w:p w14:paraId="57D8ECB3" w14:textId="2C6443B3" w:rsidR="00AC1E0A" w:rsidRPr="00165C34" w:rsidRDefault="00AC1E0A" w:rsidP="00AC1E0A">
      <w:pPr>
        <w:tabs>
          <w:tab w:val="left" w:pos="3390"/>
        </w:tabs>
        <w:ind w:left="426"/>
        <w:jc w:val="thaiDistribute"/>
        <w:rPr>
          <w:rFonts w:ascii="Browallia New" w:hAnsi="Browallia New" w:cs="Browallia New"/>
          <w:sz w:val="28"/>
          <w:szCs w:val="28"/>
        </w:rPr>
      </w:pPr>
      <w:r w:rsidRPr="00165C34">
        <w:rPr>
          <w:rFonts w:ascii="Browallia New" w:hAnsi="Browallia New" w:cs="Browallia New" w:hint="cs"/>
          <w:sz w:val="28"/>
          <w:szCs w:val="28"/>
          <w:cs/>
        </w:rPr>
        <w:t>รายการเ</w:t>
      </w:r>
      <w:r w:rsidR="0041283B" w:rsidRPr="00165C34">
        <w:rPr>
          <w:rFonts w:ascii="Browallia New" w:hAnsi="Browallia New" w:cs="Browallia New" w:hint="cs"/>
          <w:sz w:val="28"/>
          <w:szCs w:val="28"/>
          <w:cs/>
        </w:rPr>
        <w:t>ปลี่ยนแปลงอย่างย่อ</w:t>
      </w:r>
      <w:r w:rsidRPr="00165C34">
        <w:rPr>
          <w:rFonts w:ascii="Browallia New" w:hAnsi="Browallia New" w:cs="Browallia New" w:hint="cs"/>
          <w:sz w:val="28"/>
          <w:szCs w:val="28"/>
          <w:cs/>
        </w:rPr>
        <w:t>ของสินทรัพย์สิทธิการใช้</w:t>
      </w:r>
      <w:r w:rsidR="000103D2" w:rsidRPr="00165C34">
        <w:rPr>
          <w:rFonts w:ascii="Browallia New" w:hAnsi="Browallia New" w:cs="Browallia New"/>
          <w:sz w:val="28"/>
          <w:szCs w:val="28"/>
        </w:rPr>
        <w:t xml:space="preserve"> </w:t>
      </w:r>
      <w:r w:rsidRPr="00165C34">
        <w:rPr>
          <w:rFonts w:ascii="Browallia New" w:hAnsi="Browallia New" w:cs="Browallia New" w:hint="cs"/>
          <w:sz w:val="28"/>
          <w:szCs w:val="28"/>
          <w:cs/>
        </w:rPr>
        <w:t>สำหรับงวดสามเดือนสิ้นสุดวันที่</w:t>
      </w:r>
      <w:r w:rsidRPr="00165C34">
        <w:rPr>
          <w:rFonts w:ascii="Browallia New" w:hAnsi="Browallia New" w:cs="Browallia New" w:hint="cs"/>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มีดังนี้</w:t>
      </w:r>
    </w:p>
    <w:p w14:paraId="37FD77A1" w14:textId="77777777" w:rsidR="00AC1E0A" w:rsidRPr="00165C34" w:rsidRDefault="00AC1E0A" w:rsidP="00AC1E0A">
      <w:pPr>
        <w:tabs>
          <w:tab w:val="left" w:pos="3390"/>
        </w:tabs>
        <w:ind w:left="426"/>
        <w:jc w:val="thaiDistribute"/>
        <w:rPr>
          <w:rFonts w:ascii="Browallia New" w:hAnsi="Browallia New" w:cs="Browallia New"/>
          <w:sz w:val="14"/>
          <w:szCs w:val="14"/>
        </w:rPr>
      </w:pPr>
    </w:p>
    <w:tbl>
      <w:tblPr>
        <w:tblW w:w="9222" w:type="dxa"/>
        <w:tblInd w:w="426" w:type="dxa"/>
        <w:tblLayout w:type="fixed"/>
        <w:tblCellMar>
          <w:left w:w="72" w:type="dxa"/>
          <w:right w:w="72" w:type="dxa"/>
        </w:tblCellMar>
        <w:tblLook w:val="0000" w:firstRow="0" w:lastRow="0" w:firstColumn="0" w:lastColumn="0" w:noHBand="0" w:noVBand="0"/>
      </w:tblPr>
      <w:tblGrid>
        <w:gridCol w:w="4650"/>
        <w:gridCol w:w="2133"/>
        <w:gridCol w:w="180"/>
        <w:gridCol w:w="2259"/>
      </w:tblGrid>
      <w:tr w:rsidR="00AC1E0A" w:rsidRPr="00165C34" w14:paraId="48C16FE1" w14:textId="77777777" w:rsidTr="00757243">
        <w:trPr>
          <w:cantSplit/>
        </w:trPr>
        <w:tc>
          <w:tcPr>
            <w:tcW w:w="4650" w:type="dxa"/>
          </w:tcPr>
          <w:p w14:paraId="11E324D9" w14:textId="77777777" w:rsidR="00AC1E0A" w:rsidRPr="00165C34" w:rsidRDefault="00AC1E0A" w:rsidP="000539D7">
            <w:pPr>
              <w:tabs>
                <w:tab w:val="left" w:pos="3390"/>
              </w:tabs>
              <w:ind w:left="426"/>
              <w:jc w:val="thaiDistribute"/>
              <w:rPr>
                <w:rFonts w:ascii="Browallia New" w:hAnsi="Browallia New" w:cs="Browallia New"/>
                <w:sz w:val="28"/>
                <w:szCs w:val="28"/>
                <w:cs/>
              </w:rPr>
            </w:pPr>
          </w:p>
        </w:tc>
        <w:tc>
          <w:tcPr>
            <w:tcW w:w="4572" w:type="dxa"/>
            <w:gridSpan w:val="3"/>
            <w:vAlign w:val="bottom"/>
          </w:tcPr>
          <w:p w14:paraId="520945A3" w14:textId="77777777" w:rsidR="00AC1E0A" w:rsidRPr="00165C34" w:rsidRDefault="00AC1E0A" w:rsidP="000539D7">
            <w:pPr>
              <w:jc w:val="right"/>
              <w:rPr>
                <w:rFonts w:ascii="Browallia New" w:hAnsi="Browallia New" w:cs="Browallia New"/>
                <w:sz w:val="28"/>
                <w:szCs w:val="28"/>
                <w:cs/>
              </w:rPr>
            </w:pPr>
            <w:r w:rsidRPr="00165C34">
              <w:rPr>
                <w:rFonts w:ascii="Browallia New" w:hAnsi="Browallia New" w:cs="Browallia New" w:hint="cs"/>
                <w:sz w:val="28"/>
                <w:szCs w:val="28"/>
                <w:cs/>
              </w:rPr>
              <w:t>(หน่วย</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lang w:val="en-GB"/>
              </w:rPr>
              <w:t xml:space="preserve">: </w:t>
            </w:r>
            <w:r w:rsidRPr="00165C34">
              <w:rPr>
                <w:rFonts w:ascii="Browallia New" w:hAnsi="Browallia New" w:cs="Browallia New" w:hint="cs"/>
                <w:sz w:val="28"/>
                <w:szCs w:val="28"/>
                <w:cs/>
              </w:rPr>
              <w:t>พันบาท)</w:t>
            </w:r>
          </w:p>
        </w:tc>
      </w:tr>
      <w:tr w:rsidR="00AC1E0A" w:rsidRPr="00165C34" w14:paraId="0B8FDE38" w14:textId="77777777" w:rsidTr="00757243">
        <w:trPr>
          <w:cantSplit/>
        </w:trPr>
        <w:tc>
          <w:tcPr>
            <w:tcW w:w="4650" w:type="dxa"/>
          </w:tcPr>
          <w:p w14:paraId="3FEDF9A2" w14:textId="77777777" w:rsidR="00AC1E0A" w:rsidRPr="00165C34" w:rsidRDefault="00AC1E0A" w:rsidP="000539D7">
            <w:pPr>
              <w:tabs>
                <w:tab w:val="left" w:pos="3390"/>
              </w:tabs>
              <w:ind w:left="426"/>
              <w:jc w:val="thaiDistribute"/>
              <w:rPr>
                <w:rFonts w:ascii="Browallia New" w:hAnsi="Browallia New" w:cs="Browallia New"/>
                <w:sz w:val="28"/>
                <w:szCs w:val="28"/>
                <w:cs/>
              </w:rPr>
            </w:pPr>
          </w:p>
        </w:tc>
        <w:tc>
          <w:tcPr>
            <w:tcW w:w="2133" w:type="dxa"/>
            <w:tcBorders>
              <w:bottom w:val="single" w:sz="4" w:space="0" w:color="auto"/>
            </w:tcBorders>
            <w:vAlign w:val="center"/>
          </w:tcPr>
          <w:p w14:paraId="278E8F19" w14:textId="77777777" w:rsidR="00AC1E0A" w:rsidRPr="00165C34" w:rsidRDefault="00AC1E0A" w:rsidP="000539D7">
            <w:pPr>
              <w:jc w:val="center"/>
              <w:rPr>
                <w:rFonts w:ascii="Browallia New" w:hAnsi="Browallia New" w:cs="Browallia New"/>
                <w:sz w:val="28"/>
                <w:szCs w:val="28"/>
                <w:cs/>
              </w:rPr>
            </w:pPr>
            <w:r w:rsidRPr="00165C34">
              <w:rPr>
                <w:rFonts w:ascii="Browallia New" w:hAnsi="Browallia New" w:cs="Browallia New" w:hint="cs"/>
                <w:sz w:val="28"/>
                <w:szCs w:val="28"/>
                <w:cs/>
              </w:rPr>
              <w:t>งบการเงินรวม</w:t>
            </w:r>
          </w:p>
        </w:tc>
        <w:tc>
          <w:tcPr>
            <w:tcW w:w="180" w:type="dxa"/>
          </w:tcPr>
          <w:p w14:paraId="2314845B" w14:textId="77777777" w:rsidR="00AC1E0A" w:rsidRPr="00165C34" w:rsidRDefault="00AC1E0A" w:rsidP="000539D7">
            <w:pPr>
              <w:tabs>
                <w:tab w:val="left" w:pos="3390"/>
              </w:tabs>
              <w:ind w:left="426"/>
              <w:jc w:val="thaiDistribute"/>
              <w:rPr>
                <w:rFonts w:ascii="Browallia New" w:hAnsi="Browallia New" w:cs="Browallia New"/>
                <w:sz w:val="28"/>
                <w:szCs w:val="28"/>
                <w:cs/>
              </w:rPr>
            </w:pPr>
          </w:p>
        </w:tc>
        <w:tc>
          <w:tcPr>
            <w:tcW w:w="2259" w:type="dxa"/>
            <w:tcBorders>
              <w:bottom w:val="single" w:sz="4" w:space="0" w:color="auto"/>
            </w:tcBorders>
            <w:vAlign w:val="center"/>
          </w:tcPr>
          <w:p w14:paraId="65265B77" w14:textId="77777777" w:rsidR="00AC1E0A" w:rsidRPr="00165C34" w:rsidRDefault="00AC1E0A" w:rsidP="000539D7">
            <w:pPr>
              <w:jc w:val="center"/>
              <w:rPr>
                <w:rFonts w:ascii="Browallia New" w:hAnsi="Browallia New" w:cs="Browallia New"/>
                <w:sz w:val="28"/>
                <w:szCs w:val="28"/>
                <w:cs/>
              </w:rPr>
            </w:pPr>
            <w:r w:rsidRPr="00165C34">
              <w:rPr>
                <w:rFonts w:ascii="Browallia New" w:hAnsi="Browallia New" w:cs="Browallia New" w:hint="cs"/>
                <w:sz w:val="28"/>
                <w:szCs w:val="28"/>
                <w:cs/>
              </w:rPr>
              <w:t>งบการเงินเฉพาะของบริษัท</w:t>
            </w:r>
          </w:p>
        </w:tc>
      </w:tr>
      <w:tr w:rsidR="00AC1E0A" w:rsidRPr="00165C34" w14:paraId="36A12267" w14:textId="77777777" w:rsidTr="00757243">
        <w:trPr>
          <w:cantSplit/>
          <w:trHeight w:hRule="exact" w:val="325"/>
        </w:trPr>
        <w:tc>
          <w:tcPr>
            <w:tcW w:w="4650" w:type="dxa"/>
          </w:tcPr>
          <w:p w14:paraId="294CB2BB" w14:textId="77777777" w:rsidR="00AC1E0A" w:rsidRPr="00165C34" w:rsidRDefault="00AC1E0A" w:rsidP="000539D7">
            <w:pPr>
              <w:tabs>
                <w:tab w:val="left" w:pos="3390"/>
              </w:tabs>
              <w:ind w:left="426"/>
              <w:jc w:val="thaiDistribute"/>
              <w:rPr>
                <w:rFonts w:ascii="Browallia New" w:hAnsi="Browallia New" w:cs="Browallia New"/>
                <w:sz w:val="28"/>
                <w:szCs w:val="28"/>
                <w:cs/>
              </w:rPr>
            </w:pPr>
          </w:p>
        </w:tc>
        <w:tc>
          <w:tcPr>
            <w:tcW w:w="2133" w:type="dxa"/>
            <w:tcBorders>
              <w:top w:val="single" w:sz="4" w:space="0" w:color="auto"/>
            </w:tcBorders>
          </w:tcPr>
          <w:p w14:paraId="7E718619" w14:textId="77777777" w:rsidR="00AC1E0A" w:rsidRPr="00165C34" w:rsidRDefault="00AC1E0A" w:rsidP="000539D7">
            <w:pPr>
              <w:tabs>
                <w:tab w:val="left" w:pos="3390"/>
              </w:tabs>
              <w:ind w:left="426"/>
              <w:jc w:val="thaiDistribute"/>
              <w:rPr>
                <w:rFonts w:ascii="Browallia New" w:hAnsi="Browallia New" w:cs="Browallia New"/>
                <w:sz w:val="28"/>
                <w:szCs w:val="28"/>
                <w:cs/>
              </w:rPr>
            </w:pPr>
          </w:p>
        </w:tc>
        <w:tc>
          <w:tcPr>
            <w:tcW w:w="180" w:type="dxa"/>
          </w:tcPr>
          <w:p w14:paraId="643268F0" w14:textId="77777777" w:rsidR="00AC1E0A" w:rsidRPr="00165C34" w:rsidRDefault="00AC1E0A" w:rsidP="000539D7">
            <w:pPr>
              <w:tabs>
                <w:tab w:val="left" w:pos="3390"/>
              </w:tabs>
              <w:ind w:left="426"/>
              <w:jc w:val="thaiDistribute"/>
              <w:rPr>
                <w:rFonts w:ascii="Browallia New" w:hAnsi="Browallia New" w:cs="Browallia New"/>
                <w:sz w:val="28"/>
                <w:szCs w:val="28"/>
                <w:cs/>
              </w:rPr>
            </w:pPr>
          </w:p>
        </w:tc>
        <w:tc>
          <w:tcPr>
            <w:tcW w:w="2259" w:type="dxa"/>
            <w:tcBorders>
              <w:top w:val="single" w:sz="4" w:space="0" w:color="auto"/>
            </w:tcBorders>
          </w:tcPr>
          <w:p w14:paraId="7CF0A2C4" w14:textId="77777777" w:rsidR="00AC1E0A" w:rsidRPr="00165C34" w:rsidRDefault="00AC1E0A" w:rsidP="000539D7">
            <w:pPr>
              <w:tabs>
                <w:tab w:val="left" w:pos="3390"/>
              </w:tabs>
              <w:ind w:left="426"/>
              <w:jc w:val="center"/>
              <w:rPr>
                <w:rFonts w:ascii="Browallia New" w:hAnsi="Browallia New" w:cs="Browallia New"/>
                <w:sz w:val="28"/>
                <w:szCs w:val="28"/>
                <w:cs/>
              </w:rPr>
            </w:pPr>
          </w:p>
        </w:tc>
      </w:tr>
      <w:tr w:rsidR="00AC1E0A" w:rsidRPr="00165C34" w14:paraId="70D43E02" w14:textId="77777777" w:rsidTr="00757243">
        <w:trPr>
          <w:cantSplit/>
          <w:trHeight w:val="80"/>
        </w:trPr>
        <w:tc>
          <w:tcPr>
            <w:tcW w:w="4650" w:type="dxa"/>
          </w:tcPr>
          <w:p w14:paraId="5EB1A428" w14:textId="4CE01A1D" w:rsidR="00AC1E0A" w:rsidRPr="00165C34" w:rsidRDefault="00AC1E0A" w:rsidP="000539D7">
            <w:pPr>
              <w:tabs>
                <w:tab w:val="left" w:pos="3390"/>
              </w:tabs>
              <w:ind w:left="215" w:hanging="215"/>
              <w:rPr>
                <w:rFonts w:ascii="Browallia New" w:hAnsi="Browallia New" w:cs="Browallia New"/>
                <w:sz w:val="28"/>
                <w:szCs w:val="28"/>
                <w:cs/>
              </w:rPr>
            </w:pPr>
            <w:r w:rsidRPr="00165C34">
              <w:rPr>
                <w:rFonts w:ascii="Browallia New" w:hAnsi="Browallia New" w:cs="Browallia New" w:hint="cs"/>
                <w:sz w:val="28"/>
                <w:szCs w:val="28"/>
                <w:cs/>
              </w:rPr>
              <w:t>มูลค่าสุทธิตามบัญชี</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ณ</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วันที่</w:t>
            </w:r>
            <w:r w:rsidRPr="00165C34">
              <w:rPr>
                <w:rFonts w:ascii="Browallia New" w:hAnsi="Browallia New" w:cs="Browallia New" w:hint="cs"/>
                <w:sz w:val="28"/>
                <w:szCs w:val="28"/>
              </w:rPr>
              <w:t xml:space="preserve"> 1 </w:t>
            </w:r>
            <w:r w:rsidRPr="00165C34">
              <w:rPr>
                <w:rFonts w:ascii="Browallia New" w:hAnsi="Browallia New" w:cs="Browallia New" w:hint="cs"/>
                <w:sz w:val="28"/>
                <w:szCs w:val="28"/>
                <w:cs/>
              </w:rPr>
              <w:t>มกราคม</w:t>
            </w:r>
            <w:r w:rsidRPr="00165C34">
              <w:rPr>
                <w:rFonts w:ascii="Browallia New" w:hAnsi="Browallia New" w:cs="Browallia New" w:hint="cs"/>
                <w:sz w:val="28"/>
                <w:szCs w:val="28"/>
              </w:rPr>
              <w:t xml:space="preserve"> 256</w:t>
            </w:r>
            <w:r w:rsidR="00757243" w:rsidRPr="00757243">
              <w:rPr>
                <w:rFonts w:ascii="Browallia New" w:hAnsi="Browallia New" w:cs="Browallia New" w:hint="cs"/>
                <w:sz w:val="28"/>
                <w:szCs w:val="28"/>
              </w:rPr>
              <w:t>5</w:t>
            </w:r>
          </w:p>
        </w:tc>
        <w:tc>
          <w:tcPr>
            <w:tcW w:w="2133" w:type="dxa"/>
          </w:tcPr>
          <w:p w14:paraId="5FF36B18" w14:textId="66729855" w:rsidR="00AC1E0A" w:rsidRPr="00165C34" w:rsidRDefault="00757243" w:rsidP="000539D7">
            <w:pPr>
              <w:tabs>
                <w:tab w:val="left" w:pos="720"/>
              </w:tabs>
              <w:ind w:right="40"/>
              <w:jc w:val="right"/>
              <w:rPr>
                <w:rFonts w:ascii="Browallia New" w:hAnsi="Browallia New" w:cs="Browallia New"/>
                <w:sz w:val="28"/>
                <w:szCs w:val="28"/>
                <w:lang w:val="en-GB"/>
              </w:rPr>
            </w:pPr>
            <w:r w:rsidRPr="00757243">
              <w:rPr>
                <w:rFonts w:ascii="Browallia New" w:hAnsi="Browallia New" w:cs="Browallia New"/>
                <w:sz w:val="28"/>
                <w:szCs w:val="28"/>
              </w:rPr>
              <w:t>2</w:t>
            </w:r>
            <w:r w:rsidR="00AC1E0A" w:rsidRPr="00165C34">
              <w:rPr>
                <w:rFonts w:ascii="Browallia New" w:hAnsi="Browallia New" w:cs="Browallia New"/>
                <w:sz w:val="28"/>
                <w:szCs w:val="28"/>
                <w:lang w:val="en-GB"/>
              </w:rPr>
              <w:t>,</w:t>
            </w:r>
            <w:r w:rsidRPr="00757243">
              <w:rPr>
                <w:rFonts w:ascii="Browallia New" w:hAnsi="Browallia New" w:cs="Browallia New"/>
                <w:sz w:val="28"/>
                <w:szCs w:val="28"/>
              </w:rPr>
              <w:t>454</w:t>
            </w:r>
            <w:r w:rsidR="00AC1E0A" w:rsidRPr="00165C34">
              <w:rPr>
                <w:rFonts w:ascii="Browallia New" w:hAnsi="Browallia New" w:cs="Browallia New"/>
                <w:sz w:val="28"/>
                <w:szCs w:val="28"/>
                <w:lang w:val="en-GB"/>
              </w:rPr>
              <w:t>,</w:t>
            </w:r>
            <w:r w:rsidRPr="00757243">
              <w:rPr>
                <w:rFonts w:ascii="Browallia New" w:hAnsi="Browallia New" w:cs="Browallia New"/>
                <w:sz w:val="28"/>
                <w:szCs w:val="28"/>
              </w:rPr>
              <w:t>501</w:t>
            </w:r>
          </w:p>
        </w:tc>
        <w:tc>
          <w:tcPr>
            <w:tcW w:w="180" w:type="dxa"/>
          </w:tcPr>
          <w:p w14:paraId="18606C63" w14:textId="77777777" w:rsidR="00AC1E0A" w:rsidRPr="00165C34" w:rsidRDefault="00AC1E0A" w:rsidP="000539D7">
            <w:pPr>
              <w:tabs>
                <w:tab w:val="left" w:pos="3390"/>
              </w:tabs>
              <w:ind w:left="426"/>
              <w:jc w:val="right"/>
              <w:rPr>
                <w:rFonts w:ascii="Browallia New" w:hAnsi="Browallia New" w:cs="Browallia New"/>
                <w:sz w:val="28"/>
                <w:szCs w:val="28"/>
                <w:cs/>
                <w:lang w:val="en-GB"/>
              </w:rPr>
            </w:pPr>
          </w:p>
        </w:tc>
        <w:tc>
          <w:tcPr>
            <w:tcW w:w="2259" w:type="dxa"/>
          </w:tcPr>
          <w:p w14:paraId="462ABE53" w14:textId="60B56620" w:rsidR="00AC1E0A" w:rsidRPr="00165C34" w:rsidRDefault="00757243" w:rsidP="000539D7">
            <w:pPr>
              <w:tabs>
                <w:tab w:val="left" w:pos="720"/>
              </w:tabs>
              <w:ind w:right="40"/>
              <w:jc w:val="right"/>
              <w:rPr>
                <w:rFonts w:ascii="Browallia New" w:hAnsi="Browallia New" w:cs="Browallia New"/>
                <w:sz w:val="28"/>
                <w:szCs w:val="28"/>
                <w:lang w:val="en-GB"/>
              </w:rPr>
            </w:pPr>
            <w:r w:rsidRPr="00757243">
              <w:rPr>
                <w:rFonts w:ascii="Browallia New" w:hAnsi="Browallia New" w:cs="Browallia New"/>
                <w:sz w:val="28"/>
                <w:szCs w:val="28"/>
              </w:rPr>
              <w:t>1</w:t>
            </w:r>
            <w:r w:rsidR="00AC1E0A" w:rsidRPr="00165C34">
              <w:rPr>
                <w:rFonts w:ascii="Browallia New" w:hAnsi="Browallia New" w:cs="Browallia New"/>
                <w:sz w:val="28"/>
                <w:szCs w:val="28"/>
                <w:lang w:val="en-GB"/>
              </w:rPr>
              <w:t>,</w:t>
            </w:r>
            <w:r w:rsidRPr="00757243">
              <w:rPr>
                <w:rFonts w:ascii="Browallia New" w:hAnsi="Browallia New" w:cs="Browallia New"/>
                <w:sz w:val="28"/>
                <w:szCs w:val="28"/>
              </w:rPr>
              <w:t>854</w:t>
            </w:r>
            <w:r w:rsidR="00AC1E0A" w:rsidRPr="00165C34">
              <w:rPr>
                <w:rFonts w:ascii="Browallia New" w:hAnsi="Browallia New" w:cs="Browallia New"/>
                <w:sz w:val="28"/>
                <w:szCs w:val="28"/>
                <w:lang w:val="en-GB"/>
              </w:rPr>
              <w:t>,</w:t>
            </w:r>
            <w:r w:rsidRPr="00757243">
              <w:rPr>
                <w:rFonts w:ascii="Browallia New" w:hAnsi="Browallia New" w:cs="Browallia New"/>
                <w:sz w:val="28"/>
                <w:szCs w:val="28"/>
              </w:rPr>
              <w:t>884</w:t>
            </w:r>
          </w:p>
        </w:tc>
      </w:tr>
      <w:tr w:rsidR="00AC1E0A" w:rsidRPr="00165C34" w14:paraId="400C31C1" w14:textId="77777777" w:rsidTr="00757243">
        <w:trPr>
          <w:cantSplit/>
        </w:trPr>
        <w:tc>
          <w:tcPr>
            <w:tcW w:w="4650" w:type="dxa"/>
          </w:tcPr>
          <w:p w14:paraId="195BB3FC" w14:textId="77777777" w:rsidR="00AC1E0A" w:rsidRPr="00165C34" w:rsidRDefault="00AC1E0A" w:rsidP="000539D7">
            <w:pPr>
              <w:tabs>
                <w:tab w:val="left" w:pos="3390"/>
              </w:tabs>
              <w:ind w:left="215" w:hanging="215"/>
              <w:jc w:val="thaiDistribute"/>
              <w:rPr>
                <w:rFonts w:ascii="Browallia New" w:hAnsi="Browallia New" w:cs="Browallia New"/>
                <w:sz w:val="28"/>
                <w:szCs w:val="28"/>
                <w:cs/>
              </w:rPr>
            </w:pPr>
            <w:r w:rsidRPr="00165C34">
              <w:rPr>
                <w:rFonts w:ascii="Browallia New" w:hAnsi="Browallia New" w:cs="Browallia New" w:hint="cs"/>
                <w:sz w:val="28"/>
                <w:szCs w:val="28"/>
                <w:cs/>
              </w:rPr>
              <w:t>บวก</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เพิ่มขึ้น</w:t>
            </w:r>
          </w:p>
        </w:tc>
        <w:tc>
          <w:tcPr>
            <w:tcW w:w="2133" w:type="dxa"/>
          </w:tcPr>
          <w:p w14:paraId="6E149BB1" w14:textId="789913EE" w:rsidR="00AC1E0A" w:rsidRPr="00165C34" w:rsidRDefault="00AE5BA3" w:rsidP="000539D7">
            <w:pPr>
              <w:tabs>
                <w:tab w:val="left" w:pos="720"/>
              </w:tabs>
              <w:ind w:right="40"/>
              <w:jc w:val="right"/>
              <w:rPr>
                <w:rFonts w:ascii="Browallia New" w:hAnsi="Browallia New" w:cs="Browallia New"/>
                <w:sz w:val="28"/>
                <w:szCs w:val="28"/>
                <w:lang w:val="en-GB"/>
              </w:rPr>
            </w:pPr>
            <w:r w:rsidRPr="00165C34">
              <w:rPr>
                <w:rFonts w:ascii="Browallia New" w:hAnsi="Browallia New" w:cs="Browallia New"/>
                <w:sz w:val="28"/>
                <w:szCs w:val="28"/>
                <w:lang w:val="en-GB"/>
              </w:rPr>
              <w:t>38,804</w:t>
            </w:r>
          </w:p>
        </w:tc>
        <w:tc>
          <w:tcPr>
            <w:tcW w:w="180" w:type="dxa"/>
            <w:vAlign w:val="bottom"/>
          </w:tcPr>
          <w:p w14:paraId="27A5CAA4" w14:textId="77777777" w:rsidR="00AC1E0A" w:rsidRPr="00165C34" w:rsidRDefault="00AC1E0A" w:rsidP="000539D7">
            <w:pPr>
              <w:tabs>
                <w:tab w:val="left" w:pos="720"/>
              </w:tabs>
              <w:ind w:right="40"/>
              <w:rPr>
                <w:rFonts w:ascii="Browallia New" w:hAnsi="Browallia New" w:cs="Browallia New"/>
                <w:sz w:val="28"/>
                <w:szCs w:val="28"/>
                <w:cs/>
                <w:lang w:val="en-GB"/>
              </w:rPr>
            </w:pPr>
          </w:p>
        </w:tc>
        <w:tc>
          <w:tcPr>
            <w:tcW w:w="2259" w:type="dxa"/>
          </w:tcPr>
          <w:p w14:paraId="1E5BBA71" w14:textId="3122EF1A" w:rsidR="00AC1E0A" w:rsidRPr="00165C34" w:rsidRDefault="00757243" w:rsidP="000539D7">
            <w:pPr>
              <w:tabs>
                <w:tab w:val="left" w:pos="720"/>
              </w:tabs>
              <w:ind w:right="40"/>
              <w:jc w:val="right"/>
              <w:rPr>
                <w:rFonts w:ascii="Browallia New" w:hAnsi="Browallia New" w:cs="Browallia New"/>
                <w:sz w:val="28"/>
                <w:szCs w:val="28"/>
                <w:lang w:val="en-GB"/>
              </w:rPr>
            </w:pPr>
            <w:r w:rsidRPr="00757243">
              <w:rPr>
                <w:rFonts w:ascii="Browallia New" w:hAnsi="Browallia New" w:cs="Browallia New" w:hint="cs"/>
                <w:sz w:val="28"/>
                <w:szCs w:val="28"/>
              </w:rPr>
              <w:t>34</w:t>
            </w:r>
            <w:r w:rsidR="00AE5BA3" w:rsidRPr="00165C34">
              <w:rPr>
                <w:rFonts w:ascii="Browallia New" w:hAnsi="Browallia New" w:cs="Browallia New"/>
                <w:sz w:val="28"/>
                <w:szCs w:val="28"/>
                <w:lang w:val="en-GB"/>
              </w:rPr>
              <w:t>,680</w:t>
            </w:r>
          </w:p>
        </w:tc>
      </w:tr>
      <w:tr w:rsidR="00AC1E0A" w:rsidRPr="00165C34" w14:paraId="23360E73" w14:textId="77777777" w:rsidTr="00757243">
        <w:trPr>
          <w:cantSplit/>
        </w:trPr>
        <w:tc>
          <w:tcPr>
            <w:tcW w:w="4650" w:type="dxa"/>
          </w:tcPr>
          <w:p w14:paraId="2EDD9580" w14:textId="77777777" w:rsidR="00AC1E0A" w:rsidRPr="00165C34" w:rsidRDefault="00AC1E0A" w:rsidP="000539D7">
            <w:pPr>
              <w:tabs>
                <w:tab w:val="left" w:pos="3390"/>
              </w:tabs>
              <w:ind w:left="215" w:hanging="215"/>
              <w:jc w:val="thaiDistribute"/>
              <w:rPr>
                <w:rFonts w:ascii="Browallia New" w:hAnsi="Browallia New" w:cs="Browallia New"/>
                <w:sz w:val="28"/>
                <w:szCs w:val="28"/>
                <w:cs/>
              </w:rPr>
            </w:pPr>
            <w:r w:rsidRPr="00165C34">
              <w:rPr>
                <w:rFonts w:ascii="Browallia New" w:hAnsi="Browallia New" w:cs="Browallia New" w:hint="cs"/>
                <w:sz w:val="28"/>
                <w:szCs w:val="28"/>
                <w:cs/>
              </w:rPr>
              <w:t>หัก</w:t>
            </w:r>
            <w:r w:rsidRPr="00165C34">
              <w:rPr>
                <w:rFonts w:ascii="Browallia New" w:hAnsi="Browallia New" w:cs="Browallia New" w:hint="cs"/>
                <w:sz w:val="28"/>
                <w:szCs w:val="28"/>
              </w:rPr>
              <w:t xml:space="preserve"> : </w:t>
            </w:r>
            <w:r w:rsidRPr="00165C34">
              <w:rPr>
                <w:rFonts w:ascii="Browallia New" w:hAnsi="Browallia New" w:cs="Browallia New" w:hint="cs"/>
                <w:sz w:val="28"/>
                <w:szCs w:val="28"/>
                <w:cs/>
              </w:rPr>
              <w:t>ลดลง</w:t>
            </w:r>
          </w:p>
        </w:tc>
        <w:tc>
          <w:tcPr>
            <w:tcW w:w="2133" w:type="dxa"/>
          </w:tcPr>
          <w:p w14:paraId="05BD27EB" w14:textId="2B9BB0AB" w:rsidR="00AC1E0A" w:rsidRPr="00165C34" w:rsidRDefault="0066261D" w:rsidP="000539D7">
            <w:pPr>
              <w:tabs>
                <w:tab w:val="left" w:pos="720"/>
              </w:tabs>
              <w:ind w:right="40"/>
              <w:jc w:val="right"/>
              <w:rPr>
                <w:rFonts w:ascii="Browallia New" w:hAnsi="Browallia New" w:cs="Browallia New"/>
                <w:sz w:val="28"/>
                <w:szCs w:val="28"/>
                <w:lang w:val="en-GB"/>
              </w:rPr>
            </w:pPr>
            <w:r w:rsidRPr="00165C34">
              <w:rPr>
                <w:rFonts w:ascii="Browallia New" w:hAnsi="Browallia New" w:cs="Browallia New"/>
                <w:sz w:val="28"/>
                <w:szCs w:val="28"/>
                <w:lang w:val="en-GB"/>
              </w:rPr>
              <w:t>(5,744)</w:t>
            </w:r>
          </w:p>
        </w:tc>
        <w:tc>
          <w:tcPr>
            <w:tcW w:w="180" w:type="dxa"/>
            <w:vAlign w:val="bottom"/>
          </w:tcPr>
          <w:p w14:paraId="44B122BC" w14:textId="77777777" w:rsidR="00AC1E0A" w:rsidRPr="00165C34" w:rsidRDefault="00AC1E0A" w:rsidP="000539D7">
            <w:pPr>
              <w:tabs>
                <w:tab w:val="left" w:pos="720"/>
              </w:tabs>
              <w:ind w:right="40"/>
              <w:rPr>
                <w:rFonts w:ascii="Browallia New" w:hAnsi="Browallia New" w:cs="Browallia New"/>
                <w:sz w:val="28"/>
                <w:szCs w:val="28"/>
                <w:cs/>
                <w:lang w:val="en-GB"/>
              </w:rPr>
            </w:pPr>
          </w:p>
        </w:tc>
        <w:tc>
          <w:tcPr>
            <w:tcW w:w="2259" w:type="dxa"/>
          </w:tcPr>
          <w:p w14:paraId="5A8E6142" w14:textId="4CB454D8" w:rsidR="00AC1E0A" w:rsidRPr="00165C34" w:rsidRDefault="0066261D" w:rsidP="000539D7">
            <w:pPr>
              <w:tabs>
                <w:tab w:val="left" w:pos="720"/>
              </w:tabs>
              <w:ind w:right="40"/>
              <w:jc w:val="right"/>
              <w:rPr>
                <w:rFonts w:ascii="Browallia New" w:hAnsi="Browallia New" w:cs="Browallia New"/>
                <w:sz w:val="28"/>
                <w:szCs w:val="28"/>
              </w:rPr>
            </w:pPr>
            <w:r w:rsidRPr="00165C34">
              <w:rPr>
                <w:rFonts w:ascii="Browallia New" w:hAnsi="Browallia New" w:cs="Browallia New"/>
                <w:sz w:val="28"/>
                <w:szCs w:val="28"/>
              </w:rPr>
              <w:t>(5,417)</w:t>
            </w:r>
          </w:p>
        </w:tc>
      </w:tr>
      <w:tr w:rsidR="00AC1E0A" w:rsidRPr="00165C34" w14:paraId="2C8387DF" w14:textId="77777777" w:rsidTr="00757243">
        <w:trPr>
          <w:cantSplit/>
        </w:trPr>
        <w:tc>
          <w:tcPr>
            <w:tcW w:w="4650" w:type="dxa"/>
          </w:tcPr>
          <w:p w14:paraId="6BD513B6" w14:textId="77777777" w:rsidR="00AC1E0A" w:rsidRPr="00165C34" w:rsidRDefault="00AC1E0A" w:rsidP="000539D7">
            <w:pPr>
              <w:tabs>
                <w:tab w:val="left" w:pos="3390"/>
              </w:tabs>
              <w:ind w:left="215" w:hanging="215"/>
              <w:jc w:val="thaiDistribute"/>
              <w:rPr>
                <w:rFonts w:ascii="Browallia New" w:hAnsi="Browallia New" w:cs="Browallia New"/>
                <w:sz w:val="28"/>
                <w:szCs w:val="28"/>
                <w:cs/>
              </w:rPr>
            </w:pPr>
            <w:r w:rsidRPr="00165C34">
              <w:rPr>
                <w:rFonts w:ascii="Browallia New" w:hAnsi="Browallia New" w:cs="Browallia New" w:hint="cs"/>
                <w:sz w:val="28"/>
                <w:szCs w:val="28"/>
                <w:cs/>
              </w:rPr>
              <w:t>หัก</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w:t>
            </w:r>
            <w:r w:rsidRPr="00165C34">
              <w:rPr>
                <w:rFonts w:ascii="Browallia New" w:hAnsi="Browallia New" w:cs="Browallia New" w:hint="cs"/>
                <w:sz w:val="28"/>
                <w:szCs w:val="28"/>
              </w:rPr>
              <w:t xml:space="preserve"> </w:t>
            </w:r>
            <w:r w:rsidRPr="00165C34">
              <w:rPr>
                <w:rFonts w:ascii="Browallia New" w:hAnsi="Browallia New" w:cs="Browallia New" w:hint="cs"/>
                <w:snapToGrid w:val="0"/>
                <w:color w:val="000000" w:themeColor="text1"/>
                <w:sz w:val="28"/>
                <w:szCs w:val="28"/>
                <w:cs/>
                <w:lang w:eastAsia="th-TH"/>
              </w:rPr>
              <w:t>โอนจัดประเภทเป็นที่ดิน</w:t>
            </w:r>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eastAsia="th-TH"/>
              </w:rPr>
              <w:t>อาคาร</w:t>
            </w:r>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eastAsia="th-TH"/>
              </w:rPr>
              <w:t>และอุปกรณ์</w:t>
            </w:r>
          </w:p>
        </w:tc>
        <w:tc>
          <w:tcPr>
            <w:tcW w:w="2133" w:type="dxa"/>
          </w:tcPr>
          <w:p w14:paraId="68622753" w14:textId="644581F2" w:rsidR="00AC1E0A" w:rsidRPr="00165C34" w:rsidRDefault="0066261D" w:rsidP="000539D7">
            <w:pPr>
              <w:tabs>
                <w:tab w:val="left" w:pos="720"/>
              </w:tabs>
              <w:ind w:right="40"/>
              <w:jc w:val="right"/>
              <w:rPr>
                <w:rFonts w:ascii="Browallia New" w:hAnsi="Browallia New" w:cs="Browallia New"/>
                <w:sz w:val="28"/>
                <w:szCs w:val="28"/>
                <w:lang w:val="en-GB"/>
              </w:rPr>
            </w:pPr>
            <w:r w:rsidRPr="00165C34">
              <w:rPr>
                <w:rFonts w:ascii="Browallia New" w:hAnsi="Browallia New" w:cs="Browallia New"/>
                <w:sz w:val="28"/>
                <w:szCs w:val="28"/>
                <w:lang w:val="en-GB"/>
              </w:rPr>
              <w:t>(152,873)</w:t>
            </w:r>
          </w:p>
        </w:tc>
        <w:tc>
          <w:tcPr>
            <w:tcW w:w="180" w:type="dxa"/>
            <w:vAlign w:val="bottom"/>
          </w:tcPr>
          <w:p w14:paraId="188B7EE2" w14:textId="77777777" w:rsidR="00AC1E0A" w:rsidRPr="00165C34" w:rsidRDefault="00AC1E0A" w:rsidP="000539D7">
            <w:pPr>
              <w:tabs>
                <w:tab w:val="left" w:pos="720"/>
              </w:tabs>
              <w:ind w:right="40"/>
              <w:jc w:val="right"/>
              <w:rPr>
                <w:rFonts w:ascii="Browallia New" w:hAnsi="Browallia New" w:cs="Browallia New"/>
                <w:sz w:val="28"/>
                <w:szCs w:val="28"/>
                <w:cs/>
                <w:lang w:val="en-GB"/>
              </w:rPr>
            </w:pPr>
          </w:p>
        </w:tc>
        <w:tc>
          <w:tcPr>
            <w:tcW w:w="2259" w:type="dxa"/>
          </w:tcPr>
          <w:p w14:paraId="3A8F74E0" w14:textId="3F50C449" w:rsidR="00AC1E0A" w:rsidRPr="00165C34" w:rsidRDefault="0066261D" w:rsidP="000539D7">
            <w:pPr>
              <w:tabs>
                <w:tab w:val="left" w:pos="720"/>
              </w:tabs>
              <w:ind w:right="40"/>
              <w:jc w:val="right"/>
              <w:rPr>
                <w:rFonts w:ascii="Browallia New" w:hAnsi="Browallia New" w:cs="Browallia New"/>
                <w:sz w:val="28"/>
                <w:szCs w:val="28"/>
              </w:rPr>
            </w:pPr>
            <w:r w:rsidRPr="00165C34">
              <w:rPr>
                <w:rFonts w:ascii="Browallia New" w:hAnsi="Browallia New" w:cs="Browallia New"/>
                <w:sz w:val="28"/>
                <w:szCs w:val="28"/>
              </w:rPr>
              <w:t>(152,873)</w:t>
            </w:r>
          </w:p>
        </w:tc>
      </w:tr>
      <w:tr w:rsidR="00AC1E0A" w:rsidRPr="00165C34" w14:paraId="47905217" w14:textId="77777777" w:rsidTr="00757243">
        <w:trPr>
          <w:cantSplit/>
        </w:trPr>
        <w:tc>
          <w:tcPr>
            <w:tcW w:w="4650" w:type="dxa"/>
          </w:tcPr>
          <w:p w14:paraId="4D004F53" w14:textId="77777777" w:rsidR="00AC1E0A" w:rsidRPr="00165C34" w:rsidRDefault="00AC1E0A" w:rsidP="000539D7">
            <w:pPr>
              <w:tabs>
                <w:tab w:val="left" w:pos="3390"/>
              </w:tabs>
              <w:ind w:left="215" w:hanging="215"/>
              <w:jc w:val="thaiDistribute"/>
              <w:rPr>
                <w:rFonts w:ascii="Browallia New" w:hAnsi="Browallia New" w:cs="Browallia New"/>
                <w:sz w:val="28"/>
                <w:szCs w:val="28"/>
                <w:cs/>
              </w:rPr>
            </w:pPr>
            <w:r w:rsidRPr="00165C34">
              <w:rPr>
                <w:rFonts w:ascii="Browallia New" w:hAnsi="Browallia New" w:cs="Browallia New" w:hint="cs"/>
                <w:sz w:val="28"/>
                <w:szCs w:val="28"/>
                <w:cs/>
              </w:rPr>
              <w:t>หัก</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ค่าตัดจำหน่ายสำหรับงวด</w:t>
            </w:r>
          </w:p>
        </w:tc>
        <w:tc>
          <w:tcPr>
            <w:tcW w:w="2133" w:type="dxa"/>
          </w:tcPr>
          <w:p w14:paraId="1FF010C6" w14:textId="7EAE8499" w:rsidR="00AC1E0A" w:rsidRPr="00165C34" w:rsidRDefault="0066261D" w:rsidP="000539D7">
            <w:pPr>
              <w:tabs>
                <w:tab w:val="left" w:pos="720"/>
              </w:tabs>
              <w:ind w:right="40"/>
              <w:jc w:val="right"/>
              <w:rPr>
                <w:rFonts w:ascii="Browallia New" w:hAnsi="Browallia New" w:cs="Browallia New"/>
                <w:sz w:val="28"/>
                <w:szCs w:val="28"/>
                <w:cs/>
                <w:lang w:val="en-GB"/>
              </w:rPr>
            </w:pPr>
            <w:r w:rsidRPr="00165C34">
              <w:rPr>
                <w:rFonts w:ascii="Browallia New" w:hAnsi="Browallia New" w:cs="Browallia New"/>
                <w:sz w:val="28"/>
                <w:szCs w:val="28"/>
                <w:lang w:val="en-GB"/>
              </w:rPr>
              <w:t>(114,</w:t>
            </w:r>
            <w:r w:rsidR="00AE5BA3" w:rsidRPr="00165C34">
              <w:rPr>
                <w:rFonts w:ascii="Browallia New" w:hAnsi="Browallia New" w:cs="Browallia New"/>
                <w:sz w:val="28"/>
                <w:szCs w:val="28"/>
                <w:lang w:val="en-GB"/>
              </w:rPr>
              <w:t>984</w:t>
            </w:r>
            <w:r w:rsidRPr="00165C34">
              <w:rPr>
                <w:rFonts w:ascii="Browallia New" w:hAnsi="Browallia New" w:cs="Browallia New"/>
                <w:sz w:val="28"/>
                <w:szCs w:val="28"/>
                <w:lang w:val="en-GB"/>
              </w:rPr>
              <w:t>)</w:t>
            </w:r>
          </w:p>
        </w:tc>
        <w:tc>
          <w:tcPr>
            <w:tcW w:w="180" w:type="dxa"/>
            <w:vAlign w:val="bottom"/>
          </w:tcPr>
          <w:p w14:paraId="57C04BCD" w14:textId="77777777" w:rsidR="00AC1E0A" w:rsidRPr="00165C34" w:rsidRDefault="00AC1E0A" w:rsidP="000539D7">
            <w:pPr>
              <w:tabs>
                <w:tab w:val="left" w:pos="720"/>
              </w:tabs>
              <w:ind w:right="40"/>
              <w:jc w:val="right"/>
              <w:rPr>
                <w:rFonts w:ascii="Browallia New" w:hAnsi="Browallia New" w:cs="Browallia New"/>
                <w:sz w:val="28"/>
                <w:szCs w:val="28"/>
                <w:cs/>
                <w:lang w:val="en-GB"/>
              </w:rPr>
            </w:pPr>
          </w:p>
        </w:tc>
        <w:tc>
          <w:tcPr>
            <w:tcW w:w="2259" w:type="dxa"/>
          </w:tcPr>
          <w:p w14:paraId="0728E971" w14:textId="5E0FD8A5" w:rsidR="00AC1E0A" w:rsidRPr="00165C34" w:rsidRDefault="0066261D" w:rsidP="000539D7">
            <w:pPr>
              <w:tabs>
                <w:tab w:val="left" w:pos="720"/>
              </w:tabs>
              <w:ind w:right="40"/>
              <w:jc w:val="right"/>
              <w:rPr>
                <w:rFonts w:ascii="Browallia New" w:hAnsi="Browallia New" w:cs="Browallia New"/>
                <w:sz w:val="28"/>
                <w:szCs w:val="28"/>
              </w:rPr>
            </w:pPr>
            <w:r w:rsidRPr="00165C34">
              <w:rPr>
                <w:rFonts w:ascii="Browallia New" w:hAnsi="Browallia New" w:cs="Browallia New"/>
                <w:sz w:val="28"/>
                <w:szCs w:val="28"/>
              </w:rPr>
              <w:t>(85,</w:t>
            </w:r>
            <w:r w:rsidR="00AE5BA3" w:rsidRPr="00165C34">
              <w:rPr>
                <w:rFonts w:ascii="Browallia New" w:hAnsi="Browallia New" w:cs="Browallia New"/>
                <w:sz w:val="28"/>
                <w:szCs w:val="28"/>
              </w:rPr>
              <w:t>383</w:t>
            </w:r>
            <w:r w:rsidRPr="00165C34">
              <w:rPr>
                <w:rFonts w:ascii="Browallia New" w:hAnsi="Browallia New" w:cs="Browallia New"/>
                <w:sz w:val="28"/>
                <w:szCs w:val="28"/>
              </w:rPr>
              <w:t>)</w:t>
            </w:r>
          </w:p>
        </w:tc>
      </w:tr>
      <w:tr w:rsidR="00AC1E0A" w:rsidRPr="00165C34" w14:paraId="6A988A35" w14:textId="77777777" w:rsidTr="00757243">
        <w:trPr>
          <w:cantSplit/>
        </w:trPr>
        <w:tc>
          <w:tcPr>
            <w:tcW w:w="4650" w:type="dxa"/>
          </w:tcPr>
          <w:p w14:paraId="06AA257C" w14:textId="6EB333EE" w:rsidR="00AC1E0A" w:rsidRPr="00165C34" w:rsidRDefault="004950EB" w:rsidP="000539D7">
            <w:pPr>
              <w:tabs>
                <w:tab w:val="left" w:pos="3390"/>
              </w:tabs>
              <w:ind w:left="215" w:hanging="215"/>
              <w:jc w:val="thaiDistribute"/>
              <w:rPr>
                <w:rFonts w:ascii="Browallia New" w:hAnsi="Browallia New" w:cs="Browallia New"/>
                <w:sz w:val="28"/>
                <w:szCs w:val="28"/>
              </w:rPr>
            </w:pPr>
            <w:r w:rsidRPr="00165C34">
              <w:rPr>
                <w:rFonts w:ascii="Browallia New" w:hAnsi="Browallia New" w:cs="Browallia New" w:hint="cs"/>
                <w:sz w:val="28"/>
                <w:szCs w:val="28"/>
                <w:cs/>
              </w:rPr>
              <w:t>หัก</w:t>
            </w:r>
            <w:r w:rsidR="00AC1E0A" w:rsidRPr="00165C34">
              <w:rPr>
                <w:rFonts w:ascii="Browallia New" w:hAnsi="Browallia New" w:cs="Browallia New" w:hint="cs"/>
                <w:sz w:val="28"/>
                <w:szCs w:val="28"/>
              </w:rPr>
              <w:t xml:space="preserve"> </w:t>
            </w:r>
            <w:r w:rsidR="00AC1E0A" w:rsidRPr="00165C34">
              <w:rPr>
                <w:rFonts w:ascii="Browallia New" w:hAnsi="Browallia New" w:cs="Browallia New" w:hint="cs"/>
                <w:sz w:val="28"/>
                <w:szCs w:val="28"/>
                <w:cs/>
              </w:rPr>
              <w:t>:</w:t>
            </w:r>
            <w:r w:rsidR="00AC1E0A" w:rsidRPr="00165C34">
              <w:rPr>
                <w:rFonts w:ascii="Browallia New" w:hAnsi="Browallia New" w:cs="Browallia New" w:hint="cs"/>
                <w:sz w:val="28"/>
                <w:szCs w:val="28"/>
              </w:rPr>
              <w:t xml:space="preserve"> </w:t>
            </w:r>
            <w:r w:rsidR="00AC1E0A" w:rsidRPr="00165C34">
              <w:rPr>
                <w:rFonts w:ascii="Browallia New" w:hAnsi="Browallia New" w:cs="Browallia New" w:hint="cs"/>
                <w:sz w:val="28"/>
                <w:szCs w:val="28"/>
                <w:cs/>
              </w:rPr>
              <w:t>ส่วนปรับปรุงจากการแปลงค่างบการเงิน</w:t>
            </w:r>
            <w:r w:rsidR="00AC1E0A" w:rsidRPr="00165C34">
              <w:rPr>
                <w:rFonts w:ascii="Browallia New" w:hAnsi="Browallia New" w:cs="Browallia New" w:hint="cs"/>
                <w:sz w:val="28"/>
                <w:szCs w:val="28"/>
              </w:rPr>
              <w:t xml:space="preserve">   </w:t>
            </w:r>
          </w:p>
          <w:p w14:paraId="486CB374" w14:textId="7B77F646" w:rsidR="00AC1E0A" w:rsidRPr="00165C34" w:rsidRDefault="00AC1E0A" w:rsidP="000539D7">
            <w:pPr>
              <w:tabs>
                <w:tab w:val="left" w:pos="3390"/>
              </w:tabs>
              <w:ind w:left="215" w:hanging="215"/>
              <w:jc w:val="thaiDistribute"/>
              <w:rPr>
                <w:rFonts w:ascii="Browallia New" w:hAnsi="Browallia New" w:cs="Browallia New"/>
                <w:sz w:val="28"/>
                <w:szCs w:val="28"/>
                <w:cs/>
              </w:rPr>
            </w:pP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ที่เป็นเงินต่างประเทศ</w:t>
            </w:r>
          </w:p>
        </w:tc>
        <w:tc>
          <w:tcPr>
            <w:tcW w:w="2133" w:type="dxa"/>
            <w:tcBorders>
              <w:bottom w:val="single" w:sz="4" w:space="0" w:color="auto"/>
            </w:tcBorders>
          </w:tcPr>
          <w:p w14:paraId="3D437DEB" w14:textId="77777777" w:rsidR="00AC1E0A" w:rsidRPr="00165C34" w:rsidRDefault="00AC1E0A" w:rsidP="000539D7">
            <w:pPr>
              <w:tabs>
                <w:tab w:val="left" w:pos="720"/>
              </w:tabs>
              <w:ind w:right="40"/>
              <w:jc w:val="right"/>
              <w:rPr>
                <w:rFonts w:ascii="Browallia New" w:hAnsi="Browallia New" w:cs="Browallia New"/>
                <w:sz w:val="28"/>
                <w:szCs w:val="28"/>
                <w:lang w:val="en-GB"/>
              </w:rPr>
            </w:pPr>
          </w:p>
          <w:p w14:paraId="0D2D45D5" w14:textId="18583CE7" w:rsidR="0066261D" w:rsidRPr="00165C34" w:rsidRDefault="0066261D" w:rsidP="000539D7">
            <w:pPr>
              <w:tabs>
                <w:tab w:val="left" w:pos="720"/>
              </w:tabs>
              <w:ind w:right="40"/>
              <w:jc w:val="right"/>
              <w:rPr>
                <w:rFonts w:ascii="Browallia New" w:hAnsi="Browallia New" w:cs="Browallia New"/>
                <w:sz w:val="28"/>
                <w:szCs w:val="28"/>
                <w:cs/>
                <w:lang w:val="en-GB"/>
              </w:rPr>
            </w:pPr>
            <w:r w:rsidRPr="00165C34">
              <w:rPr>
                <w:rFonts w:ascii="Browallia New" w:hAnsi="Browallia New" w:cs="Browallia New"/>
                <w:sz w:val="28"/>
                <w:szCs w:val="28"/>
                <w:lang w:val="en-GB"/>
              </w:rPr>
              <w:t>(5,02</w:t>
            </w:r>
            <w:r w:rsidR="00AE5BA3" w:rsidRPr="00165C34">
              <w:rPr>
                <w:rFonts w:ascii="Browallia New" w:hAnsi="Browallia New" w:cs="Browallia New"/>
                <w:sz w:val="28"/>
                <w:szCs w:val="28"/>
                <w:lang w:val="en-GB"/>
              </w:rPr>
              <w:t>4</w:t>
            </w:r>
            <w:r w:rsidRPr="00165C34">
              <w:rPr>
                <w:rFonts w:ascii="Browallia New" w:hAnsi="Browallia New" w:cs="Browallia New"/>
                <w:sz w:val="28"/>
                <w:szCs w:val="28"/>
                <w:lang w:val="en-GB"/>
              </w:rPr>
              <w:t>)</w:t>
            </w:r>
          </w:p>
        </w:tc>
        <w:tc>
          <w:tcPr>
            <w:tcW w:w="180" w:type="dxa"/>
            <w:vAlign w:val="bottom"/>
          </w:tcPr>
          <w:p w14:paraId="1CDCA3F2" w14:textId="77777777" w:rsidR="00AC1E0A" w:rsidRPr="00165C34" w:rsidRDefault="00AC1E0A" w:rsidP="000539D7">
            <w:pPr>
              <w:tabs>
                <w:tab w:val="left" w:pos="720"/>
              </w:tabs>
              <w:ind w:right="40"/>
              <w:jc w:val="right"/>
              <w:rPr>
                <w:rFonts w:ascii="Browallia New" w:hAnsi="Browallia New" w:cs="Browallia New"/>
                <w:sz w:val="28"/>
                <w:szCs w:val="28"/>
                <w:cs/>
                <w:lang w:val="en-GB"/>
              </w:rPr>
            </w:pPr>
          </w:p>
        </w:tc>
        <w:tc>
          <w:tcPr>
            <w:tcW w:w="2259" w:type="dxa"/>
            <w:tcBorders>
              <w:bottom w:val="single" w:sz="4" w:space="0" w:color="auto"/>
            </w:tcBorders>
          </w:tcPr>
          <w:p w14:paraId="764742B3" w14:textId="77777777" w:rsidR="00AC1E0A" w:rsidRPr="00165C34" w:rsidRDefault="00AC1E0A" w:rsidP="000539D7">
            <w:pPr>
              <w:tabs>
                <w:tab w:val="left" w:pos="720"/>
              </w:tabs>
              <w:ind w:right="40"/>
              <w:jc w:val="right"/>
              <w:rPr>
                <w:rFonts w:ascii="Browallia New" w:hAnsi="Browallia New" w:cs="Browallia New"/>
                <w:sz w:val="28"/>
                <w:szCs w:val="28"/>
              </w:rPr>
            </w:pPr>
          </w:p>
          <w:p w14:paraId="578A2ACB" w14:textId="5DBCB281" w:rsidR="0066261D" w:rsidRPr="00165C34" w:rsidRDefault="0066261D" w:rsidP="000539D7">
            <w:pPr>
              <w:tabs>
                <w:tab w:val="left" w:pos="720"/>
              </w:tabs>
              <w:ind w:right="40"/>
              <w:jc w:val="right"/>
              <w:rPr>
                <w:rFonts w:ascii="Browallia New" w:hAnsi="Browallia New" w:cs="Browallia New"/>
                <w:sz w:val="28"/>
                <w:szCs w:val="28"/>
              </w:rPr>
            </w:pPr>
            <w:r w:rsidRPr="00165C34">
              <w:rPr>
                <w:rFonts w:ascii="Browallia New" w:hAnsi="Browallia New" w:cs="Browallia New"/>
                <w:sz w:val="28"/>
                <w:szCs w:val="28"/>
              </w:rPr>
              <w:t>(1,4</w:t>
            </w:r>
            <w:r w:rsidR="00AE5BA3" w:rsidRPr="00165C34">
              <w:rPr>
                <w:rFonts w:ascii="Browallia New" w:hAnsi="Browallia New" w:cs="Browallia New"/>
                <w:sz w:val="28"/>
                <w:szCs w:val="28"/>
              </w:rPr>
              <w:t>69</w:t>
            </w:r>
            <w:r w:rsidRPr="00165C34">
              <w:rPr>
                <w:rFonts w:ascii="Browallia New" w:hAnsi="Browallia New" w:cs="Browallia New"/>
                <w:sz w:val="28"/>
                <w:szCs w:val="28"/>
              </w:rPr>
              <w:t>)</w:t>
            </w:r>
          </w:p>
        </w:tc>
      </w:tr>
      <w:tr w:rsidR="00AC1E0A" w:rsidRPr="00165C34" w14:paraId="3412C899" w14:textId="77777777" w:rsidTr="00757243">
        <w:trPr>
          <w:cantSplit/>
        </w:trPr>
        <w:tc>
          <w:tcPr>
            <w:tcW w:w="4650" w:type="dxa"/>
          </w:tcPr>
          <w:p w14:paraId="78FAF2A2" w14:textId="77777777" w:rsidR="00AC1E0A" w:rsidRPr="00165C34" w:rsidRDefault="00AC1E0A" w:rsidP="000539D7">
            <w:pPr>
              <w:tabs>
                <w:tab w:val="left" w:pos="3390"/>
              </w:tabs>
              <w:ind w:left="215" w:hanging="215"/>
              <w:jc w:val="thaiDistribute"/>
              <w:rPr>
                <w:rFonts w:ascii="Browallia New" w:hAnsi="Browallia New" w:cs="Browallia New"/>
                <w:sz w:val="28"/>
                <w:szCs w:val="28"/>
                <w:cs/>
              </w:rPr>
            </w:pPr>
            <w:r w:rsidRPr="00165C34">
              <w:rPr>
                <w:rFonts w:ascii="Browallia New" w:hAnsi="Browallia New" w:cs="Browallia New" w:hint="cs"/>
                <w:sz w:val="28"/>
                <w:szCs w:val="28"/>
                <w:cs/>
              </w:rPr>
              <w:t>มูลค่าสุทธิตามบัญชี</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ณ</w:t>
            </w:r>
            <w:r w:rsidRPr="00165C34">
              <w:rPr>
                <w:rFonts w:ascii="Browallia New" w:hAnsi="Browallia New" w:cs="Browallia New" w:hint="cs"/>
                <w:sz w:val="28"/>
                <w:szCs w:val="28"/>
              </w:rPr>
              <w:t xml:space="preserve"> </w:t>
            </w:r>
            <w:r w:rsidRPr="00165C34">
              <w:rPr>
                <w:rFonts w:ascii="Browallia New" w:hAnsi="Browallia New" w:cs="Browallia New" w:hint="cs"/>
                <w:sz w:val="28"/>
                <w:szCs w:val="28"/>
                <w:cs/>
              </w:rPr>
              <w:t>วันที่</w:t>
            </w:r>
            <w:r w:rsidRPr="00165C34">
              <w:rPr>
                <w:rFonts w:ascii="Browallia New" w:hAnsi="Browallia New" w:cs="Browallia New" w:hint="cs"/>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2133" w:type="dxa"/>
            <w:tcBorders>
              <w:top w:val="single" w:sz="4" w:space="0" w:color="auto"/>
              <w:bottom w:val="single" w:sz="12" w:space="0" w:color="auto"/>
            </w:tcBorders>
          </w:tcPr>
          <w:p w14:paraId="4E3B39D2" w14:textId="3E314E44" w:rsidR="00AC1E0A" w:rsidRPr="00165C34" w:rsidRDefault="00BD62B5" w:rsidP="000539D7">
            <w:pPr>
              <w:tabs>
                <w:tab w:val="left" w:pos="720"/>
              </w:tabs>
              <w:ind w:right="40"/>
              <w:jc w:val="right"/>
              <w:rPr>
                <w:rFonts w:ascii="Browallia New" w:hAnsi="Browallia New" w:cs="Browallia New"/>
                <w:sz w:val="28"/>
                <w:szCs w:val="28"/>
                <w:lang w:val="en-GB"/>
              </w:rPr>
            </w:pPr>
            <w:r w:rsidRPr="00165C34">
              <w:rPr>
                <w:rFonts w:ascii="Browallia New" w:hAnsi="Browallia New" w:cs="Browallia New"/>
                <w:sz w:val="28"/>
                <w:szCs w:val="28"/>
                <w:lang w:val="en-GB"/>
              </w:rPr>
              <w:t>2,2</w:t>
            </w:r>
            <w:r w:rsidR="00AE5BA3" w:rsidRPr="00165C34">
              <w:rPr>
                <w:rFonts w:ascii="Browallia New" w:hAnsi="Browallia New" w:cs="Browallia New"/>
                <w:sz w:val="28"/>
                <w:szCs w:val="28"/>
                <w:lang w:val="en-GB"/>
              </w:rPr>
              <w:t>14,680</w:t>
            </w:r>
          </w:p>
        </w:tc>
        <w:tc>
          <w:tcPr>
            <w:tcW w:w="180" w:type="dxa"/>
            <w:vAlign w:val="bottom"/>
          </w:tcPr>
          <w:p w14:paraId="512608A0" w14:textId="77777777" w:rsidR="00AC1E0A" w:rsidRPr="00165C34" w:rsidRDefault="00AC1E0A" w:rsidP="000539D7">
            <w:pPr>
              <w:tabs>
                <w:tab w:val="left" w:pos="720"/>
              </w:tabs>
              <w:ind w:right="40"/>
              <w:jc w:val="right"/>
              <w:rPr>
                <w:rFonts w:ascii="Browallia New" w:hAnsi="Browallia New" w:cs="Browallia New"/>
                <w:sz w:val="28"/>
                <w:szCs w:val="28"/>
                <w:cs/>
                <w:lang w:val="en-GB"/>
              </w:rPr>
            </w:pPr>
          </w:p>
        </w:tc>
        <w:tc>
          <w:tcPr>
            <w:tcW w:w="2259" w:type="dxa"/>
            <w:tcBorders>
              <w:top w:val="single" w:sz="4" w:space="0" w:color="auto"/>
              <w:bottom w:val="single" w:sz="12" w:space="0" w:color="auto"/>
            </w:tcBorders>
          </w:tcPr>
          <w:p w14:paraId="3B25CC13" w14:textId="4E1B1F1D" w:rsidR="00AC1E0A" w:rsidRPr="00165C34" w:rsidRDefault="00AE5BA3" w:rsidP="000539D7">
            <w:pPr>
              <w:tabs>
                <w:tab w:val="left" w:pos="720"/>
              </w:tabs>
              <w:ind w:right="40"/>
              <w:jc w:val="right"/>
              <w:rPr>
                <w:rFonts w:ascii="Browallia New" w:hAnsi="Browallia New" w:cs="Browallia New"/>
                <w:sz w:val="28"/>
                <w:szCs w:val="28"/>
                <w:cs/>
              </w:rPr>
            </w:pPr>
            <w:r w:rsidRPr="00165C34">
              <w:rPr>
                <w:rFonts w:ascii="Browallia New" w:hAnsi="Browallia New" w:cs="Browallia New"/>
                <w:sz w:val="28"/>
                <w:szCs w:val="28"/>
              </w:rPr>
              <w:t>1,644,422</w:t>
            </w:r>
          </w:p>
        </w:tc>
      </w:tr>
    </w:tbl>
    <w:p w14:paraId="6726DB11" w14:textId="6DF4607E" w:rsidR="00690E7D" w:rsidRPr="00165C34" w:rsidRDefault="00B340D6" w:rsidP="000A1310">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lastRenderedPageBreak/>
        <w:t>ต้นทุนระหว่างพัฒนา</w:t>
      </w:r>
      <w:r w:rsidR="0067704D" w:rsidRPr="00165C34">
        <w:rPr>
          <w:rFonts w:ascii="Browallia New" w:hAnsi="Browallia New" w:cs="Browallia New" w:hint="cs"/>
          <w:b/>
          <w:bCs/>
          <w:color w:val="000000" w:themeColor="text1"/>
          <w:sz w:val="28"/>
          <w:cs/>
        </w:rPr>
        <w:t>สำหรับสิทธิในสัมปทาน</w:t>
      </w:r>
      <w:r w:rsidR="00C85C72" w:rsidRPr="00165C34">
        <w:rPr>
          <w:rFonts w:ascii="Browallia New" w:hAnsi="Browallia New" w:cs="Browallia New" w:hint="cs"/>
          <w:b/>
          <w:bCs/>
          <w:color w:val="000000" w:themeColor="text1"/>
          <w:sz w:val="28"/>
        </w:rPr>
        <w:t xml:space="preserve"> </w:t>
      </w:r>
      <w:r w:rsidRPr="00165C34">
        <w:rPr>
          <w:rFonts w:ascii="Browallia New" w:hAnsi="Browallia New" w:cs="Browallia New"/>
          <w:b/>
          <w:bCs/>
          <w:color w:val="000000" w:themeColor="text1"/>
          <w:sz w:val="28"/>
        </w:rPr>
        <w:t xml:space="preserve">– </w:t>
      </w:r>
      <w:r w:rsidRPr="00165C34">
        <w:rPr>
          <w:rFonts w:ascii="Browallia New" w:hAnsi="Browallia New" w:cs="Browallia New" w:hint="cs"/>
          <w:b/>
          <w:bCs/>
          <w:color w:val="000000" w:themeColor="text1"/>
          <w:sz w:val="28"/>
          <w:cs/>
        </w:rPr>
        <w:t>โครงการทวาย</w:t>
      </w:r>
    </w:p>
    <w:p w14:paraId="7E8CF509" w14:textId="77777777" w:rsidR="00690E7D" w:rsidRPr="00165C34"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p w14:paraId="4E8744D4" w14:textId="0763E485" w:rsidR="00C51D44" w:rsidRPr="00165C34" w:rsidRDefault="00C51D44" w:rsidP="00A4622E">
      <w:pPr>
        <w:tabs>
          <w:tab w:val="left" w:pos="900"/>
          <w:tab w:val="left" w:pos="2160"/>
        </w:tabs>
        <w:ind w:left="426"/>
        <w:jc w:val="thaiDistribute"/>
        <w:rPr>
          <w:rFonts w:ascii="Browallia New" w:hAnsi="Browallia New" w:cs="Browallia New"/>
          <w:color w:val="000000" w:themeColor="text1"/>
          <w:sz w:val="28"/>
          <w:szCs w:val="28"/>
        </w:rPr>
      </w:pPr>
      <w:r w:rsidRPr="00165C34">
        <w:rPr>
          <w:rFonts w:ascii="BrowalliaUPC" w:hAnsi="BrowalliaUPC" w:cs="BrowalliaUPC"/>
          <w:sz w:val="28"/>
          <w:szCs w:val="28"/>
          <w:cs/>
        </w:rPr>
        <w:t xml:space="preserve">ณ วันที่ </w:t>
      </w: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sz w:val="28"/>
          <w:szCs w:val="28"/>
        </w:rPr>
        <w:t xml:space="preserve"> 2565 </w:t>
      </w:r>
      <w:r w:rsidRPr="00165C34">
        <w:rPr>
          <w:rFonts w:ascii="Browallia New" w:hAnsi="Browallia New" w:cs="Browallia New" w:hint="cs"/>
          <w:sz w:val="28"/>
          <w:szCs w:val="28"/>
          <w:cs/>
        </w:rPr>
        <w:t xml:space="preserve">และ </w:t>
      </w:r>
      <w:r w:rsidRPr="00165C34">
        <w:rPr>
          <w:rFonts w:ascii="BrowalliaUPC" w:hAnsi="BrowalliaUPC" w:cs="BrowalliaUPC"/>
          <w:sz w:val="28"/>
          <w:szCs w:val="28"/>
        </w:rPr>
        <w:t>31</w:t>
      </w:r>
      <w:r w:rsidRPr="00165C34">
        <w:rPr>
          <w:rFonts w:ascii="BrowalliaUPC" w:hAnsi="BrowalliaUPC" w:cs="BrowalliaUPC"/>
          <w:sz w:val="28"/>
          <w:szCs w:val="28"/>
          <w:cs/>
        </w:rPr>
        <w:t xml:space="preserve"> ธันวาคม </w:t>
      </w:r>
      <w:r w:rsidRPr="00165C34">
        <w:rPr>
          <w:rFonts w:ascii="BrowalliaUPC" w:hAnsi="BrowalliaUPC" w:cs="BrowalliaUPC"/>
          <w:sz w:val="28"/>
          <w:szCs w:val="28"/>
        </w:rPr>
        <w:t>2564</w:t>
      </w:r>
      <w:r w:rsidRPr="00165C34">
        <w:rPr>
          <w:rFonts w:ascii="BrowalliaUPC" w:hAnsi="BrowalliaUPC" w:cs="BrowalliaUPC"/>
          <w:sz w:val="28"/>
          <w:szCs w:val="28"/>
          <w:cs/>
        </w:rPr>
        <w:t xml:space="preserve"> กลุ่มบริษัทมีต้นทุนการได้มาซึ่งสิทธิในสัมปทาน</w:t>
      </w:r>
      <w:r w:rsidRPr="00165C34">
        <w:rPr>
          <w:rFonts w:ascii="BrowalliaUPC" w:hAnsi="BrowalliaUPC" w:cs="BrowalliaUPC"/>
          <w:sz w:val="28"/>
          <w:szCs w:val="28"/>
        </w:rPr>
        <w:t xml:space="preserve"> </w:t>
      </w:r>
      <w:r w:rsidRPr="00165C34">
        <w:rPr>
          <w:rFonts w:ascii="BrowalliaUPC" w:hAnsi="BrowalliaUPC" w:cs="BrowalliaUPC" w:hint="cs"/>
          <w:sz w:val="28"/>
          <w:szCs w:val="28"/>
          <w:cs/>
        </w:rPr>
        <w:t>และต้นทุน</w:t>
      </w:r>
      <w:r w:rsidRPr="00165C34">
        <w:rPr>
          <w:rFonts w:ascii="BrowalliaUPC" w:hAnsi="BrowalliaUPC" w:cs="BrowalliaUPC"/>
          <w:sz w:val="28"/>
          <w:szCs w:val="28"/>
          <w:cs/>
        </w:rPr>
        <w:t>เพื่อ</w:t>
      </w:r>
      <w:r w:rsidRPr="00165C34">
        <w:rPr>
          <w:rFonts w:ascii="BrowalliaUPC" w:hAnsi="BrowalliaUPC" w:cs="BrowalliaUPC" w:hint="cs"/>
          <w:sz w:val="28"/>
          <w:szCs w:val="28"/>
          <w:cs/>
        </w:rPr>
        <w:t>การ</w:t>
      </w:r>
      <w:r w:rsidRPr="00165C34">
        <w:rPr>
          <w:rFonts w:ascii="BrowalliaUPC" w:hAnsi="BrowalliaUPC" w:cs="BrowalliaUPC"/>
          <w:sz w:val="28"/>
          <w:szCs w:val="28"/>
          <w:cs/>
        </w:rPr>
        <w:t>พัฒนาโครงการนิคมอุตสาหกรรมและโครงสร้างพื้นฐานในเขตเศรษฐกิจพิเศษทวาย</w:t>
      </w:r>
      <w:r w:rsidRPr="00165C34">
        <w:rPr>
          <w:rFonts w:ascii="BrowalliaUPC" w:hAnsi="BrowalliaUPC" w:cs="BrowalliaUPC"/>
          <w:sz w:val="28"/>
          <w:szCs w:val="28"/>
        </w:rPr>
        <w:t xml:space="preserve"> </w:t>
      </w:r>
      <w:r w:rsidRPr="00165C34">
        <w:rPr>
          <w:rFonts w:ascii="BrowalliaUPC" w:hAnsi="BrowalliaUPC" w:cs="BrowalliaUPC"/>
          <w:sz w:val="28"/>
          <w:szCs w:val="28"/>
          <w:cs/>
        </w:rPr>
        <w:t>ดังนี้</w:t>
      </w:r>
    </w:p>
    <w:p w14:paraId="5D6D1424" w14:textId="77777777" w:rsidR="00C51D44" w:rsidRPr="00165C34" w:rsidRDefault="00C51D44" w:rsidP="00A4622E">
      <w:pPr>
        <w:tabs>
          <w:tab w:val="left" w:pos="900"/>
          <w:tab w:val="left" w:pos="2160"/>
        </w:tabs>
        <w:ind w:left="426"/>
        <w:jc w:val="thaiDistribute"/>
        <w:rPr>
          <w:rFonts w:ascii="Browallia New" w:hAnsi="Browallia New" w:cs="Browallia New"/>
          <w:color w:val="000000" w:themeColor="text1"/>
          <w:sz w:val="28"/>
          <w:szCs w:val="28"/>
        </w:rPr>
      </w:pPr>
    </w:p>
    <w:tbl>
      <w:tblPr>
        <w:tblW w:w="9108" w:type="dxa"/>
        <w:tblInd w:w="432" w:type="dxa"/>
        <w:tblLayout w:type="fixed"/>
        <w:tblLook w:val="0000" w:firstRow="0" w:lastRow="0" w:firstColumn="0" w:lastColumn="0" w:noHBand="0" w:noVBand="0"/>
      </w:tblPr>
      <w:tblGrid>
        <w:gridCol w:w="4005"/>
        <w:gridCol w:w="1276"/>
        <w:gridCol w:w="1276"/>
        <w:gridCol w:w="1276"/>
        <w:gridCol w:w="1275"/>
      </w:tblGrid>
      <w:tr w:rsidR="00284DD7" w:rsidRPr="00165C34" w14:paraId="0CB917CA" w14:textId="77777777" w:rsidTr="006E7F09">
        <w:tc>
          <w:tcPr>
            <w:tcW w:w="4005" w:type="dxa"/>
          </w:tcPr>
          <w:p w14:paraId="0CB917C6" w14:textId="77777777" w:rsidR="00AB224F" w:rsidRPr="00165C34"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C7" w14:textId="77777777" w:rsidR="00AB224F" w:rsidRPr="00165C34"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0CB917C8" w14:textId="77777777" w:rsidR="00AB224F" w:rsidRPr="00165C34" w:rsidRDefault="00AB224F" w:rsidP="00C51D44">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CB917C9" w14:textId="77777777" w:rsidR="00AB224F" w:rsidRPr="00165C34" w:rsidRDefault="00AB224F" w:rsidP="00C51D44">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165C34">
              <w:rPr>
                <w:rFonts w:ascii="Browallia New" w:hAnsi="Browallia New" w:cs="Browallia New"/>
                <w:snapToGrid w:val="0"/>
                <w:color w:val="000000" w:themeColor="text1"/>
                <w:sz w:val="28"/>
                <w:szCs w:val="28"/>
                <w:lang w:eastAsia="th-TH"/>
              </w:rPr>
              <w:t>(</w:t>
            </w:r>
            <w:proofErr w:type="gramStart"/>
            <w:r w:rsidRPr="00165C34">
              <w:rPr>
                <w:rFonts w:ascii="Browallia New" w:hAnsi="Browallia New" w:cs="Browallia New"/>
                <w:snapToGrid w:val="0"/>
                <w:color w:val="000000" w:themeColor="text1"/>
                <w:sz w:val="28"/>
                <w:szCs w:val="28"/>
                <w:cs/>
                <w:lang w:eastAsia="th-TH"/>
              </w:rPr>
              <w:t>หน่วย</w:t>
            </w:r>
            <w:r w:rsidRPr="00165C34">
              <w:rPr>
                <w:rFonts w:ascii="Browallia New" w:hAnsi="Browallia New" w:cs="Browallia New"/>
                <w:snapToGrid w:val="0"/>
                <w:color w:val="000000" w:themeColor="text1"/>
                <w:sz w:val="28"/>
                <w:szCs w:val="28"/>
                <w:lang w:eastAsia="th-TH"/>
              </w:rPr>
              <w:t xml:space="preserve"> :</w:t>
            </w:r>
            <w:proofErr w:type="gramEnd"/>
            <w:r w:rsidRPr="00165C34">
              <w:rPr>
                <w:rFonts w:ascii="Browallia New" w:hAnsi="Browallia New" w:cs="Browallia New"/>
                <w:snapToGrid w:val="0"/>
                <w:color w:val="000000" w:themeColor="text1"/>
                <w:sz w:val="28"/>
                <w:szCs w:val="28"/>
                <w:lang w:eastAsia="th-TH"/>
              </w:rPr>
              <w:t xml:space="preserve"> </w:t>
            </w:r>
            <w:r w:rsidRPr="00165C34">
              <w:rPr>
                <w:rFonts w:ascii="Browallia New" w:hAnsi="Browallia New" w:cs="Browallia New"/>
                <w:snapToGrid w:val="0"/>
                <w:color w:val="000000" w:themeColor="text1"/>
                <w:sz w:val="28"/>
                <w:szCs w:val="28"/>
                <w:cs/>
                <w:lang w:eastAsia="th-TH"/>
              </w:rPr>
              <w:t>พันบาท)</w:t>
            </w:r>
          </w:p>
        </w:tc>
      </w:tr>
      <w:tr w:rsidR="00284DD7" w:rsidRPr="00165C34" w14:paraId="0CB917CE" w14:textId="77777777" w:rsidTr="006E7F09">
        <w:tc>
          <w:tcPr>
            <w:tcW w:w="4005" w:type="dxa"/>
          </w:tcPr>
          <w:p w14:paraId="0CB917CB" w14:textId="77777777" w:rsidR="00AB224F" w:rsidRPr="00165C34"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77777777" w:rsidR="00AB224F" w:rsidRPr="00165C34"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165C34">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0CB917CD" w14:textId="68704EAA" w:rsidR="00AB224F" w:rsidRPr="00165C34" w:rsidRDefault="00AB224F" w:rsidP="00C51D44">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165C34">
              <w:rPr>
                <w:rFonts w:ascii="Browallia New" w:hAnsi="Browallia New" w:cs="Browallia New"/>
                <w:snapToGrid w:val="0"/>
                <w:color w:val="000000" w:themeColor="text1"/>
                <w:sz w:val="28"/>
                <w:szCs w:val="28"/>
                <w:cs/>
                <w:lang w:eastAsia="th-TH"/>
              </w:rPr>
              <w:t>งบการเงินเฉพาะของ</w:t>
            </w:r>
            <w:r w:rsidR="00E93B5A" w:rsidRPr="00165C34">
              <w:rPr>
                <w:rFonts w:ascii="Browallia New" w:hAnsi="Browallia New" w:cs="Browallia New"/>
                <w:snapToGrid w:val="0"/>
                <w:color w:val="000000" w:themeColor="text1"/>
                <w:sz w:val="28"/>
                <w:szCs w:val="28"/>
                <w:cs/>
                <w:lang w:eastAsia="th-TH"/>
              </w:rPr>
              <w:t>บริษัท</w:t>
            </w:r>
          </w:p>
        </w:tc>
      </w:tr>
      <w:tr w:rsidR="001338CE" w:rsidRPr="00165C34" w14:paraId="0CB917D4" w14:textId="77777777" w:rsidTr="006E7F09">
        <w:tc>
          <w:tcPr>
            <w:tcW w:w="4005" w:type="dxa"/>
          </w:tcPr>
          <w:p w14:paraId="0CB917CF" w14:textId="77777777" w:rsidR="001338CE" w:rsidRPr="00165C34" w:rsidRDefault="001338CE" w:rsidP="00C51D44">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0CB917D0" w14:textId="0D0585E6" w:rsidR="001338CE" w:rsidRPr="00165C34" w:rsidRDefault="001338CE" w:rsidP="00C51D44">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76" w:type="dxa"/>
          </w:tcPr>
          <w:p w14:paraId="0CB917D1" w14:textId="04947F83" w:rsidR="001338CE" w:rsidRPr="00165C34" w:rsidRDefault="001338CE" w:rsidP="00C51D44">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76" w:type="dxa"/>
          </w:tcPr>
          <w:p w14:paraId="0CB917D2" w14:textId="276D04D0" w:rsidR="001338CE" w:rsidRPr="00165C34" w:rsidRDefault="001338CE" w:rsidP="00C51D44">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color w:val="000000" w:themeColor="text1"/>
                <w:sz w:val="28"/>
                <w:szCs w:val="28"/>
                <w:cs/>
                <w:lang w:val="en-GB"/>
              </w:rPr>
              <w:t>มีนาคม</w:t>
            </w:r>
            <w:r w:rsidRPr="00165C34">
              <w:rPr>
                <w:rFonts w:ascii="Browallia New" w:hAnsi="Browallia New" w:cs="Browallia New"/>
                <w:color w:val="000000" w:themeColor="text1"/>
                <w:sz w:val="28"/>
                <w:szCs w:val="28"/>
              </w:rPr>
              <w:t xml:space="preserve"> 2565</w:t>
            </w:r>
          </w:p>
        </w:tc>
        <w:tc>
          <w:tcPr>
            <w:tcW w:w="1275" w:type="dxa"/>
          </w:tcPr>
          <w:p w14:paraId="0CB917D3" w14:textId="6E0865BC" w:rsidR="001338CE" w:rsidRPr="00165C34" w:rsidRDefault="001338CE" w:rsidP="00C51D44">
            <w:pPr>
              <w:pBdr>
                <w:bottom w:val="single" w:sz="4"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17DA" w14:textId="77777777" w:rsidTr="00C51D44">
        <w:trPr>
          <w:trHeight w:val="20"/>
        </w:trPr>
        <w:tc>
          <w:tcPr>
            <w:tcW w:w="4005" w:type="dxa"/>
          </w:tcPr>
          <w:p w14:paraId="0CB917D5" w14:textId="77777777" w:rsidR="00AB224F" w:rsidRPr="00165C34" w:rsidRDefault="00AB224F" w:rsidP="00C51D44">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165C34"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165C34"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165C34"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165C34" w:rsidRDefault="00AB224F" w:rsidP="00C51D44">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5D0F12" w:rsidRPr="00165C34" w14:paraId="0CB917E0" w14:textId="77777777" w:rsidTr="00C51D44">
        <w:trPr>
          <w:trHeight w:val="288"/>
        </w:trPr>
        <w:tc>
          <w:tcPr>
            <w:tcW w:w="4005" w:type="dxa"/>
          </w:tcPr>
          <w:p w14:paraId="0CB917DB" w14:textId="4F082728" w:rsidR="005D0F12" w:rsidRPr="00165C34" w:rsidRDefault="005D0F12" w:rsidP="00C51D44">
            <w:pPr>
              <w:tabs>
                <w:tab w:val="left" w:pos="3090"/>
                <w:tab w:val="left" w:pos="4860"/>
              </w:tabs>
              <w:ind w:left="-58"/>
              <w:rPr>
                <w:rFonts w:ascii="Browallia New" w:hAnsi="Browallia New" w:cs="Browallia New"/>
                <w:snapToGrid w:val="0"/>
                <w:color w:val="000000" w:themeColor="text1"/>
                <w:sz w:val="28"/>
                <w:szCs w:val="28"/>
                <w:cs/>
                <w:lang w:eastAsia="th-TH"/>
              </w:rPr>
            </w:pPr>
            <w:r w:rsidRPr="00165C34">
              <w:rPr>
                <w:rFonts w:ascii="Browallia New" w:hAnsi="Browallia New" w:cs="Browallia New"/>
                <w:snapToGrid w:val="0"/>
                <w:color w:val="000000" w:themeColor="text1"/>
                <w:sz w:val="28"/>
                <w:szCs w:val="28"/>
                <w:cs/>
                <w:lang w:eastAsia="th-TH"/>
              </w:rPr>
              <w:t>สิทธิในสัมปทาน</w:t>
            </w:r>
          </w:p>
        </w:tc>
        <w:tc>
          <w:tcPr>
            <w:tcW w:w="1276" w:type="dxa"/>
            <w:vAlign w:val="bottom"/>
          </w:tcPr>
          <w:p w14:paraId="0CB917DC" w14:textId="6E960824" w:rsidR="005D0F12" w:rsidRPr="00165C34" w:rsidRDefault="00AE7557" w:rsidP="00C51D44">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165C34">
              <w:rPr>
                <w:rFonts w:ascii="Browallia New" w:hAnsi="Browallia New" w:cs="Browallia New"/>
                <w:snapToGrid w:val="0"/>
                <w:color w:val="000000" w:themeColor="text1"/>
                <w:sz w:val="28"/>
                <w:szCs w:val="28"/>
                <w:lang w:val="en-GB" w:eastAsia="th-TH"/>
              </w:rPr>
              <w:t>167,753</w:t>
            </w:r>
          </w:p>
        </w:tc>
        <w:tc>
          <w:tcPr>
            <w:tcW w:w="1276" w:type="dxa"/>
          </w:tcPr>
          <w:p w14:paraId="0CB917DD" w14:textId="7ED2AF94" w:rsidR="005D0F12" w:rsidRPr="00165C34" w:rsidRDefault="005D0F12" w:rsidP="00C51D44">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165C34">
              <w:rPr>
                <w:rFonts w:ascii="Browallia New" w:hAnsi="Browallia New" w:cs="Browallia New"/>
                <w:snapToGrid w:val="0"/>
                <w:sz w:val="28"/>
                <w:szCs w:val="28"/>
                <w:lang w:val="en-GB" w:eastAsia="th-TH"/>
              </w:rPr>
              <w:t>168,371</w:t>
            </w:r>
          </w:p>
        </w:tc>
        <w:tc>
          <w:tcPr>
            <w:tcW w:w="1276" w:type="dxa"/>
            <w:vAlign w:val="bottom"/>
          </w:tcPr>
          <w:p w14:paraId="0CB917DE" w14:textId="67867961" w:rsidR="005D0F12" w:rsidRPr="00165C34" w:rsidRDefault="00AE7557" w:rsidP="00C51D44">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sidRPr="00165C34">
              <w:rPr>
                <w:rFonts w:ascii="Browallia New" w:hAnsi="Browallia New" w:cs="Browallia New"/>
                <w:snapToGrid w:val="0"/>
                <w:color w:val="000000" w:themeColor="text1"/>
                <w:sz w:val="28"/>
                <w:szCs w:val="28"/>
                <w:lang w:val="en-GB" w:eastAsia="th-TH"/>
              </w:rPr>
              <w:t>-</w:t>
            </w:r>
          </w:p>
        </w:tc>
        <w:tc>
          <w:tcPr>
            <w:tcW w:w="1275" w:type="dxa"/>
          </w:tcPr>
          <w:p w14:paraId="0CB917DF" w14:textId="0DDA7627" w:rsidR="005D0F12" w:rsidRPr="00165C34" w:rsidRDefault="005D0F12" w:rsidP="00C51D44">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165C34">
              <w:rPr>
                <w:rFonts w:ascii="Browallia New" w:hAnsi="Browallia New" w:cs="Browallia New"/>
                <w:snapToGrid w:val="0"/>
                <w:sz w:val="28"/>
                <w:szCs w:val="28"/>
                <w:lang w:eastAsia="th-TH"/>
              </w:rPr>
              <w:t>-</w:t>
            </w:r>
          </w:p>
        </w:tc>
      </w:tr>
      <w:tr w:rsidR="005D0F12" w:rsidRPr="00165C34" w14:paraId="0CB917E6" w14:textId="77777777" w:rsidTr="00C51D44">
        <w:trPr>
          <w:trHeight w:val="20"/>
        </w:trPr>
        <w:tc>
          <w:tcPr>
            <w:tcW w:w="4005" w:type="dxa"/>
          </w:tcPr>
          <w:p w14:paraId="0CB917E1" w14:textId="7CD7D72C" w:rsidR="005D0F12" w:rsidRPr="00165C34" w:rsidRDefault="005D0F12" w:rsidP="00C51D44">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165C34">
              <w:rPr>
                <w:rFonts w:ascii="Browallia New" w:hAnsi="Browallia New" w:cs="Browallia New"/>
                <w:snapToGrid w:val="0"/>
                <w:color w:val="000000" w:themeColor="text1"/>
                <w:sz w:val="28"/>
                <w:szCs w:val="28"/>
                <w:cs/>
                <w:lang w:val="en-GB" w:eastAsia="th-TH"/>
              </w:rPr>
              <w:t>ต้นทุนระหว่างพัฒนา</w:t>
            </w:r>
          </w:p>
        </w:tc>
        <w:tc>
          <w:tcPr>
            <w:tcW w:w="1276" w:type="dxa"/>
            <w:vAlign w:val="bottom"/>
          </w:tcPr>
          <w:p w14:paraId="0CB917E2" w14:textId="052C2DC5" w:rsidR="005D0F12" w:rsidRPr="00165C34" w:rsidRDefault="00AE7557" w:rsidP="00C51D44">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lang w:val="en-GB" w:eastAsia="th-TH"/>
              </w:rPr>
            </w:pPr>
            <w:r w:rsidRPr="00165C34">
              <w:rPr>
                <w:rFonts w:ascii="Browallia New" w:hAnsi="Browallia New" w:cs="Browallia New"/>
                <w:snapToGrid w:val="0"/>
                <w:color w:val="000000" w:themeColor="text1"/>
                <w:sz w:val="28"/>
                <w:szCs w:val="28"/>
                <w:lang w:val="en-GB" w:eastAsia="th-TH"/>
              </w:rPr>
              <w:t>7,675,847</w:t>
            </w:r>
          </w:p>
        </w:tc>
        <w:tc>
          <w:tcPr>
            <w:tcW w:w="1276" w:type="dxa"/>
          </w:tcPr>
          <w:p w14:paraId="0CB917E3" w14:textId="73A6BA39" w:rsidR="005D0F12" w:rsidRPr="00165C34" w:rsidRDefault="005D0F12" w:rsidP="00C51D44">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165C34">
              <w:rPr>
                <w:rFonts w:ascii="Browallia New" w:hAnsi="Browallia New" w:cs="Browallia New"/>
                <w:snapToGrid w:val="0"/>
                <w:sz w:val="28"/>
                <w:szCs w:val="28"/>
                <w:lang w:val="en-GB" w:eastAsia="th-TH"/>
              </w:rPr>
              <w:t>7,675,974</w:t>
            </w:r>
          </w:p>
        </w:tc>
        <w:tc>
          <w:tcPr>
            <w:tcW w:w="1276" w:type="dxa"/>
            <w:vAlign w:val="bottom"/>
          </w:tcPr>
          <w:p w14:paraId="0CB917E4" w14:textId="6372DEC8" w:rsidR="005D0F12" w:rsidRPr="00165C34" w:rsidRDefault="00AE7557" w:rsidP="00C51D44">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165C34">
              <w:rPr>
                <w:rFonts w:ascii="Browallia New" w:hAnsi="Browallia New" w:cs="Browallia New"/>
                <w:snapToGrid w:val="0"/>
                <w:color w:val="000000" w:themeColor="text1"/>
                <w:sz w:val="28"/>
                <w:szCs w:val="28"/>
                <w:lang w:eastAsia="th-TH"/>
              </w:rPr>
              <w:t>5,205,964</w:t>
            </w:r>
          </w:p>
        </w:tc>
        <w:tc>
          <w:tcPr>
            <w:tcW w:w="1275" w:type="dxa"/>
          </w:tcPr>
          <w:p w14:paraId="0CB917E5" w14:textId="10F37124" w:rsidR="005D0F12" w:rsidRPr="00165C34" w:rsidRDefault="005D0F12" w:rsidP="00C51D44">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165C34">
              <w:rPr>
                <w:rFonts w:ascii="Browallia New" w:hAnsi="Browallia New" w:cs="Browallia New"/>
                <w:snapToGrid w:val="0"/>
                <w:sz w:val="28"/>
                <w:szCs w:val="28"/>
                <w:lang w:eastAsia="th-TH"/>
              </w:rPr>
              <w:t>5,205,964</w:t>
            </w:r>
          </w:p>
        </w:tc>
      </w:tr>
      <w:tr w:rsidR="005D0F12" w:rsidRPr="00165C34" w14:paraId="0CB917EC" w14:textId="77777777" w:rsidTr="00C51D44">
        <w:trPr>
          <w:trHeight w:val="20"/>
        </w:trPr>
        <w:tc>
          <w:tcPr>
            <w:tcW w:w="4005" w:type="dxa"/>
          </w:tcPr>
          <w:p w14:paraId="0CB917E7" w14:textId="77777777" w:rsidR="005D0F12" w:rsidRPr="00165C34" w:rsidRDefault="005D0F12" w:rsidP="00C51D44">
            <w:pPr>
              <w:tabs>
                <w:tab w:val="left" w:pos="3090"/>
                <w:tab w:val="left" w:pos="4860"/>
              </w:tabs>
              <w:ind w:left="186"/>
              <w:rPr>
                <w:rFonts w:ascii="Browallia New" w:hAnsi="Browallia New" w:cs="Browallia New"/>
                <w:snapToGrid w:val="0"/>
                <w:color w:val="000000" w:themeColor="text1"/>
                <w:sz w:val="28"/>
                <w:szCs w:val="28"/>
                <w:lang w:eastAsia="th-TH"/>
              </w:rPr>
            </w:pPr>
            <w:r w:rsidRPr="00165C34">
              <w:rPr>
                <w:rFonts w:ascii="Browallia New" w:hAnsi="Browallia New" w:cs="Browallia New"/>
                <w:snapToGrid w:val="0"/>
                <w:color w:val="000000" w:themeColor="text1"/>
                <w:sz w:val="28"/>
                <w:szCs w:val="28"/>
                <w:cs/>
                <w:lang w:eastAsia="th-TH"/>
              </w:rPr>
              <w:t>รวม</w:t>
            </w:r>
          </w:p>
        </w:tc>
        <w:tc>
          <w:tcPr>
            <w:tcW w:w="1276" w:type="dxa"/>
            <w:vAlign w:val="bottom"/>
          </w:tcPr>
          <w:p w14:paraId="0CB917E8" w14:textId="2D5D18A0" w:rsidR="005D0F12" w:rsidRPr="00165C34" w:rsidRDefault="00AE7557" w:rsidP="00C51D44">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165C34">
              <w:rPr>
                <w:rFonts w:ascii="Browallia New" w:hAnsi="Browallia New" w:cs="Browallia New"/>
                <w:snapToGrid w:val="0"/>
                <w:color w:val="000000" w:themeColor="text1"/>
                <w:sz w:val="28"/>
                <w:szCs w:val="28"/>
                <w:lang w:eastAsia="th-TH"/>
              </w:rPr>
              <w:t>7,843,600</w:t>
            </w:r>
          </w:p>
        </w:tc>
        <w:tc>
          <w:tcPr>
            <w:tcW w:w="1276" w:type="dxa"/>
          </w:tcPr>
          <w:p w14:paraId="0CB917E9" w14:textId="5E43077A" w:rsidR="005D0F12" w:rsidRPr="00165C34" w:rsidRDefault="005D0F12" w:rsidP="00C51D44">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165C34">
              <w:rPr>
                <w:rFonts w:ascii="Browallia New" w:hAnsi="Browallia New" w:cs="Browallia New"/>
                <w:snapToGrid w:val="0"/>
                <w:sz w:val="28"/>
                <w:szCs w:val="28"/>
                <w:lang w:val="en-GB" w:eastAsia="th-TH"/>
              </w:rPr>
              <w:t>7,844,345</w:t>
            </w:r>
          </w:p>
        </w:tc>
        <w:tc>
          <w:tcPr>
            <w:tcW w:w="1276" w:type="dxa"/>
            <w:vAlign w:val="bottom"/>
          </w:tcPr>
          <w:p w14:paraId="0CB917EA" w14:textId="542B58D4" w:rsidR="005D0F12" w:rsidRPr="00165C34" w:rsidRDefault="00AE7557" w:rsidP="00C51D44">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165C34">
              <w:rPr>
                <w:rFonts w:ascii="Browallia New" w:hAnsi="Browallia New" w:cs="Browallia New"/>
                <w:snapToGrid w:val="0"/>
                <w:color w:val="000000" w:themeColor="text1"/>
                <w:sz w:val="28"/>
                <w:szCs w:val="28"/>
                <w:lang w:val="en-GB" w:eastAsia="th-TH"/>
              </w:rPr>
              <w:t>5,205,964</w:t>
            </w:r>
          </w:p>
        </w:tc>
        <w:tc>
          <w:tcPr>
            <w:tcW w:w="1275" w:type="dxa"/>
          </w:tcPr>
          <w:p w14:paraId="0CB917EB" w14:textId="664823AE" w:rsidR="005D0F12" w:rsidRPr="00165C34" w:rsidRDefault="005D0F12" w:rsidP="00C51D44">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165C34">
              <w:rPr>
                <w:rFonts w:ascii="Browallia New" w:hAnsi="Browallia New" w:cs="Browallia New"/>
                <w:snapToGrid w:val="0"/>
                <w:sz w:val="28"/>
                <w:szCs w:val="28"/>
                <w:lang w:val="en-GB" w:eastAsia="th-TH"/>
              </w:rPr>
              <w:t>5,205,964</w:t>
            </w:r>
          </w:p>
        </w:tc>
      </w:tr>
    </w:tbl>
    <w:p w14:paraId="587AAB4C" w14:textId="77777777" w:rsidR="00FB0DA2" w:rsidRPr="00165C34" w:rsidRDefault="00FB0DA2" w:rsidP="00C51D44">
      <w:pPr>
        <w:tabs>
          <w:tab w:val="left" w:pos="900"/>
          <w:tab w:val="left" w:pos="2160"/>
        </w:tabs>
        <w:ind w:left="432" w:right="-61"/>
        <w:jc w:val="thaiDistribute"/>
        <w:rPr>
          <w:rFonts w:ascii="Browallia New" w:hAnsi="Browallia New" w:cs="Browallia New"/>
          <w:color w:val="000000" w:themeColor="text1"/>
          <w:sz w:val="28"/>
          <w:szCs w:val="28"/>
        </w:rPr>
      </w:pPr>
    </w:p>
    <w:p w14:paraId="5F483ADB" w14:textId="4656FCBC" w:rsidR="00FE18AD" w:rsidRPr="00165C34" w:rsidRDefault="00FE18AD" w:rsidP="00C51D44">
      <w:pPr>
        <w:tabs>
          <w:tab w:val="left" w:pos="900"/>
          <w:tab w:val="left" w:pos="2160"/>
        </w:tabs>
        <w:ind w:left="432" w:right="-61"/>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การเปลี่ยนแปลงของต้นทุนระหว่างพัฒนาสำหรับสิทธิในสัมปทาน</w:t>
      </w:r>
      <w:r w:rsidR="00C85C72" w:rsidRPr="00165C34">
        <w:rPr>
          <w:rFonts w:ascii="Browallia New" w:hAnsi="Browallia New" w:cs="Browallia New"/>
          <w:color w:val="000000" w:themeColor="text1"/>
          <w:sz w:val="28"/>
          <w:szCs w:val="28"/>
        </w:rPr>
        <w:t xml:space="preserve"> </w:t>
      </w:r>
      <w:r w:rsidR="007635D9" w:rsidRPr="00165C34">
        <w:rPr>
          <w:rFonts w:ascii="Browallia New" w:hAnsi="Browallia New" w:cs="Browallia New"/>
          <w:b/>
          <w:bCs/>
          <w:color w:val="000000" w:themeColor="text1"/>
          <w:sz w:val="28"/>
          <w:szCs w:val="28"/>
        </w:rPr>
        <w:t xml:space="preserve">– </w:t>
      </w:r>
      <w:r w:rsidRPr="00165C34">
        <w:rPr>
          <w:rFonts w:ascii="Browallia New" w:hAnsi="Browallia New" w:cs="Browallia New"/>
          <w:color w:val="000000" w:themeColor="text1"/>
          <w:sz w:val="28"/>
          <w:szCs w:val="28"/>
          <w:cs/>
        </w:rPr>
        <w:t>โครงการทวาย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สำหรับงวด</w:t>
      </w:r>
      <w:r w:rsidR="005D0F12" w:rsidRPr="00165C34">
        <w:rPr>
          <w:rFonts w:ascii="Browallia New" w:hAnsi="Browallia New" w:cs="Browallia New"/>
          <w:color w:val="000000" w:themeColor="text1"/>
          <w:sz w:val="28"/>
          <w:szCs w:val="28"/>
          <w:cs/>
        </w:rPr>
        <w:t>สาม</w:t>
      </w:r>
      <w:r w:rsidRPr="00165C34">
        <w:rPr>
          <w:rFonts w:ascii="Browallia New" w:hAnsi="Browallia New" w:cs="Browallia New"/>
          <w:color w:val="000000" w:themeColor="text1"/>
          <w:sz w:val="28"/>
          <w:szCs w:val="28"/>
          <w:cs/>
        </w:rPr>
        <w:t>เดือนสิ้นสุดวันที่</w:t>
      </w:r>
      <w:r w:rsidR="00C85C72" w:rsidRPr="00165C34">
        <w:rPr>
          <w:rFonts w:ascii="Browallia New" w:hAnsi="Browallia New" w:cs="Browallia New"/>
          <w:color w:val="000000" w:themeColor="text1"/>
          <w:sz w:val="28"/>
          <w:szCs w:val="28"/>
        </w:rPr>
        <w:t xml:space="preserve"> </w:t>
      </w:r>
      <w:r w:rsidR="00B767D7" w:rsidRPr="00165C34">
        <w:rPr>
          <w:rFonts w:ascii="Browallia New" w:hAnsi="Browallia New" w:cs="Browallia New"/>
          <w:color w:val="000000" w:themeColor="text1"/>
          <w:sz w:val="28"/>
          <w:szCs w:val="28"/>
        </w:rPr>
        <w:t xml:space="preserve">              </w:t>
      </w:r>
      <w:r w:rsidR="005D0F12" w:rsidRPr="00165C34">
        <w:rPr>
          <w:rFonts w:ascii="Browallia New" w:hAnsi="Browallia New" w:cs="Browallia New"/>
          <w:color w:val="000000" w:themeColor="text1"/>
          <w:sz w:val="28"/>
          <w:szCs w:val="28"/>
          <w:lang w:val="en-GB"/>
        </w:rPr>
        <w:t xml:space="preserve">31 </w:t>
      </w:r>
      <w:r w:rsidR="005D0F12" w:rsidRPr="00165C34">
        <w:rPr>
          <w:rFonts w:ascii="Browallia New" w:hAnsi="Browallia New" w:cs="Browallia New"/>
          <w:color w:val="000000" w:themeColor="text1"/>
          <w:sz w:val="28"/>
          <w:szCs w:val="28"/>
          <w:cs/>
          <w:lang w:val="en-GB"/>
        </w:rPr>
        <w:t>มีนาคม</w:t>
      </w:r>
      <w:r w:rsidR="005D0F12" w:rsidRPr="00165C34">
        <w:rPr>
          <w:rFonts w:ascii="Browallia New" w:hAnsi="Browallia New" w:cs="Browallia New"/>
          <w:sz w:val="28"/>
          <w:szCs w:val="28"/>
        </w:rPr>
        <w:t xml:space="preserve"> 2565</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มีรายละเอียดดังนี้</w:t>
      </w:r>
      <w:r w:rsidR="00C85C72" w:rsidRPr="00165C34">
        <w:rPr>
          <w:rFonts w:ascii="Browallia New" w:hAnsi="Browallia New" w:cs="Browallia New"/>
          <w:color w:val="000000" w:themeColor="text1"/>
          <w:sz w:val="28"/>
          <w:szCs w:val="28"/>
        </w:rPr>
        <w:t xml:space="preserve"> </w:t>
      </w:r>
    </w:p>
    <w:p w14:paraId="7106D1DA" w14:textId="77777777" w:rsidR="00FE18AD" w:rsidRPr="00165C34" w:rsidRDefault="00FE18AD" w:rsidP="00C51D44">
      <w:pPr>
        <w:tabs>
          <w:tab w:val="left" w:pos="900"/>
          <w:tab w:val="left" w:pos="2160"/>
        </w:tabs>
        <w:ind w:left="432"/>
        <w:jc w:val="thaiDistribute"/>
        <w:rPr>
          <w:rFonts w:ascii="Browallia New" w:hAnsi="Browallia New" w:cs="Browallia New"/>
          <w:color w:val="000000" w:themeColor="text1"/>
          <w:sz w:val="28"/>
          <w:szCs w:val="28"/>
        </w:rPr>
      </w:pPr>
    </w:p>
    <w:tbl>
      <w:tblPr>
        <w:tblW w:w="9261" w:type="dxa"/>
        <w:tblInd w:w="342" w:type="dxa"/>
        <w:tblLayout w:type="fixed"/>
        <w:tblLook w:val="04A0" w:firstRow="1" w:lastRow="0" w:firstColumn="1" w:lastColumn="0" w:noHBand="0" w:noVBand="1"/>
      </w:tblPr>
      <w:tblGrid>
        <w:gridCol w:w="4689"/>
        <w:gridCol w:w="2187"/>
        <w:gridCol w:w="2385"/>
      </w:tblGrid>
      <w:tr w:rsidR="00FE18AD" w:rsidRPr="00165C34" w14:paraId="36BD05D2" w14:textId="77777777" w:rsidTr="00757243">
        <w:tc>
          <w:tcPr>
            <w:tcW w:w="4689" w:type="dxa"/>
          </w:tcPr>
          <w:p w14:paraId="2DAD806C" w14:textId="77777777" w:rsidR="00FE18AD" w:rsidRPr="00165C34"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572" w:type="dxa"/>
            <w:gridSpan w:val="2"/>
            <w:vAlign w:val="bottom"/>
            <w:hideMark/>
          </w:tcPr>
          <w:p w14:paraId="74247C2F" w14:textId="509222B5" w:rsidR="00FE18AD" w:rsidRPr="00165C34"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165C34">
              <w:rPr>
                <w:rFonts w:ascii="Browallia New" w:hAnsi="Browallia New" w:cs="Browallia New" w:hint="cs"/>
                <w:color w:val="000000" w:themeColor="text1"/>
                <w:sz w:val="28"/>
                <w:szCs w:val="28"/>
                <w:cs/>
                <w:lang w:val="en-GB" w:eastAsia="en-GB"/>
              </w:rPr>
              <w:t>(หน่วย</w:t>
            </w:r>
            <w:r w:rsidR="00C85C72" w:rsidRPr="00165C34">
              <w:rPr>
                <w:rFonts w:ascii="Browallia New" w:hAnsi="Browallia New" w:cs="Browallia New" w:hint="cs"/>
                <w:color w:val="000000" w:themeColor="text1"/>
                <w:sz w:val="28"/>
                <w:szCs w:val="28"/>
                <w:lang w:eastAsia="en-GB"/>
              </w:rPr>
              <w:t xml:space="preserve"> </w:t>
            </w:r>
            <w:r w:rsidRPr="00165C34">
              <w:rPr>
                <w:rFonts w:ascii="Browallia New" w:hAnsi="Browallia New" w:cs="Browallia New" w:hint="cs"/>
                <w:color w:val="000000" w:themeColor="text1"/>
                <w:sz w:val="28"/>
                <w:szCs w:val="28"/>
                <w:lang w:val="en-GB" w:eastAsia="en-GB"/>
              </w:rPr>
              <w:t xml:space="preserve">: </w:t>
            </w:r>
            <w:r w:rsidRPr="00165C34">
              <w:rPr>
                <w:rFonts w:ascii="Browallia New" w:hAnsi="Browallia New" w:cs="Browallia New" w:hint="cs"/>
                <w:color w:val="000000" w:themeColor="text1"/>
                <w:sz w:val="28"/>
                <w:szCs w:val="28"/>
                <w:cs/>
                <w:lang w:val="en-GB" w:eastAsia="en-GB"/>
              </w:rPr>
              <w:t>พันบาท)</w:t>
            </w:r>
          </w:p>
        </w:tc>
      </w:tr>
      <w:tr w:rsidR="00FE18AD" w:rsidRPr="00165C34" w14:paraId="17A67C18" w14:textId="77777777" w:rsidTr="00757243">
        <w:tc>
          <w:tcPr>
            <w:tcW w:w="4689" w:type="dxa"/>
          </w:tcPr>
          <w:p w14:paraId="0C950EC0" w14:textId="77777777" w:rsidR="00FE18AD" w:rsidRPr="00165C34"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187" w:type="dxa"/>
            <w:vAlign w:val="bottom"/>
            <w:hideMark/>
          </w:tcPr>
          <w:p w14:paraId="4D639DD6" w14:textId="77777777" w:rsidR="00FE18AD" w:rsidRPr="00165C34"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165C34">
              <w:rPr>
                <w:rFonts w:ascii="Browallia New" w:hAnsi="Browallia New" w:cs="Browallia New" w:hint="cs"/>
                <w:color w:val="000000" w:themeColor="text1"/>
                <w:sz w:val="28"/>
                <w:szCs w:val="28"/>
                <w:cs/>
                <w:lang w:val="en-GB" w:eastAsia="en-GB"/>
              </w:rPr>
              <w:t>งบการเงินรวม</w:t>
            </w:r>
          </w:p>
        </w:tc>
        <w:tc>
          <w:tcPr>
            <w:tcW w:w="2385" w:type="dxa"/>
            <w:vAlign w:val="bottom"/>
            <w:hideMark/>
          </w:tcPr>
          <w:p w14:paraId="01AAFC87" w14:textId="77777777" w:rsidR="00FE18AD" w:rsidRPr="00165C34"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165C34">
              <w:rPr>
                <w:rFonts w:ascii="Browallia New" w:hAnsi="Browallia New" w:cs="Browallia New" w:hint="cs"/>
                <w:color w:val="000000" w:themeColor="text1"/>
                <w:sz w:val="28"/>
                <w:szCs w:val="28"/>
                <w:cs/>
                <w:lang w:val="en-GB" w:eastAsia="en-GB"/>
              </w:rPr>
              <w:t>งบการเงินเฉพาะของบริษัท</w:t>
            </w:r>
          </w:p>
        </w:tc>
      </w:tr>
      <w:tr w:rsidR="00FE18AD" w:rsidRPr="00165C34" w14:paraId="3F4C7F76" w14:textId="77777777" w:rsidTr="00757243">
        <w:tc>
          <w:tcPr>
            <w:tcW w:w="4689" w:type="dxa"/>
          </w:tcPr>
          <w:p w14:paraId="68F36F46" w14:textId="77777777" w:rsidR="00FE18AD" w:rsidRPr="00165C34"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187" w:type="dxa"/>
          </w:tcPr>
          <w:p w14:paraId="5E00B701" w14:textId="77777777" w:rsidR="00FE18AD" w:rsidRPr="00165C34" w:rsidRDefault="00FE18AD" w:rsidP="00F50B92">
            <w:pPr>
              <w:ind w:left="-18"/>
              <w:jc w:val="right"/>
              <w:rPr>
                <w:rFonts w:ascii="Browallia New" w:hAnsi="Browallia New" w:cs="Browallia New"/>
                <w:color w:val="000000" w:themeColor="text1"/>
                <w:sz w:val="28"/>
                <w:szCs w:val="28"/>
                <w:cs/>
                <w:lang w:val="en-GB" w:eastAsia="en-GB"/>
              </w:rPr>
            </w:pPr>
          </w:p>
        </w:tc>
        <w:tc>
          <w:tcPr>
            <w:tcW w:w="2385" w:type="dxa"/>
          </w:tcPr>
          <w:p w14:paraId="5C7994C0" w14:textId="77777777" w:rsidR="00FE18AD" w:rsidRPr="00165C34" w:rsidRDefault="00FE18AD" w:rsidP="00F50B92">
            <w:pPr>
              <w:ind w:left="-18"/>
              <w:jc w:val="right"/>
              <w:rPr>
                <w:rFonts w:ascii="Browallia New" w:hAnsi="Browallia New" w:cs="Browallia New"/>
                <w:color w:val="000000" w:themeColor="text1"/>
                <w:sz w:val="28"/>
                <w:szCs w:val="28"/>
                <w:lang w:val="en-GB" w:eastAsia="en-GB"/>
              </w:rPr>
            </w:pPr>
          </w:p>
        </w:tc>
      </w:tr>
      <w:tr w:rsidR="00A1378D" w:rsidRPr="00165C34" w14:paraId="11DF3331" w14:textId="77777777" w:rsidTr="00757243">
        <w:tc>
          <w:tcPr>
            <w:tcW w:w="4689" w:type="dxa"/>
            <w:hideMark/>
          </w:tcPr>
          <w:p w14:paraId="74C2B96A" w14:textId="6E6BFD98" w:rsidR="00A1378D" w:rsidRPr="00165C34" w:rsidRDefault="00A1378D" w:rsidP="00A1378D">
            <w:pPr>
              <w:tabs>
                <w:tab w:val="left" w:pos="900"/>
              </w:tabs>
              <w:ind w:left="162" w:right="-36" w:hanging="162"/>
              <w:jc w:val="both"/>
              <w:rPr>
                <w:rFonts w:ascii="Browallia New" w:hAnsi="Browallia New" w:cs="Browallia New"/>
                <w:bCs/>
                <w:color w:val="000000" w:themeColor="text1"/>
                <w:sz w:val="28"/>
                <w:szCs w:val="28"/>
                <w:lang w:val="en-GB" w:eastAsia="en-GB"/>
              </w:rPr>
            </w:pPr>
            <w:r w:rsidRPr="00165C34">
              <w:rPr>
                <w:rFonts w:ascii="Browallia New" w:hAnsi="Browallia New" w:cs="Browallia New" w:hint="cs"/>
                <w:b/>
                <w:color w:val="000000" w:themeColor="text1"/>
                <w:sz w:val="28"/>
                <w:szCs w:val="28"/>
                <w:cs/>
                <w:lang w:val="en-GB" w:eastAsia="en-GB"/>
              </w:rPr>
              <w:t>ยอดคงเหลือ</w:t>
            </w:r>
            <w:r w:rsidRPr="00165C34">
              <w:rPr>
                <w:rFonts w:ascii="Browallia New" w:hAnsi="Browallia New" w:cs="Browallia New" w:hint="cs"/>
                <w:b/>
                <w:color w:val="000000" w:themeColor="text1"/>
                <w:sz w:val="28"/>
                <w:szCs w:val="28"/>
                <w:lang w:eastAsia="en-GB"/>
              </w:rPr>
              <w:t xml:space="preserve"> </w:t>
            </w:r>
            <w:r w:rsidRPr="00165C34">
              <w:rPr>
                <w:rFonts w:ascii="Browallia New" w:hAnsi="Browallia New" w:cs="Browallia New" w:hint="cs"/>
                <w:b/>
                <w:color w:val="000000" w:themeColor="text1"/>
                <w:sz w:val="28"/>
                <w:szCs w:val="28"/>
                <w:cs/>
                <w:lang w:val="en-GB" w:eastAsia="en-GB"/>
              </w:rPr>
              <w:t>ณ</w:t>
            </w:r>
            <w:r w:rsidRPr="00165C34">
              <w:rPr>
                <w:rFonts w:ascii="Browallia New" w:hAnsi="Browallia New" w:cs="Browallia New" w:hint="cs"/>
                <w:b/>
                <w:color w:val="000000" w:themeColor="text1"/>
                <w:sz w:val="28"/>
                <w:szCs w:val="28"/>
                <w:lang w:eastAsia="en-GB"/>
              </w:rPr>
              <w:t xml:space="preserve"> </w:t>
            </w:r>
            <w:r w:rsidRPr="00165C34">
              <w:rPr>
                <w:rFonts w:ascii="Browallia New" w:hAnsi="Browallia New" w:cs="Browallia New" w:hint="cs"/>
                <w:b/>
                <w:color w:val="000000" w:themeColor="text1"/>
                <w:sz w:val="28"/>
                <w:szCs w:val="28"/>
                <w:cs/>
                <w:lang w:val="en-GB" w:eastAsia="en-GB"/>
              </w:rPr>
              <w:t>วันที่</w:t>
            </w:r>
            <w:r w:rsidRPr="00165C34">
              <w:rPr>
                <w:rFonts w:ascii="Browallia New" w:hAnsi="Browallia New" w:cs="Browallia New" w:hint="cs"/>
                <w:b/>
                <w:color w:val="000000" w:themeColor="text1"/>
                <w:sz w:val="28"/>
                <w:szCs w:val="28"/>
                <w:lang w:eastAsia="en-GB"/>
              </w:rPr>
              <w:t xml:space="preserve"> </w:t>
            </w:r>
            <w:r w:rsidRPr="00165C34">
              <w:rPr>
                <w:rFonts w:ascii="Browallia New" w:hAnsi="Browallia New" w:cs="Browallia New" w:hint="cs"/>
                <w:bCs/>
                <w:color w:val="000000" w:themeColor="text1"/>
                <w:sz w:val="28"/>
                <w:szCs w:val="28"/>
                <w:lang w:val="en-GB" w:eastAsia="en-GB"/>
              </w:rPr>
              <w:t>1</w:t>
            </w:r>
            <w:r w:rsidRPr="00165C34">
              <w:rPr>
                <w:rFonts w:ascii="Browallia New" w:hAnsi="Browallia New" w:cs="Browallia New" w:hint="cs"/>
                <w:b/>
                <w:color w:val="000000" w:themeColor="text1"/>
                <w:sz w:val="28"/>
                <w:szCs w:val="28"/>
                <w:lang w:eastAsia="en-GB"/>
              </w:rPr>
              <w:t xml:space="preserve"> </w:t>
            </w:r>
            <w:r w:rsidRPr="00165C34">
              <w:rPr>
                <w:rFonts w:ascii="Browallia New" w:hAnsi="Browallia New" w:cs="Browallia New" w:hint="cs"/>
                <w:b/>
                <w:color w:val="000000" w:themeColor="text1"/>
                <w:sz w:val="28"/>
                <w:szCs w:val="28"/>
                <w:cs/>
                <w:lang w:val="en-GB" w:eastAsia="en-GB"/>
              </w:rPr>
              <w:t>มกราคม</w:t>
            </w:r>
            <w:r w:rsidRPr="00165C34">
              <w:rPr>
                <w:rFonts w:ascii="Browallia New" w:hAnsi="Browallia New" w:cs="Browallia New" w:hint="cs"/>
                <w:bCs/>
                <w:color w:val="000000" w:themeColor="text1"/>
                <w:sz w:val="28"/>
                <w:szCs w:val="28"/>
                <w:lang w:eastAsia="en-GB"/>
              </w:rPr>
              <w:t xml:space="preserve"> </w:t>
            </w:r>
            <w:r w:rsidRPr="00165C34">
              <w:rPr>
                <w:rFonts w:ascii="Browallia New" w:hAnsi="Browallia New" w:cs="Browallia New" w:hint="cs"/>
                <w:bCs/>
                <w:color w:val="000000" w:themeColor="text1"/>
                <w:sz w:val="28"/>
                <w:szCs w:val="28"/>
                <w:lang w:val="en-GB" w:eastAsia="en-GB"/>
              </w:rPr>
              <w:t>256</w:t>
            </w:r>
            <w:r w:rsidRPr="00165C34">
              <w:rPr>
                <w:rFonts w:ascii="Browallia New" w:hAnsi="Browallia New" w:cs="Browallia New"/>
                <w:bCs/>
                <w:color w:val="000000" w:themeColor="text1"/>
                <w:sz w:val="28"/>
                <w:szCs w:val="28"/>
                <w:lang w:eastAsia="en-GB"/>
              </w:rPr>
              <w:t>5</w:t>
            </w:r>
          </w:p>
        </w:tc>
        <w:tc>
          <w:tcPr>
            <w:tcW w:w="2187" w:type="dxa"/>
          </w:tcPr>
          <w:p w14:paraId="6D5018C2" w14:textId="6CDE90F9" w:rsidR="00A1378D" w:rsidRPr="00165C34" w:rsidRDefault="00A1378D" w:rsidP="00A1378D">
            <w:pPr>
              <w:ind w:left="-18"/>
              <w:jc w:val="right"/>
              <w:rPr>
                <w:rFonts w:ascii="Browallia New" w:hAnsi="Browallia New" w:cs="Browallia New"/>
                <w:color w:val="000000" w:themeColor="text1"/>
                <w:sz w:val="28"/>
                <w:szCs w:val="28"/>
                <w:lang w:val="en-GB" w:eastAsia="en-GB"/>
              </w:rPr>
            </w:pPr>
            <w:r w:rsidRPr="00165C34">
              <w:rPr>
                <w:rFonts w:ascii="BrowalliaUPC" w:hAnsi="BrowalliaUPC" w:cs="BrowalliaUPC"/>
                <w:snapToGrid w:val="0"/>
                <w:sz w:val="28"/>
                <w:szCs w:val="28"/>
                <w:lang w:val="en-GB" w:eastAsia="th-TH"/>
              </w:rPr>
              <w:t>7,844,345</w:t>
            </w:r>
          </w:p>
        </w:tc>
        <w:tc>
          <w:tcPr>
            <w:tcW w:w="2385" w:type="dxa"/>
          </w:tcPr>
          <w:p w14:paraId="34D2B10E" w14:textId="316C7F3E" w:rsidR="00A1378D" w:rsidRPr="00165C34" w:rsidRDefault="00A1378D" w:rsidP="00A1378D">
            <w:pPr>
              <w:ind w:left="-18"/>
              <w:jc w:val="right"/>
              <w:rPr>
                <w:rFonts w:ascii="Browallia New" w:hAnsi="Browallia New" w:cs="Browallia New"/>
                <w:color w:val="000000" w:themeColor="text1"/>
                <w:sz w:val="28"/>
                <w:szCs w:val="28"/>
                <w:lang w:val="en-GB" w:eastAsia="en-GB"/>
              </w:rPr>
            </w:pPr>
            <w:r w:rsidRPr="00165C34">
              <w:rPr>
                <w:rFonts w:ascii="BrowalliaUPC" w:hAnsi="BrowalliaUPC" w:cs="BrowalliaUPC"/>
                <w:snapToGrid w:val="0"/>
                <w:sz w:val="28"/>
                <w:szCs w:val="28"/>
                <w:lang w:val="en-GB" w:eastAsia="th-TH"/>
              </w:rPr>
              <w:t>5,205,964</w:t>
            </w:r>
          </w:p>
        </w:tc>
      </w:tr>
      <w:tr w:rsidR="00A1378D" w:rsidRPr="00165C34" w14:paraId="6829C151" w14:textId="77777777" w:rsidTr="00757243">
        <w:tc>
          <w:tcPr>
            <w:tcW w:w="4689" w:type="dxa"/>
            <w:hideMark/>
          </w:tcPr>
          <w:p w14:paraId="3ABB8EC1" w14:textId="76B48FE3" w:rsidR="00A1378D" w:rsidRPr="00165C34" w:rsidRDefault="009E6D37" w:rsidP="00A1378D">
            <w:pPr>
              <w:ind w:right="-36"/>
              <w:rPr>
                <w:rFonts w:ascii="Browallia New" w:hAnsi="Browallia New" w:cs="Browallia New"/>
                <w:color w:val="000000" w:themeColor="text1"/>
                <w:sz w:val="28"/>
                <w:szCs w:val="28"/>
                <w:lang w:val="en-GB" w:eastAsia="en-GB"/>
              </w:rPr>
            </w:pPr>
            <w:r w:rsidRPr="00165C34">
              <w:rPr>
                <w:rFonts w:ascii="Browallia New" w:hAnsi="Browallia New" w:cs="Browallia New" w:hint="cs"/>
                <w:color w:val="000000" w:themeColor="text1"/>
                <w:sz w:val="28"/>
                <w:szCs w:val="28"/>
                <w:cs/>
                <w:lang w:val="en-GB" w:eastAsia="en-GB"/>
              </w:rPr>
              <w:t>หัก</w:t>
            </w:r>
            <w:r w:rsidR="00A1378D" w:rsidRPr="00165C34">
              <w:rPr>
                <w:rFonts w:ascii="Browallia New" w:hAnsi="Browallia New" w:cs="Browallia New" w:hint="cs"/>
                <w:color w:val="000000" w:themeColor="text1"/>
                <w:sz w:val="28"/>
                <w:szCs w:val="28"/>
                <w:lang w:val="en-GB" w:eastAsia="en-GB"/>
              </w:rPr>
              <w:t xml:space="preserve"> :</w:t>
            </w:r>
            <w:r w:rsidR="00A1378D" w:rsidRPr="00165C34">
              <w:rPr>
                <w:rFonts w:ascii="Browallia New" w:hAnsi="Browallia New" w:cs="Browallia New" w:hint="cs"/>
                <w:color w:val="000000" w:themeColor="text1"/>
                <w:sz w:val="28"/>
                <w:szCs w:val="28"/>
                <w:lang w:eastAsia="en-GB"/>
              </w:rPr>
              <w:t xml:space="preserve"> </w:t>
            </w:r>
            <w:r w:rsidR="00A1378D" w:rsidRPr="00165C34">
              <w:rPr>
                <w:rFonts w:ascii="Browallia New" w:hAnsi="Browallia New" w:cs="Browallia New" w:hint="cs"/>
                <w:color w:val="000000" w:themeColor="text1"/>
                <w:sz w:val="28"/>
                <w:szCs w:val="28"/>
                <w:cs/>
                <w:lang w:val="en-GB" w:eastAsia="en-GB"/>
              </w:rPr>
              <w:t>ส่วนปรับปรุงจากการแปลงค่างบการเงิน</w:t>
            </w:r>
          </w:p>
          <w:p w14:paraId="4860658B" w14:textId="4342E63B" w:rsidR="00A1378D" w:rsidRPr="00165C34" w:rsidRDefault="00A1378D" w:rsidP="00A1378D">
            <w:pPr>
              <w:tabs>
                <w:tab w:val="left" w:pos="900"/>
              </w:tabs>
              <w:ind w:left="162" w:right="-36" w:hanging="162"/>
              <w:jc w:val="both"/>
              <w:rPr>
                <w:rFonts w:ascii="Browallia New" w:hAnsi="Browallia New" w:cs="Browallia New"/>
                <w:color w:val="000000" w:themeColor="text1"/>
                <w:sz w:val="28"/>
                <w:szCs w:val="28"/>
                <w:lang w:val="en-GB" w:eastAsia="en-GB"/>
              </w:rPr>
            </w:pPr>
            <w:r w:rsidRPr="00165C34">
              <w:rPr>
                <w:rFonts w:ascii="Browallia New" w:hAnsi="Browallia New" w:cs="Browallia New" w:hint="cs"/>
                <w:color w:val="000000" w:themeColor="text1"/>
                <w:sz w:val="28"/>
                <w:szCs w:val="28"/>
                <w:lang w:eastAsia="en-GB"/>
              </w:rPr>
              <w:t xml:space="preserve">       </w:t>
            </w:r>
            <w:r w:rsidRPr="00165C34">
              <w:rPr>
                <w:rFonts w:ascii="Browallia New" w:hAnsi="Browallia New" w:cs="Browallia New"/>
                <w:color w:val="000000" w:themeColor="text1"/>
                <w:sz w:val="28"/>
                <w:szCs w:val="28"/>
                <w:lang w:eastAsia="en-GB"/>
              </w:rPr>
              <w:t xml:space="preserve">  </w:t>
            </w:r>
            <w:r w:rsidRPr="00165C34">
              <w:rPr>
                <w:rFonts w:ascii="Browallia New" w:hAnsi="Browallia New" w:cs="Browallia New" w:hint="cs"/>
                <w:color w:val="000000" w:themeColor="text1"/>
                <w:sz w:val="28"/>
                <w:szCs w:val="28"/>
                <w:lang w:val="en-GB" w:eastAsia="en-GB"/>
              </w:rPr>
              <w:t xml:space="preserve">   </w:t>
            </w:r>
            <w:r w:rsidRPr="00165C34">
              <w:rPr>
                <w:rFonts w:ascii="Browallia New" w:hAnsi="Browallia New" w:cs="Browallia New" w:hint="cs"/>
                <w:color w:val="000000" w:themeColor="text1"/>
                <w:sz w:val="28"/>
                <w:szCs w:val="28"/>
                <w:cs/>
                <w:lang w:val="en-GB" w:eastAsia="en-GB"/>
              </w:rPr>
              <w:t>ที่เป็นเงินตราต่างประเทศ</w:t>
            </w:r>
          </w:p>
        </w:tc>
        <w:tc>
          <w:tcPr>
            <w:tcW w:w="2187" w:type="dxa"/>
            <w:vAlign w:val="bottom"/>
          </w:tcPr>
          <w:p w14:paraId="352460C2" w14:textId="4178B5DF" w:rsidR="00A1378D" w:rsidRPr="00165C34" w:rsidRDefault="009E6D37" w:rsidP="00A1378D">
            <w:pPr>
              <w:pBdr>
                <w:bottom w:val="single" w:sz="4" w:space="1" w:color="auto"/>
              </w:pBdr>
              <w:ind w:left="-18"/>
              <w:jc w:val="right"/>
              <w:rPr>
                <w:rFonts w:ascii="Browallia New" w:hAnsi="Browallia New" w:cs="Browallia New"/>
                <w:color w:val="000000" w:themeColor="text1"/>
                <w:sz w:val="28"/>
                <w:szCs w:val="28"/>
                <w:cs/>
                <w:lang w:val="en-GB" w:eastAsia="en-GB"/>
              </w:rPr>
            </w:pPr>
            <w:r w:rsidRPr="00165C34">
              <w:rPr>
                <w:rFonts w:ascii="Browallia New" w:hAnsi="Browallia New" w:cs="Browallia New"/>
                <w:color w:val="000000" w:themeColor="text1"/>
                <w:sz w:val="28"/>
                <w:szCs w:val="28"/>
                <w:lang w:val="en-GB" w:eastAsia="en-GB"/>
              </w:rPr>
              <w:t>(745)</w:t>
            </w:r>
          </w:p>
        </w:tc>
        <w:tc>
          <w:tcPr>
            <w:tcW w:w="2385" w:type="dxa"/>
            <w:vAlign w:val="bottom"/>
          </w:tcPr>
          <w:p w14:paraId="4FA0D575" w14:textId="66BE2C69" w:rsidR="00A1378D" w:rsidRPr="00165C34" w:rsidRDefault="009E6D37" w:rsidP="00A1378D">
            <w:pPr>
              <w:pBdr>
                <w:bottom w:val="single" w:sz="4" w:space="1" w:color="auto"/>
              </w:pBdr>
              <w:ind w:left="-18"/>
              <w:jc w:val="right"/>
              <w:rPr>
                <w:rFonts w:ascii="Browallia New" w:hAnsi="Browallia New" w:cs="Browallia New"/>
                <w:color w:val="000000" w:themeColor="text1"/>
                <w:sz w:val="28"/>
                <w:szCs w:val="28"/>
                <w:lang w:val="en-GB" w:eastAsia="en-GB"/>
              </w:rPr>
            </w:pPr>
            <w:r w:rsidRPr="00165C34">
              <w:rPr>
                <w:rFonts w:ascii="Browallia New" w:hAnsi="Browallia New" w:cs="Browallia New"/>
                <w:color w:val="000000" w:themeColor="text1"/>
                <w:sz w:val="28"/>
                <w:szCs w:val="28"/>
                <w:lang w:val="en-GB" w:eastAsia="en-GB"/>
              </w:rPr>
              <w:t>-</w:t>
            </w:r>
          </w:p>
        </w:tc>
      </w:tr>
      <w:tr w:rsidR="00A1378D" w:rsidRPr="00165C34" w14:paraId="1C0E7A95" w14:textId="77777777" w:rsidTr="00757243">
        <w:tc>
          <w:tcPr>
            <w:tcW w:w="4689" w:type="dxa"/>
            <w:hideMark/>
          </w:tcPr>
          <w:p w14:paraId="24EA3C22" w14:textId="39567FA1" w:rsidR="00A1378D" w:rsidRPr="00165C34" w:rsidRDefault="00A1378D" w:rsidP="00A1378D">
            <w:pPr>
              <w:tabs>
                <w:tab w:val="left" w:pos="900"/>
              </w:tabs>
              <w:ind w:left="162" w:right="-36" w:hanging="162"/>
              <w:jc w:val="both"/>
              <w:rPr>
                <w:rFonts w:ascii="Browallia New" w:hAnsi="Browallia New" w:cs="Browallia New"/>
                <w:color w:val="000000" w:themeColor="text1"/>
                <w:sz w:val="28"/>
                <w:szCs w:val="28"/>
                <w:lang w:val="en-GB" w:eastAsia="en-GB"/>
              </w:rPr>
            </w:pPr>
            <w:r w:rsidRPr="00165C34">
              <w:rPr>
                <w:rFonts w:ascii="Browallia New" w:hAnsi="Browallia New" w:cs="Browallia New" w:hint="cs"/>
                <w:color w:val="000000" w:themeColor="text1"/>
                <w:sz w:val="28"/>
                <w:szCs w:val="28"/>
                <w:cs/>
                <w:lang w:val="en-GB" w:eastAsia="en-GB"/>
              </w:rPr>
              <w:t>ยอดคงเหลือ</w:t>
            </w:r>
            <w:r w:rsidRPr="00165C34">
              <w:rPr>
                <w:rFonts w:ascii="Browallia New" w:hAnsi="Browallia New" w:cs="Browallia New" w:hint="cs"/>
                <w:color w:val="000000" w:themeColor="text1"/>
                <w:sz w:val="28"/>
                <w:szCs w:val="28"/>
                <w:lang w:eastAsia="en-GB"/>
              </w:rPr>
              <w:t xml:space="preserve"> </w:t>
            </w:r>
            <w:r w:rsidRPr="00165C34">
              <w:rPr>
                <w:rFonts w:ascii="Browallia New" w:hAnsi="Browallia New" w:cs="Browallia New" w:hint="cs"/>
                <w:color w:val="000000" w:themeColor="text1"/>
                <w:sz w:val="28"/>
                <w:szCs w:val="28"/>
                <w:cs/>
                <w:lang w:val="en-GB" w:eastAsia="en-GB"/>
              </w:rPr>
              <w:t>ณ</w:t>
            </w:r>
            <w:r w:rsidRPr="00165C34">
              <w:rPr>
                <w:rFonts w:ascii="Browallia New" w:hAnsi="Browallia New" w:cs="Browallia New" w:hint="cs"/>
                <w:color w:val="000000" w:themeColor="text1"/>
                <w:sz w:val="28"/>
                <w:szCs w:val="28"/>
                <w:lang w:eastAsia="en-GB"/>
              </w:rPr>
              <w:t xml:space="preserve"> </w:t>
            </w:r>
            <w:r w:rsidRPr="00165C34">
              <w:rPr>
                <w:rFonts w:ascii="Browallia New" w:hAnsi="Browallia New" w:cs="Browallia New" w:hint="cs"/>
                <w:color w:val="000000" w:themeColor="text1"/>
                <w:sz w:val="28"/>
                <w:szCs w:val="28"/>
                <w:cs/>
                <w:lang w:val="en-GB" w:eastAsia="en-GB"/>
              </w:rPr>
              <w:t>วันที่</w:t>
            </w:r>
            <w:r w:rsidRPr="00165C34">
              <w:rPr>
                <w:rFonts w:ascii="Browallia New" w:hAnsi="Browallia New" w:cs="Browallia New" w:hint="cs"/>
                <w:color w:val="000000" w:themeColor="text1"/>
                <w:sz w:val="28"/>
                <w:szCs w:val="28"/>
                <w:lang w:eastAsia="en-GB"/>
              </w:rPr>
              <w:t xml:space="preserve"> </w:t>
            </w:r>
            <w:r w:rsidRPr="00165C34">
              <w:rPr>
                <w:rFonts w:ascii="Browallia New" w:hAnsi="Browallia New" w:cs="Browallia New"/>
                <w:color w:val="000000" w:themeColor="text1"/>
                <w:sz w:val="28"/>
                <w:szCs w:val="28"/>
                <w:lang w:val="en-GB"/>
              </w:rPr>
              <w:t xml:space="preserve">31 </w:t>
            </w:r>
            <w:r w:rsidRPr="00165C34">
              <w:rPr>
                <w:rFonts w:ascii="Browallia New" w:hAnsi="Browallia New" w:cs="Browallia New" w:hint="cs"/>
                <w:color w:val="000000" w:themeColor="text1"/>
                <w:sz w:val="28"/>
                <w:szCs w:val="28"/>
                <w:cs/>
                <w:lang w:val="en-GB"/>
              </w:rPr>
              <w:t>มีนาคม</w:t>
            </w:r>
            <w:r w:rsidRPr="00165C34">
              <w:rPr>
                <w:rFonts w:ascii="Browallia New" w:hAnsi="Browallia New" w:cs="Browallia New"/>
                <w:sz w:val="28"/>
                <w:szCs w:val="28"/>
              </w:rPr>
              <w:t xml:space="preserve"> 2565</w:t>
            </w:r>
          </w:p>
        </w:tc>
        <w:tc>
          <w:tcPr>
            <w:tcW w:w="2187" w:type="dxa"/>
          </w:tcPr>
          <w:p w14:paraId="4911B9EB" w14:textId="04E8C096" w:rsidR="00A1378D" w:rsidRPr="00165C34" w:rsidRDefault="00757243" w:rsidP="00A1378D">
            <w:pPr>
              <w:pBdr>
                <w:bottom w:val="single" w:sz="12" w:space="1" w:color="auto"/>
              </w:pBdr>
              <w:ind w:left="-18"/>
              <w:jc w:val="right"/>
              <w:rPr>
                <w:rFonts w:ascii="Browallia New" w:hAnsi="Browallia New" w:cs="Browallia New"/>
                <w:color w:val="000000" w:themeColor="text1"/>
                <w:sz w:val="28"/>
                <w:szCs w:val="28"/>
                <w:lang w:val="en-GB" w:eastAsia="en-GB"/>
              </w:rPr>
            </w:pPr>
            <w:r w:rsidRPr="00757243">
              <w:rPr>
                <w:rFonts w:ascii="Browallia New" w:hAnsi="Browallia New" w:cs="Browallia New"/>
                <w:color w:val="000000" w:themeColor="text1"/>
                <w:sz w:val="28"/>
                <w:szCs w:val="28"/>
                <w:lang w:eastAsia="en-GB"/>
              </w:rPr>
              <w:t>7</w:t>
            </w:r>
            <w:r w:rsidR="009E6D37" w:rsidRPr="00165C34">
              <w:rPr>
                <w:rFonts w:ascii="Browallia New" w:hAnsi="Browallia New" w:cs="Browallia New"/>
                <w:color w:val="000000" w:themeColor="text1"/>
                <w:sz w:val="28"/>
                <w:szCs w:val="28"/>
                <w:lang w:val="en-GB" w:eastAsia="en-GB"/>
              </w:rPr>
              <w:t>,</w:t>
            </w:r>
            <w:r w:rsidRPr="00757243">
              <w:rPr>
                <w:rFonts w:ascii="Browallia New" w:hAnsi="Browallia New" w:cs="Browallia New"/>
                <w:color w:val="000000" w:themeColor="text1"/>
                <w:sz w:val="28"/>
                <w:szCs w:val="28"/>
                <w:lang w:eastAsia="en-GB"/>
              </w:rPr>
              <w:t>843</w:t>
            </w:r>
            <w:r w:rsidR="009E6D37" w:rsidRPr="00165C34">
              <w:rPr>
                <w:rFonts w:ascii="Browallia New" w:hAnsi="Browallia New" w:cs="Browallia New"/>
                <w:color w:val="000000" w:themeColor="text1"/>
                <w:sz w:val="28"/>
                <w:szCs w:val="28"/>
                <w:lang w:val="en-GB" w:eastAsia="en-GB"/>
              </w:rPr>
              <w:t>,</w:t>
            </w:r>
            <w:r w:rsidRPr="00757243">
              <w:rPr>
                <w:rFonts w:ascii="Browallia New" w:hAnsi="Browallia New" w:cs="Browallia New"/>
                <w:color w:val="000000" w:themeColor="text1"/>
                <w:sz w:val="28"/>
                <w:szCs w:val="28"/>
                <w:lang w:eastAsia="en-GB"/>
              </w:rPr>
              <w:t>600</w:t>
            </w:r>
          </w:p>
        </w:tc>
        <w:tc>
          <w:tcPr>
            <w:tcW w:w="2385" w:type="dxa"/>
          </w:tcPr>
          <w:p w14:paraId="481656D8" w14:textId="2D9275CE" w:rsidR="00A1378D" w:rsidRPr="00165C34" w:rsidRDefault="009E6D37" w:rsidP="00A1378D">
            <w:pPr>
              <w:pBdr>
                <w:bottom w:val="single" w:sz="12" w:space="1" w:color="auto"/>
              </w:pBdr>
              <w:ind w:left="-18"/>
              <w:jc w:val="right"/>
              <w:rPr>
                <w:rFonts w:ascii="Browallia New" w:hAnsi="Browallia New" w:cs="Browallia New"/>
                <w:color w:val="000000" w:themeColor="text1"/>
                <w:sz w:val="28"/>
                <w:szCs w:val="28"/>
                <w:lang w:val="en-GB" w:eastAsia="en-GB"/>
              </w:rPr>
            </w:pPr>
            <w:r w:rsidRPr="00165C34">
              <w:rPr>
                <w:rFonts w:ascii="Browallia New" w:hAnsi="Browallia New" w:cs="Browallia New"/>
                <w:color w:val="000000" w:themeColor="text1"/>
                <w:sz w:val="28"/>
                <w:szCs w:val="28"/>
                <w:lang w:val="en-GB" w:eastAsia="en-GB"/>
              </w:rPr>
              <w:t>5,205,964</w:t>
            </w:r>
          </w:p>
        </w:tc>
      </w:tr>
    </w:tbl>
    <w:p w14:paraId="226541A5" w14:textId="77777777" w:rsidR="00772C74" w:rsidRPr="00165C34" w:rsidRDefault="00772C74" w:rsidP="00CB2B73">
      <w:pPr>
        <w:ind w:left="426" w:right="-61"/>
        <w:jc w:val="thaiDistribute"/>
        <w:rPr>
          <w:rFonts w:ascii="Browallia New" w:hAnsi="Browallia New" w:cs="Browallia New"/>
          <w:sz w:val="28"/>
          <w:szCs w:val="28"/>
        </w:rPr>
      </w:pPr>
    </w:p>
    <w:p w14:paraId="538C8929" w14:textId="39022006" w:rsidR="00A53D1E" w:rsidRPr="00165C34" w:rsidRDefault="00A53D1E" w:rsidP="00CB2B73">
      <w:pPr>
        <w:ind w:left="426" w:right="-61"/>
        <w:jc w:val="thaiDistribute"/>
        <w:rPr>
          <w:rFonts w:ascii="Browallia New" w:hAnsi="Browallia New" w:cs="Browallia New"/>
          <w:sz w:val="28"/>
          <w:szCs w:val="28"/>
        </w:rPr>
      </w:pPr>
      <w:r w:rsidRPr="00165C34">
        <w:rPr>
          <w:rFonts w:ascii="Browallia New" w:hAnsi="Browallia New" w:cs="Browallia New"/>
          <w:sz w:val="28"/>
          <w:szCs w:val="28"/>
          <w:cs/>
        </w:rPr>
        <w:t>ณ</w:t>
      </w:r>
      <w:r w:rsidRPr="00165C34">
        <w:rPr>
          <w:rFonts w:ascii="Browallia New" w:hAnsi="Browallia New" w:cs="Browallia New"/>
          <w:sz w:val="28"/>
          <w:szCs w:val="28"/>
        </w:rPr>
        <w:t xml:space="preserve"> </w:t>
      </w:r>
      <w:r w:rsidRPr="00165C34">
        <w:rPr>
          <w:rFonts w:ascii="Browallia New" w:hAnsi="Browallia New" w:cs="Browallia New"/>
          <w:sz w:val="28"/>
          <w:szCs w:val="28"/>
          <w:cs/>
        </w:rPr>
        <w:t>วันที่</w:t>
      </w:r>
      <w:r w:rsidRPr="00165C34">
        <w:rPr>
          <w:rFonts w:ascii="Browallia New" w:hAnsi="Browallia New" w:cs="Browallia New"/>
          <w:sz w:val="28"/>
          <w:szCs w:val="28"/>
        </w:rPr>
        <w:t xml:space="preserve"> </w:t>
      </w:r>
      <w:r w:rsidR="00A1378D" w:rsidRPr="00165C34">
        <w:rPr>
          <w:rFonts w:ascii="Browallia New" w:hAnsi="Browallia New" w:cs="Browallia New"/>
          <w:color w:val="000000" w:themeColor="text1"/>
          <w:sz w:val="28"/>
          <w:szCs w:val="28"/>
          <w:lang w:val="en-GB"/>
        </w:rPr>
        <w:t xml:space="preserve">31 </w:t>
      </w:r>
      <w:r w:rsidR="00A1378D" w:rsidRPr="00165C34">
        <w:rPr>
          <w:rFonts w:ascii="Browallia New" w:hAnsi="Browallia New" w:cs="Browallia New"/>
          <w:color w:val="000000" w:themeColor="text1"/>
          <w:sz w:val="28"/>
          <w:szCs w:val="28"/>
          <w:cs/>
          <w:lang w:val="en-GB"/>
        </w:rPr>
        <w:t>มีนาคม</w:t>
      </w:r>
      <w:r w:rsidR="00A1378D" w:rsidRPr="00165C34">
        <w:rPr>
          <w:rFonts w:ascii="Browallia New" w:hAnsi="Browallia New" w:cs="Browallia New"/>
          <w:sz w:val="28"/>
          <w:szCs w:val="28"/>
        </w:rPr>
        <w:t xml:space="preserve"> 2565</w:t>
      </w:r>
      <w:r w:rsidRPr="00165C34">
        <w:rPr>
          <w:rFonts w:ascii="Browallia New" w:hAnsi="Browallia New" w:cs="Browallia New"/>
          <w:sz w:val="28"/>
          <w:szCs w:val="28"/>
        </w:rPr>
        <w:t xml:space="preserve"> </w:t>
      </w:r>
      <w:r w:rsidRPr="00165C34">
        <w:rPr>
          <w:rFonts w:ascii="Browallia New" w:hAnsi="Browallia New" w:cs="Browallia New"/>
          <w:sz w:val="28"/>
          <w:szCs w:val="28"/>
          <w:cs/>
        </w:rPr>
        <w:t>บริษัทและบริษัทย่อยมีต้นทุนการพัฒนาโครงการนิคมอุตสาหกรรมและโครงสร้างพื้นฐานในพื้นที่เขตเศรษฐกิจพิเศษทวายเพื่อให้ได้มาซึ่งสิทธิสัมปทานรวมเป็นเงิน</w:t>
      </w:r>
      <w:r w:rsidRPr="00165C34">
        <w:rPr>
          <w:rFonts w:ascii="Browallia New" w:hAnsi="Browallia New" w:cs="Browallia New"/>
          <w:sz w:val="28"/>
          <w:szCs w:val="28"/>
        </w:rPr>
        <w:t xml:space="preserve"> </w:t>
      </w:r>
      <w:r w:rsidR="00FD42CF" w:rsidRPr="00165C34">
        <w:rPr>
          <w:rFonts w:ascii="Browallia New" w:hAnsi="Browallia New" w:cs="Browallia New"/>
          <w:sz w:val="28"/>
          <w:szCs w:val="28"/>
        </w:rPr>
        <w:t>7,843.60</w:t>
      </w:r>
      <w:r w:rsidR="002634DE" w:rsidRPr="00165C34">
        <w:rPr>
          <w:rFonts w:ascii="Browallia New" w:hAnsi="Browallia New" w:cs="Browallia New"/>
          <w:sz w:val="28"/>
          <w:szCs w:val="28"/>
          <w:cs/>
        </w:rPr>
        <w:t xml:space="preserve"> </w:t>
      </w:r>
      <w:r w:rsidRPr="00165C34">
        <w:rPr>
          <w:rFonts w:ascii="Browallia New" w:hAnsi="Browallia New" w:cs="Browallia New"/>
          <w:sz w:val="28"/>
          <w:szCs w:val="28"/>
          <w:cs/>
        </w:rPr>
        <w:t xml:space="preserve">ล้านบาท และ </w:t>
      </w:r>
      <w:r w:rsidR="00FD42CF" w:rsidRPr="00165C34">
        <w:rPr>
          <w:rFonts w:ascii="Browallia New" w:hAnsi="Browallia New" w:cs="Browallia New"/>
          <w:sz w:val="28"/>
          <w:szCs w:val="28"/>
        </w:rPr>
        <w:t>5,205.96</w:t>
      </w:r>
      <w:r w:rsidRPr="00165C34">
        <w:rPr>
          <w:rFonts w:ascii="Browallia New" w:hAnsi="Browallia New" w:cs="Browallia New"/>
          <w:sz w:val="28"/>
          <w:szCs w:val="28"/>
        </w:rPr>
        <w:t xml:space="preserve"> </w:t>
      </w:r>
      <w:r w:rsidRPr="00165C34">
        <w:rPr>
          <w:rFonts w:ascii="Browallia New" w:hAnsi="Browallia New" w:cs="Browallia New"/>
          <w:sz w:val="28"/>
          <w:szCs w:val="28"/>
          <w:cs/>
        </w:rPr>
        <w:t xml:space="preserve">ล้านบาท ตามลำดับ </w:t>
      </w:r>
      <w:r w:rsidRPr="00165C34">
        <w:rPr>
          <w:rFonts w:ascii="Browallia New" w:hAnsi="Browallia New" w:cs="Browallia New"/>
          <w:sz w:val="28"/>
          <w:szCs w:val="28"/>
        </w:rPr>
        <w:t xml:space="preserve">(31 </w:t>
      </w:r>
      <w:r w:rsidRPr="00165C34">
        <w:rPr>
          <w:rFonts w:ascii="Browallia New" w:hAnsi="Browallia New" w:cs="Browallia New"/>
          <w:sz w:val="28"/>
          <w:szCs w:val="28"/>
          <w:cs/>
        </w:rPr>
        <w:t xml:space="preserve">ธันวาคม </w:t>
      </w:r>
      <w:r w:rsidRPr="00165C34">
        <w:rPr>
          <w:rFonts w:ascii="Browallia New" w:hAnsi="Browallia New" w:cs="Browallia New"/>
          <w:sz w:val="28"/>
          <w:szCs w:val="28"/>
        </w:rPr>
        <w:t>256</w:t>
      </w:r>
      <w:r w:rsidR="00940DBF" w:rsidRPr="00165C34">
        <w:rPr>
          <w:rFonts w:ascii="Browallia New" w:hAnsi="Browallia New" w:cs="Browallia New"/>
          <w:sz w:val="28"/>
          <w:szCs w:val="28"/>
        </w:rPr>
        <w:t>4</w:t>
      </w:r>
      <w:r w:rsidRPr="00165C34">
        <w:rPr>
          <w:rFonts w:ascii="Browallia New" w:hAnsi="Browallia New" w:cs="Browallia New"/>
          <w:sz w:val="28"/>
          <w:szCs w:val="28"/>
        </w:rPr>
        <w:t xml:space="preserve"> : </w:t>
      </w:r>
      <w:r w:rsidR="002C6F69" w:rsidRPr="00165C34">
        <w:rPr>
          <w:rFonts w:ascii="BrowalliaUPC" w:hAnsi="BrowalliaUPC" w:cs="BrowalliaUPC"/>
          <w:sz w:val="28"/>
          <w:szCs w:val="28"/>
        </w:rPr>
        <w:t>7,844</w:t>
      </w:r>
      <w:r w:rsidR="002C6F69" w:rsidRPr="00165C34">
        <w:rPr>
          <w:rFonts w:ascii="BrowalliaUPC" w:hAnsi="BrowalliaUPC" w:cs="BrowalliaUPC"/>
          <w:sz w:val="28"/>
          <w:szCs w:val="28"/>
          <w:cs/>
        </w:rPr>
        <w:t>.</w:t>
      </w:r>
      <w:r w:rsidR="002C6F69" w:rsidRPr="00165C34">
        <w:rPr>
          <w:rFonts w:ascii="BrowalliaUPC" w:hAnsi="BrowalliaUPC" w:cs="BrowalliaUPC"/>
          <w:sz w:val="28"/>
          <w:szCs w:val="28"/>
        </w:rPr>
        <w:t>35</w:t>
      </w:r>
      <w:r w:rsidR="002C6F69" w:rsidRPr="00165C34">
        <w:rPr>
          <w:rFonts w:ascii="BrowalliaUPC" w:hAnsi="BrowalliaUPC" w:cs="BrowalliaUPC"/>
          <w:sz w:val="28"/>
          <w:szCs w:val="28"/>
          <w:cs/>
        </w:rPr>
        <w:t xml:space="preserve"> ล้านบาท และ </w:t>
      </w:r>
      <w:r w:rsidR="002C6F69" w:rsidRPr="00165C34">
        <w:rPr>
          <w:rFonts w:ascii="BrowalliaUPC" w:hAnsi="BrowalliaUPC" w:cs="BrowalliaUPC"/>
          <w:sz w:val="28"/>
          <w:szCs w:val="28"/>
        </w:rPr>
        <w:t>5,205</w:t>
      </w:r>
      <w:r w:rsidR="002C6F69" w:rsidRPr="00165C34">
        <w:rPr>
          <w:rFonts w:ascii="BrowalliaUPC" w:hAnsi="BrowalliaUPC" w:cs="BrowalliaUPC"/>
          <w:sz w:val="28"/>
          <w:szCs w:val="28"/>
          <w:cs/>
        </w:rPr>
        <w:t>.</w:t>
      </w:r>
      <w:r w:rsidR="002C6F69" w:rsidRPr="00165C34">
        <w:rPr>
          <w:rFonts w:ascii="BrowalliaUPC" w:hAnsi="BrowalliaUPC" w:cs="BrowalliaUPC"/>
          <w:sz w:val="28"/>
          <w:szCs w:val="28"/>
        </w:rPr>
        <w:t>96</w:t>
      </w:r>
      <w:r w:rsidRPr="00165C34">
        <w:rPr>
          <w:rFonts w:ascii="Browallia New" w:hAnsi="Browallia New" w:cs="Browallia New"/>
          <w:sz w:val="28"/>
          <w:szCs w:val="28"/>
        </w:rPr>
        <w:t xml:space="preserve"> </w:t>
      </w:r>
      <w:r w:rsidRPr="00165C34">
        <w:rPr>
          <w:rFonts w:ascii="Browallia New" w:hAnsi="Browallia New" w:cs="Browallia New"/>
          <w:sz w:val="28"/>
          <w:szCs w:val="28"/>
          <w:cs/>
        </w:rPr>
        <w:t>ล้านบาท</w:t>
      </w:r>
      <w:r w:rsidRPr="00165C34">
        <w:rPr>
          <w:rFonts w:ascii="Browallia New" w:hAnsi="Browallia New" w:cs="Browallia New"/>
          <w:sz w:val="28"/>
          <w:szCs w:val="28"/>
        </w:rPr>
        <w:t xml:space="preserve"> </w:t>
      </w:r>
      <w:r w:rsidRPr="00165C34">
        <w:rPr>
          <w:rFonts w:ascii="Browallia New" w:hAnsi="Browallia New" w:cs="Browallia New"/>
          <w:sz w:val="28"/>
          <w:szCs w:val="28"/>
          <w:cs/>
        </w:rPr>
        <w:t>ตามลำดับ</w:t>
      </w:r>
      <w:r w:rsidRPr="00165C34">
        <w:rPr>
          <w:rFonts w:ascii="Browallia New" w:hAnsi="Browallia New" w:cs="Browallia New"/>
          <w:sz w:val="28"/>
          <w:szCs w:val="28"/>
        </w:rPr>
        <w:t xml:space="preserve">) </w:t>
      </w:r>
      <w:r w:rsidR="005A132F" w:rsidRPr="00165C34">
        <w:rPr>
          <w:rFonts w:ascii="BrowalliaUPC" w:hAnsi="BrowalliaUPC" w:cs="BrowalliaUPC"/>
          <w:sz w:val="28"/>
          <w:szCs w:val="28"/>
          <w:cs/>
        </w:rPr>
        <w:t xml:space="preserve">ทั้งนี้ บริษัทมีเงินลงทุนในบริษัทย่อย และเงินให้กู้ยืมแก่กลุ่มบริษัทย่อย เพื่อลงทุนพัฒนาโครงการดังกล่าวจำนวนรวม </w:t>
      </w:r>
      <w:r w:rsidR="005A132F" w:rsidRPr="00165C34">
        <w:rPr>
          <w:rFonts w:ascii="BrowalliaUPC" w:hAnsi="BrowalliaUPC" w:cs="BrowalliaUPC"/>
          <w:sz w:val="28"/>
          <w:szCs w:val="28"/>
        </w:rPr>
        <w:t>2,476</w:t>
      </w:r>
      <w:r w:rsidR="005A132F" w:rsidRPr="00165C34">
        <w:rPr>
          <w:rFonts w:ascii="BrowalliaUPC" w:hAnsi="BrowalliaUPC" w:cs="BrowalliaUPC"/>
          <w:sz w:val="28"/>
          <w:szCs w:val="28"/>
          <w:cs/>
        </w:rPr>
        <w:t>.</w:t>
      </w:r>
      <w:r w:rsidR="005A132F" w:rsidRPr="00165C34">
        <w:rPr>
          <w:rFonts w:ascii="BrowalliaUPC" w:hAnsi="BrowalliaUPC" w:cs="BrowalliaUPC"/>
          <w:sz w:val="28"/>
          <w:szCs w:val="28"/>
        </w:rPr>
        <w:t>27</w:t>
      </w:r>
      <w:r w:rsidR="005A132F" w:rsidRPr="00165C34">
        <w:rPr>
          <w:rFonts w:ascii="BrowalliaUPC" w:hAnsi="BrowalliaUPC" w:cs="BrowalliaUPC"/>
          <w:sz w:val="28"/>
          <w:szCs w:val="28"/>
          <w:cs/>
        </w:rPr>
        <w:t xml:space="preserve"> ล้านบาท และ</w:t>
      </w:r>
      <w:r w:rsidR="005A132F" w:rsidRPr="00165C34">
        <w:rPr>
          <w:rFonts w:ascii="BrowalliaUPC" w:hAnsi="BrowalliaUPC" w:cs="BrowalliaUPC"/>
          <w:sz w:val="28"/>
          <w:szCs w:val="28"/>
        </w:rPr>
        <w:t xml:space="preserve"> 101</w:t>
      </w:r>
      <w:r w:rsidR="005A132F" w:rsidRPr="00165C34">
        <w:rPr>
          <w:rFonts w:ascii="BrowalliaUPC" w:hAnsi="BrowalliaUPC" w:cs="BrowalliaUPC"/>
          <w:sz w:val="28"/>
          <w:szCs w:val="28"/>
          <w:cs/>
        </w:rPr>
        <w:t>.</w:t>
      </w:r>
      <w:r w:rsidR="00606A48" w:rsidRPr="00165C34">
        <w:rPr>
          <w:rFonts w:ascii="BrowalliaUPC" w:hAnsi="BrowalliaUPC" w:cs="BrowalliaUPC"/>
          <w:sz w:val="28"/>
          <w:szCs w:val="28"/>
        </w:rPr>
        <w:t>79</w:t>
      </w:r>
      <w:r w:rsidR="005A132F" w:rsidRPr="00165C34">
        <w:rPr>
          <w:rFonts w:ascii="BrowalliaUPC" w:hAnsi="BrowalliaUPC" w:cs="BrowalliaUPC"/>
          <w:sz w:val="28"/>
          <w:szCs w:val="28"/>
        </w:rPr>
        <w:t xml:space="preserve"> </w:t>
      </w:r>
      <w:r w:rsidR="005A132F" w:rsidRPr="00165C34">
        <w:rPr>
          <w:rFonts w:ascii="BrowalliaUPC" w:hAnsi="BrowalliaUPC" w:cs="BrowalliaUPC"/>
          <w:sz w:val="28"/>
          <w:szCs w:val="28"/>
          <w:cs/>
        </w:rPr>
        <w:t>ล้านบาท ตามลำดับ ในงบการเงินเฉพาะของบริษัท</w:t>
      </w:r>
    </w:p>
    <w:p w14:paraId="5176DDCF" w14:textId="77777777" w:rsidR="00A53D1E" w:rsidRPr="00165C34" w:rsidRDefault="00A53D1E" w:rsidP="00CB2B73">
      <w:pPr>
        <w:ind w:left="426" w:right="-61"/>
        <w:jc w:val="thaiDistribute"/>
        <w:rPr>
          <w:rFonts w:ascii="Browallia New" w:hAnsi="Browallia New" w:cs="Browallia New"/>
          <w:sz w:val="28"/>
          <w:szCs w:val="28"/>
        </w:rPr>
      </w:pPr>
    </w:p>
    <w:p w14:paraId="1791F970" w14:textId="6F98D7AB" w:rsidR="00A53D1E" w:rsidRPr="00165C34" w:rsidRDefault="00A53D1E" w:rsidP="00CA40FD">
      <w:pPr>
        <w:pStyle w:val="ListParagraph"/>
        <w:ind w:left="426" w:right="-61"/>
        <w:jc w:val="thaiDistribute"/>
        <w:rPr>
          <w:rFonts w:ascii="Browallia New" w:hAnsi="Browallia New" w:cs="Browallia New"/>
          <w:color w:val="000000" w:themeColor="text1"/>
          <w:sz w:val="28"/>
          <w:lang w:val="en-GB"/>
        </w:rPr>
      </w:pPr>
      <w:r w:rsidRPr="00165C34">
        <w:rPr>
          <w:rFonts w:ascii="Browallia New" w:hAnsi="Browallia New" w:cs="Browallia New"/>
          <w:color w:val="000000" w:themeColor="text1"/>
          <w:sz w:val="28"/>
          <w:cs/>
          <w:lang w:val="en-GB"/>
        </w:rPr>
        <w:t xml:space="preserve">กลุ่มบริษัทได้ดำเนินการพัฒนาพื้นที่ไปแล้วตั้งแต่ปี </w:t>
      </w:r>
      <w:r w:rsidRPr="00165C34">
        <w:rPr>
          <w:rFonts w:ascii="Browallia New" w:hAnsi="Browallia New" w:cs="Browallia New"/>
          <w:color w:val="000000" w:themeColor="text1"/>
          <w:sz w:val="28"/>
          <w:lang w:val="en-GB"/>
        </w:rPr>
        <w:t xml:space="preserve">2553 </w:t>
      </w:r>
      <w:r w:rsidRPr="00165C34">
        <w:rPr>
          <w:rFonts w:ascii="Browallia New" w:hAnsi="Browallia New" w:cs="Browallia New"/>
          <w:color w:val="000000" w:themeColor="text1"/>
          <w:sz w:val="28"/>
          <w:cs/>
          <w:lang w:val="en-GB"/>
        </w:rPr>
        <w:t xml:space="preserve">ต่อมาในปี </w:t>
      </w:r>
      <w:r w:rsidRPr="00165C34">
        <w:rPr>
          <w:rFonts w:ascii="Browallia New" w:hAnsi="Browallia New" w:cs="Browallia New"/>
          <w:color w:val="000000" w:themeColor="text1"/>
          <w:sz w:val="28"/>
          <w:lang w:val="en-GB"/>
        </w:rPr>
        <w:t xml:space="preserve">2556 </w:t>
      </w:r>
      <w:r w:rsidRPr="00165C34">
        <w:rPr>
          <w:rFonts w:ascii="Browallia New" w:hAnsi="Browallia New" w:cs="Browallia New"/>
          <w:color w:val="000000" w:themeColor="text1"/>
          <w:sz w:val="28"/>
          <w:cs/>
          <w:lang w:val="en-GB"/>
        </w:rPr>
        <w:t>โครงการดังกล่าวได้รับการสนับสนุนจากรัฐบาลไทยและรัฐบาลแห่งสาธารณรัฐแห่งสหภาพเมียนมา ซึ่งได้มีการจัดตั้งนิติบุคคลเฉพาะกิจ (</w:t>
      </w:r>
      <w:r w:rsidRPr="00165C34">
        <w:rPr>
          <w:rFonts w:ascii="Browallia New" w:hAnsi="Browallia New" w:cs="Browallia New"/>
          <w:color w:val="000000" w:themeColor="text1"/>
          <w:sz w:val="28"/>
          <w:lang w:val="en-GB"/>
        </w:rPr>
        <w:t xml:space="preserve">Dawei SEZ Development Company Limited </w:t>
      </w:r>
      <w:r w:rsidRPr="00165C34">
        <w:rPr>
          <w:rFonts w:ascii="Browallia New" w:hAnsi="Browallia New" w:cs="Browallia New"/>
          <w:color w:val="000000" w:themeColor="text1"/>
          <w:sz w:val="28"/>
          <w:cs/>
          <w:lang w:val="en-GB"/>
        </w:rPr>
        <w:t>“</w:t>
      </w:r>
      <w:r w:rsidRPr="00165C34">
        <w:rPr>
          <w:rFonts w:ascii="Browallia New" w:hAnsi="Browallia New" w:cs="Browallia New"/>
          <w:color w:val="000000" w:themeColor="text1"/>
          <w:sz w:val="28"/>
          <w:lang w:val="en-GB"/>
        </w:rPr>
        <w:t xml:space="preserve">SPV”) </w:t>
      </w:r>
      <w:r w:rsidRPr="00165C34">
        <w:rPr>
          <w:rFonts w:ascii="Browallia New" w:hAnsi="Browallia New" w:cs="Browallia New"/>
          <w:color w:val="000000" w:themeColor="text1"/>
          <w:sz w:val="28"/>
          <w:cs/>
          <w:lang w:val="en-GB"/>
        </w:rPr>
        <w:t>เพื่อร่วมกันผลักดันและกำหนดนโยบายการพัฒนาโครงการ และได้มีการพิจารณาให้สิทธิกับบริษัทในการได้รับการชดเชยเงินคืนในส่วนของเงินลงทุนพัฒนาโครงการทวายที่กลุ่มบริษัทได้ลงทุนไปก่อนหน้าจากผู้ลงทุนรายใหม่ของแต่ละโครงการ</w:t>
      </w:r>
      <w:r w:rsidRPr="00165C34">
        <w:rPr>
          <w:rFonts w:ascii="Browallia New" w:hAnsi="Browallia New" w:cs="Browallia New"/>
          <w:color w:val="000000" w:themeColor="text1"/>
          <w:sz w:val="28"/>
          <w:lang w:val="en-GB"/>
        </w:rPr>
        <w:t xml:space="preserve"> </w:t>
      </w:r>
      <w:r w:rsidRPr="00165C34">
        <w:rPr>
          <w:rFonts w:ascii="Browallia New" w:hAnsi="Browallia New" w:cs="Browallia New"/>
          <w:color w:val="000000" w:themeColor="text1"/>
          <w:sz w:val="28"/>
          <w:cs/>
          <w:lang w:val="en-GB"/>
        </w:rPr>
        <w:t>ตามข้อสรุป</w:t>
      </w:r>
      <w:r w:rsidR="00772C74" w:rsidRPr="00165C34">
        <w:rPr>
          <w:rFonts w:ascii="Browallia New" w:hAnsi="Browallia New" w:cs="Browallia New"/>
          <w:color w:val="000000" w:themeColor="text1"/>
          <w:sz w:val="28"/>
          <w:cs/>
          <w:lang w:val="en-GB"/>
        </w:rPr>
        <w:t xml:space="preserve">รายงาน </w:t>
      </w:r>
      <w:r w:rsidRPr="00165C34">
        <w:rPr>
          <w:rFonts w:ascii="Browallia New" w:hAnsi="Browallia New" w:cs="Browallia New"/>
          <w:color w:val="000000" w:themeColor="text1"/>
          <w:sz w:val="28"/>
          <w:lang w:val="en-GB"/>
        </w:rPr>
        <w:t xml:space="preserve">Due Diligence </w:t>
      </w:r>
      <w:r w:rsidRPr="00165C34">
        <w:rPr>
          <w:rFonts w:ascii="Browallia New" w:hAnsi="Browallia New" w:cs="Browallia New"/>
          <w:color w:val="000000" w:themeColor="text1"/>
          <w:sz w:val="28"/>
          <w:cs/>
          <w:lang w:val="en-GB"/>
        </w:rPr>
        <w:t xml:space="preserve">ภายใต้สัญญา </w:t>
      </w:r>
      <w:r w:rsidRPr="00165C34">
        <w:rPr>
          <w:rFonts w:ascii="Browallia New" w:hAnsi="Browallia New" w:cs="Browallia New"/>
          <w:color w:val="000000" w:themeColor="text1"/>
          <w:sz w:val="28"/>
          <w:lang w:val="en-GB"/>
        </w:rPr>
        <w:t xml:space="preserve">Tripartite Memorandum </w:t>
      </w:r>
      <w:r w:rsidRPr="00165C34">
        <w:rPr>
          <w:rFonts w:ascii="Browallia New" w:hAnsi="Browallia New" w:cs="Browallia New"/>
          <w:color w:val="000000" w:themeColor="text1"/>
          <w:sz w:val="28"/>
          <w:cs/>
          <w:lang w:val="en-GB"/>
        </w:rPr>
        <w:t>ที่ลงนามร่วมกันระหว่างคณะกรรมการบริหารเขตเศรษฐกิจพิเศษทวาย</w:t>
      </w:r>
      <w:r w:rsidRPr="00165C34">
        <w:rPr>
          <w:rFonts w:ascii="Browallia New" w:hAnsi="Browallia New" w:cs="Browallia New"/>
          <w:color w:val="000000" w:themeColor="text1"/>
          <w:sz w:val="28"/>
          <w:lang w:val="en-GB"/>
        </w:rPr>
        <w:t xml:space="preserve"> (DSEZ MC)</w:t>
      </w:r>
      <w:r w:rsidRPr="00165C34">
        <w:rPr>
          <w:rFonts w:ascii="Browallia New" w:hAnsi="Browallia New" w:cs="Browallia New"/>
          <w:color w:val="000000" w:themeColor="text1"/>
          <w:sz w:val="28"/>
          <w:cs/>
          <w:lang w:val="en-GB"/>
        </w:rPr>
        <w:t xml:space="preserve"> นิติบุคคลเฉพาะกิจและบริษัท</w:t>
      </w:r>
    </w:p>
    <w:p w14:paraId="3402B8BC" w14:textId="7C4750E6" w:rsidR="003A67C3" w:rsidRPr="00165C34" w:rsidRDefault="003A67C3" w:rsidP="00CA40FD">
      <w:pPr>
        <w:pStyle w:val="ListParagraph"/>
        <w:ind w:left="426" w:right="-61"/>
        <w:jc w:val="thaiDistribute"/>
        <w:rPr>
          <w:rFonts w:ascii="Browallia New" w:hAnsi="Browallia New" w:cs="Browallia New"/>
          <w:color w:val="000000" w:themeColor="text1"/>
          <w:sz w:val="28"/>
          <w:lang w:val="en-GB"/>
        </w:rPr>
      </w:pPr>
    </w:p>
    <w:p w14:paraId="56F789C7" w14:textId="77777777" w:rsidR="00D331CF" w:rsidRPr="00165C34" w:rsidRDefault="00D331CF" w:rsidP="00CA40FD">
      <w:pPr>
        <w:pStyle w:val="ListParagraph"/>
        <w:ind w:left="426" w:right="-61"/>
        <w:jc w:val="thaiDistribute"/>
        <w:rPr>
          <w:rFonts w:ascii="Browallia New" w:hAnsi="Browallia New" w:cs="Browallia New"/>
          <w:color w:val="000000" w:themeColor="text1"/>
          <w:sz w:val="28"/>
          <w:lang w:val="en-GB"/>
        </w:rPr>
      </w:pPr>
    </w:p>
    <w:p w14:paraId="561AF4D5" w14:textId="77777777" w:rsidR="00A53D1E" w:rsidRPr="00165C34" w:rsidRDefault="00A53D1E" w:rsidP="00CB2B73">
      <w:pPr>
        <w:ind w:left="426" w:right="-61"/>
        <w:jc w:val="thaiDistribute"/>
        <w:rPr>
          <w:rFonts w:ascii="Browallia New" w:hAnsi="Browallia New" w:cs="Browallia New"/>
          <w:sz w:val="28"/>
          <w:szCs w:val="28"/>
        </w:rPr>
      </w:pPr>
      <w:r w:rsidRPr="00165C34">
        <w:rPr>
          <w:rFonts w:ascii="Browallia New" w:hAnsi="Browallia New" w:cs="Browallia New"/>
          <w:sz w:val="28"/>
          <w:szCs w:val="28"/>
          <w:cs/>
        </w:rPr>
        <w:lastRenderedPageBreak/>
        <w:t xml:space="preserve">ในปี </w:t>
      </w:r>
      <w:r w:rsidRPr="00165C34">
        <w:rPr>
          <w:rFonts w:ascii="Browallia New" w:hAnsi="Browallia New" w:cs="Browallia New"/>
          <w:sz w:val="28"/>
          <w:szCs w:val="28"/>
        </w:rPr>
        <w:t xml:space="preserve">2558 DSEZ MC </w:t>
      </w:r>
      <w:r w:rsidRPr="00165C34">
        <w:rPr>
          <w:rFonts w:ascii="Browallia New" w:hAnsi="Browallia New" w:cs="Browallia New"/>
          <w:sz w:val="28"/>
          <w:szCs w:val="28"/>
          <w:cs/>
        </w:rPr>
        <w:t xml:space="preserve">ได้พิจารณาแผนการพัฒนาเขตเศรษฐกิจพิเศษทวาย โดยกำหนดให้มีการพัฒนาโครงการเขตเศรษฐกิจพิเศษทวายระยะเริ่มแรก </w:t>
      </w:r>
      <w:r w:rsidRPr="00165C34">
        <w:rPr>
          <w:rFonts w:ascii="Browallia New" w:hAnsi="Browallia New" w:cs="Browallia New"/>
          <w:sz w:val="28"/>
          <w:szCs w:val="28"/>
        </w:rPr>
        <w:t>(DSEZ Initial Phase)</w:t>
      </w:r>
      <w:r w:rsidRPr="00165C34">
        <w:rPr>
          <w:rFonts w:ascii="Browallia New" w:hAnsi="Browallia New" w:cs="Browallia New"/>
          <w:sz w:val="28"/>
          <w:szCs w:val="28"/>
          <w:cs/>
        </w:rPr>
        <w:t xml:space="preserve"> เพื่อพัฒนาพื้นที่นิคมอุตสาหกรรม</w:t>
      </w:r>
      <w:r w:rsidRPr="00165C34">
        <w:rPr>
          <w:rFonts w:ascii="Browallia New" w:hAnsi="Browallia New" w:cs="Browallia New"/>
          <w:sz w:val="28"/>
          <w:szCs w:val="28"/>
        </w:rPr>
        <w:t xml:space="preserve"> 27 </w:t>
      </w:r>
      <w:r w:rsidRPr="00165C34">
        <w:rPr>
          <w:rFonts w:ascii="Browallia New" w:hAnsi="Browallia New" w:cs="Browallia New"/>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165C34">
        <w:rPr>
          <w:rFonts w:ascii="Browallia New" w:hAnsi="Browallia New" w:cs="Browallia New"/>
          <w:sz w:val="28"/>
          <w:szCs w:val="28"/>
        </w:rPr>
        <w:t>DSEZ Full Phase</w:t>
      </w:r>
      <w:r w:rsidRPr="00165C34">
        <w:rPr>
          <w:rFonts w:ascii="Browallia New" w:hAnsi="Browallia New" w:cs="Browallia New"/>
          <w:sz w:val="28"/>
          <w:szCs w:val="28"/>
          <w:cs/>
        </w:rPr>
        <w:t>)</w:t>
      </w:r>
    </w:p>
    <w:p w14:paraId="788AD5E8" w14:textId="77777777" w:rsidR="00C877D5" w:rsidRPr="00165C34" w:rsidRDefault="00C877D5" w:rsidP="00A53D1E">
      <w:pPr>
        <w:pStyle w:val="ListParagraph"/>
        <w:ind w:left="426"/>
        <w:jc w:val="thaiDistribute"/>
        <w:rPr>
          <w:rFonts w:ascii="Browallia New" w:hAnsi="Browallia New" w:cs="Browallia New"/>
          <w:color w:val="000000" w:themeColor="text1"/>
          <w:sz w:val="28"/>
          <w:lang w:val="en-GB"/>
        </w:rPr>
      </w:pPr>
    </w:p>
    <w:p w14:paraId="3C643FE3" w14:textId="49A97B05" w:rsidR="000E397C" w:rsidRPr="00165C34" w:rsidRDefault="00A53D1E" w:rsidP="00D331CF">
      <w:pPr>
        <w:ind w:left="426" w:right="-79"/>
        <w:jc w:val="thaiDistribute"/>
        <w:rPr>
          <w:rFonts w:ascii="Browallia New" w:hAnsi="Browallia New" w:cs="Browallia New"/>
          <w:sz w:val="28"/>
          <w:szCs w:val="28"/>
        </w:rPr>
      </w:pPr>
      <w:r w:rsidRPr="00165C34">
        <w:rPr>
          <w:rFonts w:ascii="Browallia New" w:hAnsi="Browallia New" w:cs="Browallia New"/>
          <w:color w:val="000000" w:themeColor="text1"/>
          <w:sz w:val="28"/>
          <w:szCs w:val="28"/>
          <w:cs/>
          <w:lang w:val="en-GB"/>
        </w:rPr>
        <w:t xml:space="preserve">กลุ่มบริษัทย่อยทางอ้อมในต่างประเทศและผู้ร่วมลงทุน </w:t>
      </w:r>
      <w:r w:rsidRPr="00165C34">
        <w:rPr>
          <w:rFonts w:ascii="Browallia New" w:hAnsi="Browallia New" w:cs="Browallia New"/>
          <w:color w:val="000000" w:themeColor="text1"/>
          <w:sz w:val="28"/>
          <w:szCs w:val="28"/>
          <w:lang w:val="en-GB"/>
        </w:rPr>
        <w:t>(“</w:t>
      </w:r>
      <w:r w:rsidRPr="00165C34">
        <w:rPr>
          <w:rFonts w:ascii="Browallia New" w:hAnsi="Browallia New" w:cs="Browallia New"/>
          <w:color w:val="000000" w:themeColor="text1"/>
          <w:sz w:val="28"/>
          <w:szCs w:val="28"/>
          <w:cs/>
          <w:lang w:val="en-GB"/>
        </w:rPr>
        <w:t>กลุ่มบริษัทผู้รับสัมปทาน</w:t>
      </w:r>
      <w:r w:rsidRPr="00165C34">
        <w:rPr>
          <w:rFonts w:ascii="Browallia New" w:hAnsi="Browallia New" w:cs="Browallia New"/>
          <w:color w:val="000000" w:themeColor="text1"/>
          <w:sz w:val="28"/>
          <w:szCs w:val="28"/>
          <w:lang w:val="en-GB"/>
        </w:rPr>
        <w:t>”)</w:t>
      </w:r>
      <w:r w:rsidRPr="00165C34">
        <w:rPr>
          <w:rFonts w:ascii="Browallia New" w:hAnsi="Browallia New" w:cs="Browallia New"/>
          <w:color w:val="000000" w:themeColor="text1"/>
          <w:sz w:val="28"/>
          <w:szCs w:val="28"/>
          <w:cs/>
          <w:lang w:val="en-GB"/>
        </w:rPr>
        <w:t xml:space="preserve"> ได้สิทธิสัมปทานและได้ลงนามในสัญญาสัมปทานจำนวน </w:t>
      </w:r>
      <w:r w:rsidRPr="00165C34">
        <w:rPr>
          <w:rFonts w:ascii="Browallia New" w:hAnsi="Browallia New" w:cs="Browallia New"/>
          <w:color w:val="000000" w:themeColor="text1"/>
          <w:sz w:val="28"/>
          <w:szCs w:val="28"/>
          <w:lang w:val="en-GB"/>
        </w:rPr>
        <w:t>7</w:t>
      </w:r>
      <w:r w:rsidRPr="00165C34">
        <w:rPr>
          <w:rFonts w:ascii="Browallia New" w:hAnsi="Browallia New" w:cs="Browallia New"/>
          <w:color w:val="000000" w:themeColor="text1"/>
          <w:sz w:val="28"/>
          <w:szCs w:val="28"/>
          <w:cs/>
          <w:lang w:val="en-GB"/>
        </w:rPr>
        <w:t xml:space="preserve"> ฉบับ สำหรับสิทธิในการพัฒนาโครงการสัมปทาน</w:t>
      </w:r>
      <w:r w:rsidRPr="00165C34">
        <w:rPr>
          <w:rFonts w:ascii="Browallia New" w:hAnsi="Browallia New" w:cs="Browallia New"/>
          <w:color w:val="000000" w:themeColor="text1"/>
          <w:sz w:val="28"/>
          <w:szCs w:val="28"/>
          <w:lang w:val="en-GB"/>
        </w:rPr>
        <w:t xml:space="preserve"> 8 </w:t>
      </w:r>
      <w:r w:rsidRPr="00165C34">
        <w:rPr>
          <w:rFonts w:ascii="Browallia New" w:hAnsi="Browallia New" w:cs="Browallia New"/>
          <w:color w:val="000000" w:themeColor="text1"/>
          <w:sz w:val="28"/>
          <w:szCs w:val="28"/>
          <w:cs/>
          <w:lang w:val="en-GB"/>
        </w:rPr>
        <w:t xml:space="preserve">โครงการ กับ </w:t>
      </w:r>
      <w:r w:rsidRPr="00165C34">
        <w:rPr>
          <w:rFonts w:ascii="Browallia New" w:hAnsi="Browallia New" w:cs="Browallia New"/>
          <w:color w:val="000000" w:themeColor="text1"/>
          <w:sz w:val="28"/>
          <w:szCs w:val="28"/>
        </w:rPr>
        <w:t>DSEZ MC</w:t>
      </w:r>
      <w:r w:rsidRPr="00165C34">
        <w:rPr>
          <w:rFonts w:ascii="Browallia New" w:hAnsi="Browallia New" w:cs="Browallia New"/>
          <w:color w:val="000000" w:themeColor="text1"/>
          <w:sz w:val="28"/>
          <w:szCs w:val="28"/>
          <w:cs/>
          <w:lang w:val="en-GB"/>
        </w:rPr>
        <w:t xml:space="preserve"> พร้อมกันนี้ </w:t>
      </w:r>
      <w:r w:rsidRPr="00165C34">
        <w:rPr>
          <w:rFonts w:ascii="Browallia New" w:hAnsi="Browallia New" w:cs="Browallia New"/>
          <w:color w:val="000000" w:themeColor="text1"/>
          <w:sz w:val="28"/>
          <w:szCs w:val="28"/>
          <w:lang w:val="en-GB"/>
        </w:rPr>
        <w:t xml:space="preserve">DSEZ MC </w:t>
      </w:r>
      <w:r w:rsidRPr="00165C34">
        <w:rPr>
          <w:rFonts w:ascii="Browallia New" w:hAnsi="Browallia New" w:cs="Browallia New"/>
          <w:color w:val="000000" w:themeColor="text1"/>
          <w:sz w:val="28"/>
          <w:szCs w:val="28"/>
          <w:cs/>
          <w:lang w:val="en-GB"/>
        </w:rPr>
        <w:t>นิติบุคคลเฉพาะกิจและบริษัทได้ทำข้อตกลงเพิ่มเติม</w:t>
      </w:r>
      <w:r w:rsidRPr="00165C34">
        <w:rPr>
          <w:rFonts w:ascii="Browallia New" w:hAnsi="Browallia New" w:cs="Browallia New"/>
          <w:color w:val="000000" w:themeColor="text1"/>
          <w:sz w:val="28"/>
          <w:szCs w:val="28"/>
          <w:lang w:val="en-GB"/>
        </w:rPr>
        <w:t xml:space="preserve"> </w:t>
      </w:r>
      <w:r w:rsidRPr="00165C34">
        <w:rPr>
          <w:rFonts w:ascii="Browallia New" w:hAnsi="Browallia New" w:cs="Browallia New"/>
          <w:color w:val="000000" w:themeColor="text1"/>
          <w:sz w:val="28"/>
          <w:szCs w:val="28"/>
          <w:cs/>
          <w:lang w:val="en-GB"/>
        </w:rPr>
        <w:t xml:space="preserve">ภายใต้สัญญา </w:t>
      </w:r>
      <w:r w:rsidRPr="00165C34">
        <w:rPr>
          <w:rFonts w:ascii="Browallia New" w:hAnsi="Browallia New" w:cs="Browallia New"/>
          <w:color w:val="000000" w:themeColor="text1"/>
          <w:sz w:val="28"/>
          <w:szCs w:val="28"/>
          <w:lang w:val="en-GB"/>
        </w:rPr>
        <w:t xml:space="preserve">Supplemental Memorandum of Understanding to the Tripartite Memorandum </w:t>
      </w:r>
      <w:r w:rsidRPr="00165C34">
        <w:rPr>
          <w:rFonts w:ascii="Browallia New" w:hAnsi="Browallia New" w:cs="Browallia New"/>
          <w:color w:val="000000" w:themeColor="text1"/>
          <w:sz w:val="28"/>
          <w:szCs w:val="28"/>
          <w:cs/>
          <w:lang w:val="en-GB"/>
        </w:rPr>
        <w:t xml:space="preserve">เพื่อกำหนดกรอบเงื่อนไขการให้ทางเลือกกับบริษัทในการได้รับสิทธิในที่ดินเพิ่มเติม </w:t>
      </w:r>
      <w:r w:rsidRPr="00165C34">
        <w:rPr>
          <w:rFonts w:ascii="Browallia New" w:hAnsi="Browallia New" w:cs="Browallia New"/>
          <w:color w:val="000000" w:themeColor="text1"/>
          <w:sz w:val="28"/>
          <w:szCs w:val="28"/>
          <w:lang w:val="en-GB"/>
        </w:rPr>
        <w:t xml:space="preserve">(Land Right Option) </w:t>
      </w:r>
      <w:r w:rsidRPr="00165C34">
        <w:rPr>
          <w:rFonts w:ascii="Browallia New" w:hAnsi="Browallia New" w:cs="Browallia New"/>
          <w:color w:val="000000" w:themeColor="text1"/>
          <w:sz w:val="28"/>
          <w:szCs w:val="28"/>
          <w:cs/>
          <w:lang w:val="en-GB"/>
        </w:rPr>
        <w:t>สำหรับการ</w:t>
      </w:r>
      <w:r w:rsidRPr="00165C34">
        <w:rPr>
          <w:rFonts w:ascii="Browallia New" w:eastAsia="Browallia New" w:hAnsi="Browallia New" w:cs="Browallia New"/>
          <w:sz w:val="28"/>
          <w:szCs w:val="28"/>
          <w:cs/>
        </w:rPr>
        <w:t>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r w:rsidR="008C3A40" w:rsidRPr="00165C34">
        <w:rPr>
          <w:rFonts w:ascii="Browallia New" w:eastAsia="Browallia New" w:hAnsi="Browallia New" w:cs="Browallia New"/>
          <w:sz w:val="28"/>
          <w:szCs w:val="28"/>
        </w:rPr>
        <w:t xml:space="preserve"> </w:t>
      </w:r>
      <w:r w:rsidR="008C3A40" w:rsidRPr="00165C34">
        <w:rPr>
          <w:rFonts w:ascii="BrowalliaUPC" w:eastAsia="Browallia New" w:hAnsi="BrowalliaUPC" w:cs="BrowalliaUPC"/>
          <w:sz w:val="28"/>
          <w:szCs w:val="28"/>
          <w:cs/>
        </w:rPr>
        <w:t>ทั้งนี้ กลุ่มบริษัทจะสามารถใช้สิทธิดังกล่าวได้</w:t>
      </w:r>
      <w:r w:rsidR="008C3A40" w:rsidRPr="00165C34">
        <w:rPr>
          <w:rFonts w:ascii="BrowalliaUPC" w:eastAsia="Browallia New" w:hAnsi="BrowalliaUPC" w:cs="BrowalliaUPC"/>
          <w:sz w:val="28"/>
          <w:szCs w:val="28"/>
        </w:rPr>
        <w:t xml:space="preserve"> </w:t>
      </w:r>
      <w:r w:rsidR="008C3A40" w:rsidRPr="00165C34">
        <w:rPr>
          <w:rFonts w:ascii="BrowalliaUPC" w:eastAsia="Browallia New" w:hAnsi="BrowalliaUPC" w:cs="BrowalliaUPC"/>
          <w:sz w:val="28"/>
          <w:szCs w:val="28"/>
          <w:cs/>
        </w:rPr>
        <w:t>เมื่อกลุ่มบริษัทผู้รับสัมปทานและ</w:t>
      </w:r>
      <w:r w:rsidR="008C3A40" w:rsidRPr="00165C34">
        <w:rPr>
          <w:rFonts w:ascii="BrowalliaUPC" w:hAnsi="BrowalliaUPC" w:cs="BrowalliaUPC"/>
          <w:sz w:val="28"/>
          <w:szCs w:val="28"/>
          <w:cs/>
        </w:rPr>
        <w:t xml:space="preserve"> </w:t>
      </w:r>
      <w:r w:rsidR="008C3A40" w:rsidRPr="00165C34">
        <w:rPr>
          <w:rFonts w:ascii="BrowalliaUPC" w:hAnsi="BrowalliaUPC" w:cs="BrowalliaUPC"/>
          <w:sz w:val="28"/>
          <w:szCs w:val="28"/>
        </w:rPr>
        <w:t xml:space="preserve">DSEZ MC </w:t>
      </w:r>
      <w:r w:rsidR="008C3A40" w:rsidRPr="00165C34">
        <w:rPr>
          <w:rFonts w:ascii="BrowalliaUPC" w:eastAsia="Browallia New" w:hAnsi="BrowalliaUPC" w:cs="BrowalliaUPC"/>
          <w:sz w:val="28"/>
          <w:szCs w:val="28"/>
          <w:cs/>
        </w:rPr>
        <w:t xml:space="preserve">ปฏิบัติตามเงื่อนไขข้อบังคับที่กำหนดไว้ก่อนที่จะเริ่มพัฒนาโครงการและงานก่อสร้าง </w:t>
      </w:r>
      <w:r w:rsidR="008C3A40" w:rsidRPr="00165C34">
        <w:rPr>
          <w:rFonts w:ascii="BrowalliaUPC" w:eastAsia="Browallia New" w:hAnsi="BrowalliaUPC" w:cs="BrowalliaUPC"/>
          <w:sz w:val="28"/>
          <w:szCs w:val="28"/>
        </w:rPr>
        <w:t xml:space="preserve">(Conditions Precedent) </w:t>
      </w:r>
      <w:r w:rsidR="008C3A40" w:rsidRPr="00165C34">
        <w:rPr>
          <w:rFonts w:ascii="BrowalliaUPC" w:eastAsia="Browallia New" w:hAnsi="BrowalliaUPC" w:cs="BrowalliaUPC"/>
          <w:sz w:val="28"/>
          <w:szCs w:val="28"/>
          <w:cs/>
        </w:rPr>
        <w:t>โดยครบถ้วนตามที่กำหนดไว้ในสัญญาสัมปทาน</w:t>
      </w:r>
      <w:r w:rsidR="008C3A40" w:rsidRPr="00165C34">
        <w:rPr>
          <w:rFonts w:ascii="BrowalliaUPC" w:hAnsi="BrowalliaUPC" w:cs="BrowalliaUPC"/>
          <w:sz w:val="28"/>
          <w:szCs w:val="28"/>
        </w:rPr>
        <w:t xml:space="preserve"> DSEZ Initial Phase</w:t>
      </w:r>
    </w:p>
    <w:p w14:paraId="5AF025AD" w14:textId="77777777" w:rsidR="000E397C" w:rsidRPr="00165C34" w:rsidRDefault="000E397C" w:rsidP="00CB2B73">
      <w:pPr>
        <w:ind w:left="426" w:right="-79"/>
        <w:jc w:val="thaiDistribute"/>
        <w:rPr>
          <w:rFonts w:ascii="Browallia New" w:hAnsi="Browallia New" w:cs="Browallia New"/>
          <w:color w:val="000000" w:themeColor="text1"/>
          <w:sz w:val="28"/>
          <w:szCs w:val="28"/>
          <w:lang w:val="en-GB"/>
        </w:rPr>
      </w:pPr>
    </w:p>
    <w:p w14:paraId="32645112" w14:textId="71F3616B" w:rsidR="00A53D1E" w:rsidRPr="00165C34" w:rsidRDefault="008C3A40" w:rsidP="00CB2B73">
      <w:pPr>
        <w:ind w:left="426" w:right="-79"/>
        <w:jc w:val="thaiDistribute"/>
        <w:rPr>
          <w:rFonts w:ascii="Browallia New" w:hAnsi="Browallia New" w:cs="Browallia New"/>
          <w:color w:val="000000" w:themeColor="text1"/>
          <w:sz w:val="28"/>
          <w:szCs w:val="28"/>
          <w:lang w:val="en-GB"/>
        </w:rPr>
      </w:pPr>
      <w:r w:rsidRPr="00165C34">
        <w:rPr>
          <w:rFonts w:ascii="Browallia New" w:hAnsi="Browallia New" w:cs="Browallia New" w:hint="cs"/>
          <w:color w:val="000000" w:themeColor="text1"/>
          <w:sz w:val="28"/>
          <w:szCs w:val="28"/>
          <w:cs/>
          <w:lang w:val="en-GB"/>
        </w:rPr>
        <w:t>รายละเอียดของสถานการณ์ และ</w:t>
      </w:r>
      <w:r w:rsidR="00A53D1E" w:rsidRPr="00165C34">
        <w:rPr>
          <w:rFonts w:ascii="Browallia New" w:hAnsi="Browallia New" w:cs="Browallia New"/>
          <w:color w:val="000000" w:themeColor="text1"/>
          <w:sz w:val="28"/>
          <w:szCs w:val="28"/>
          <w:cs/>
          <w:lang w:val="en-GB"/>
        </w:rPr>
        <w:t>ความคืบหน้าของโครงการเขตเศรษฐกิจพิเศษทวาย</w:t>
      </w:r>
      <w:r w:rsidRPr="00165C34">
        <w:rPr>
          <w:rFonts w:ascii="Browallia New" w:hAnsi="Browallia New" w:cs="Browallia New" w:hint="cs"/>
          <w:color w:val="000000" w:themeColor="text1"/>
          <w:sz w:val="28"/>
          <w:szCs w:val="28"/>
          <w:cs/>
          <w:lang w:val="en-GB"/>
        </w:rPr>
        <w:t>ในแต่ละระยะ</w:t>
      </w:r>
      <w:r w:rsidR="00A53D1E" w:rsidRPr="00165C34">
        <w:rPr>
          <w:rFonts w:ascii="Browallia New" w:hAnsi="Browallia New" w:cs="Browallia New"/>
          <w:color w:val="000000" w:themeColor="text1"/>
          <w:sz w:val="28"/>
          <w:szCs w:val="28"/>
          <w:cs/>
          <w:lang w:val="en-GB"/>
        </w:rPr>
        <w:t xml:space="preserve"> มีดังนี้ </w:t>
      </w:r>
    </w:p>
    <w:p w14:paraId="4D86DF4D" w14:textId="77777777" w:rsidR="00A53D1E" w:rsidRPr="00165C34" w:rsidRDefault="00A53D1E" w:rsidP="00CB2B73">
      <w:pPr>
        <w:ind w:left="426" w:right="-79"/>
        <w:jc w:val="thaiDistribute"/>
        <w:rPr>
          <w:rFonts w:ascii="Browallia New" w:hAnsi="Browallia New" w:cs="Browallia New"/>
          <w:sz w:val="28"/>
          <w:szCs w:val="28"/>
          <w:cs/>
        </w:rPr>
      </w:pPr>
    </w:p>
    <w:p w14:paraId="4A317CEA" w14:textId="77777777" w:rsidR="00A53D1E" w:rsidRPr="00165C34" w:rsidRDefault="00A53D1E" w:rsidP="001A5E59">
      <w:pPr>
        <w:pStyle w:val="ListParagraph"/>
        <w:numPr>
          <w:ilvl w:val="0"/>
          <w:numId w:val="4"/>
        </w:numPr>
        <w:ind w:left="810" w:right="-79"/>
        <w:jc w:val="thaiDistribute"/>
        <w:rPr>
          <w:rFonts w:ascii="Browallia New" w:hAnsi="Browallia New" w:cs="Browallia New"/>
          <w:sz w:val="28"/>
        </w:rPr>
      </w:pPr>
      <w:r w:rsidRPr="00165C34">
        <w:rPr>
          <w:rFonts w:ascii="Browallia New" w:hAnsi="Browallia New" w:cs="Browallia New"/>
          <w:sz w:val="28"/>
          <w:cs/>
        </w:rPr>
        <w:t>โครงการเขตเศรษฐกิจพิเศษทวายระยะเริ่มแรก (</w:t>
      </w:r>
      <w:r w:rsidRPr="00165C34">
        <w:rPr>
          <w:rFonts w:ascii="Browallia New" w:hAnsi="Browallia New" w:cs="Browallia New"/>
          <w:sz w:val="28"/>
        </w:rPr>
        <w:t>DSEZ Initial Phase</w:t>
      </w:r>
      <w:r w:rsidRPr="00165C34">
        <w:rPr>
          <w:rFonts w:ascii="Browallia New" w:hAnsi="Browallia New" w:cs="Browallia New"/>
          <w:sz w:val="28"/>
          <w:cs/>
        </w:rPr>
        <w:t>)</w:t>
      </w:r>
    </w:p>
    <w:p w14:paraId="1A9BC9D2" w14:textId="77777777" w:rsidR="00595878" w:rsidRPr="00165C34" w:rsidRDefault="00595878" w:rsidP="00CB2B73">
      <w:pPr>
        <w:pStyle w:val="ListParagraph"/>
        <w:ind w:left="810" w:right="-79"/>
        <w:jc w:val="thaiDistribute"/>
        <w:rPr>
          <w:rFonts w:ascii="Browallia New" w:hAnsi="Browallia New" w:cs="Browallia New"/>
          <w:sz w:val="28"/>
        </w:rPr>
      </w:pPr>
    </w:p>
    <w:p w14:paraId="67D9DBEE" w14:textId="446208B8" w:rsidR="00A53D1E" w:rsidRPr="00165C34" w:rsidRDefault="00A53D1E" w:rsidP="001A5E59">
      <w:pPr>
        <w:pStyle w:val="ListParagraph"/>
        <w:numPr>
          <w:ilvl w:val="0"/>
          <w:numId w:val="5"/>
        </w:numPr>
        <w:ind w:left="1276" w:right="-79" w:hanging="466"/>
        <w:jc w:val="thaiDistribute"/>
        <w:rPr>
          <w:rFonts w:ascii="Browallia New" w:hAnsi="Browallia New" w:cs="Browallia New"/>
          <w:sz w:val="28"/>
        </w:rPr>
      </w:pPr>
      <w:r w:rsidRPr="00165C34">
        <w:rPr>
          <w:rFonts w:ascii="Browallia New" w:hAnsi="Browallia New" w:cs="Browallia New"/>
          <w:sz w:val="28"/>
          <w:cs/>
        </w:rPr>
        <w:t>สัญญาเช่าที่ดินจากรัฐบาลสาธารณรัฐแห่งสหภาพเมียนมา</w:t>
      </w:r>
      <w:r w:rsidR="008C3A40" w:rsidRPr="00165C34">
        <w:rPr>
          <w:rFonts w:ascii="Browallia New" w:hAnsi="Browallia New" w:cs="Browallia New" w:hint="cs"/>
          <w:sz w:val="28"/>
          <w:cs/>
        </w:rPr>
        <w:t xml:space="preserve"> และการจ่ายค่าสิทธิในสัมปทาน</w:t>
      </w:r>
    </w:p>
    <w:p w14:paraId="2BD7297B" w14:textId="77777777" w:rsidR="00A53D1E" w:rsidRPr="00165C34" w:rsidRDefault="00A53D1E" w:rsidP="00CB2B73">
      <w:pPr>
        <w:pStyle w:val="ListParagraph"/>
        <w:ind w:left="1440" w:right="-79"/>
        <w:jc w:val="thaiDistribute"/>
        <w:rPr>
          <w:rFonts w:ascii="Browallia New" w:hAnsi="Browallia New" w:cs="Browallia New"/>
          <w:sz w:val="28"/>
        </w:rPr>
      </w:pPr>
    </w:p>
    <w:p w14:paraId="71989323" w14:textId="5AF72D29" w:rsidR="005B2D56" w:rsidRPr="00165C34" w:rsidRDefault="00446ECE" w:rsidP="00401290">
      <w:pPr>
        <w:pStyle w:val="ListParagraph"/>
        <w:ind w:left="1276" w:right="-79"/>
        <w:jc w:val="thaiDistribute"/>
        <w:rPr>
          <w:rFonts w:ascii="BrowalliaUPC" w:hAnsi="BrowalliaUPC" w:cs="BrowalliaUPC"/>
          <w:sz w:val="28"/>
        </w:rPr>
      </w:pPr>
      <w:r w:rsidRPr="00165C34">
        <w:rPr>
          <w:rFonts w:ascii="Browallia New" w:hAnsi="Browallia New" w:cs="Browallia New"/>
          <w:sz w:val="28"/>
          <w:cs/>
        </w:rPr>
        <w:t>ภายหลังจาก</w:t>
      </w:r>
      <w:r w:rsidRPr="00165C34">
        <w:rPr>
          <w:rFonts w:ascii="BrowalliaUPC" w:hAnsi="BrowalliaUPC" w:cs="BrowalliaUPC" w:hint="cs"/>
          <w:sz w:val="28"/>
          <w:cs/>
        </w:rPr>
        <w:t xml:space="preserve">ที่ได้รับสิทธิสัมปทาน </w:t>
      </w:r>
      <w:r w:rsidRPr="00165C34">
        <w:rPr>
          <w:rFonts w:ascii="BrowalliaUPC" w:hAnsi="BrowalliaUPC" w:cs="BrowalliaUPC"/>
          <w:sz w:val="28"/>
          <w:cs/>
        </w:rPr>
        <w:t xml:space="preserve">กลุ่มบริษัทผู้รับสัมปทานได้มีการหารือกับ </w:t>
      </w:r>
      <w:r w:rsidRPr="00165C34">
        <w:rPr>
          <w:rFonts w:ascii="BrowalliaUPC" w:hAnsi="BrowalliaUPC" w:cs="BrowalliaUPC"/>
          <w:sz w:val="28"/>
        </w:rPr>
        <w:t xml:space="preserve">DSEZ MC </w:t>
      </w:r>
      <w:r w:rsidRPr="00165C34">
        <w:rPr>
          <w:rFonts w:ascii="BrowalliaUPC" w:hAnsi="BrowalliaUPC" w:cs="BrowalliaUPC"/>
          <w:sz w:val="28"/>
          <w:cs/>
        </w:rPr>
        <w:t>เพื่อขอสัญญาเช่าที่ดินของทุกโครงการที่มีเนื้อหาสัญญาที่เห็นพ้องตรงกัน</w:t>
      </w:r>
      <w:r w:rsidRPr="00165C34">
        <w:rPr>
          <w:rFonts w:ascii="BrowalliaUPC" w:hAnsi="BrowalliaUPC" w:cs="BrowalliaUPC" w:hint="cs"/>
          <w:sz w:val="28"/>
          <w:cs/>
        </w:rPr>
        <w:t>ก่อนเริ่มทำการพัฒนาโครงการ</w:t>
      </w:r>
      <w:r w:rsidRPr="00165C34">
        <w:rPr>
          <w:rFonts w:ascii="BrowalliaUPC" w:hAnsi="BrowalliaUPC" w:cs="BrowalliaUPC"/>
          <w:sz w:val="28"/>
          <w:cs/>
        </w:rPr>
        <w:t xml:space="preserve"> </w:t>
      </w:r>
      <w:r w:rsidRPr="00165C34">
        <w:rPr>
          <w:rFonts w:ascii="BrowalliaUPC" w:hAnsi="BrowalliaUPC" w:cs="BrowalliaUPC" w:hint="cs"/>
          <w:sz w:val="28"/>
          <w:cs/>
        </w:rPr>
        <w:t xml:space="preserve">ทั้งนี้ </w:t>
      </w:r>
      <w:r w:rsidRPr="00165C34">
        <w:rPr>
          <w:rFonts w:ascii="BrowalliaUPC" w:hAnsi="BrowalliaUPC" w:cs="BrowalliaUPC"/>
          <w:sz w:val="28"/>
          <w:cs/>
        </w:rPr>
        <w:t>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เมียนมา (</w:t>
      </w:r>
      <w:r w:rsidRPr="00165C34">
        <w:rPr>
          <w:rFonts w:ascii="BrowalliaUPC" w:hAnsi="BrowalliaUPC" w:cs="BrowalliaUPC"/>
          <w:sz w:val="28"/>
        </w:rPr>
        <w:t xml:space="preserve">Initial Industrial Estate and Two-lane Road) </w:t>
      </w:r>
      <w:r w:rsidRPr="00165C34">
        <w:rPr>
          <w:rFonts w:ascii="BrowalliaUPC" w:hAnsi="BrowalliaUPC" w:cs="BrowalliaUPC"/>
          <w:sz w:val="28"/>
          <w:cs/>
        </w:rPr>
        <w:t>เพียงโครงการเดียว</w:t>
      </w:r>
      <w:r w:rsidRPr="00165C34">
        <w:rPr>
          <w:rFonts w:ascii="BrowalliaUPC" w:hAnsi="BrowalliaUPC" w:cs="BrowalliaUPC"/>
          <w:sz w:val="28"/>
        </w:rPr>
        <w:t xml:space="preserve"> </w:t>
      </w:r>
      <w:r w:rsidRPr="00165C34">
        <w:rPr>
          <w:rFonts w:ascii="BrowalliaUPC" w:hAnsi="BrowalliaUPC" w:cs="BrowalliaUPC" w:hint="cs"/>
          <w:sz w:val="28"/>
          <w:cs/>
        </w:rPr>
        <w:t>ใน</w:t>
      </w:r>
      <w:r w:rsidRPr="00165C34">
        <w:rPr>
          <w:rFonts w:ascii="BrowalliaUPC" w:hAnsi="BrowalliaUPC" w:cs="BrowalliaUPC"/>
          <w:sz w:val="28"/>
          <w:cs/>
        </w:rPr>
        <w:t>ขณะที่สัญญาเช่าที่ดิน</w:t>
      </w:r>
      <w:r w:rsidRPr="00165C34">
        <w:rPr>
          <w:rFonts w:ascii="BrowalliaUPC" w:hAnsi="BrowalliaUPC" w:cs="BrowalliaUPC" w:hint="cs"/>
          <w:sz w:val="28"/>
          <w:cs/>
        </w:rPr>
        <w:t>สำหรับ</w:t>
      </w:r>
      <w:r w:rsidRPr="00165C34">
        <w:rPr>
          <w:rFonts w:ascii="BrowalliaUPC" w:hAnsi="BrowalliaUPC" w:cs="BrowalliaUPC"/>
          <w:sz w:val="28"/>
          <w:cs/>
        </w:rPr>
        <w:t>โครงสร้างพื้นฐานและสาธารณูปโภค</w:t>
      </w:r>
      <w:r w:rsidRPr="00165C34">
        <w:rPr>
          <w:rFonts w:ascii="BrowalliaUPC" w:hAnsi="BrowalliaUPC" w:cs="BrowalliaUPC" w:hint="cs"/>
          <w:sz w:val="28"/>
          <w:cs/>
        </w:rPr>
        <w:t>ของโครงการสัมปทาน</w:t>
      </w:r>
      <w:r w:rsidRPr="00165C34">
        <w:rPr>
          <w:rFonts w:ascii="BrowalliaUPC" w:hAnsi="BrowalliaUPC" w:cs="BrowalliaUPC"/>
          <w:sz w:val="28"/>
          <w:cs/>
        </w:rPr>
        <w:t>ที่เหลือ</w:t>
      </w:r>
      <w:r w:rsidRPr="00165C34">
        <w:rPr>
          <w:rFonts w:ascii="BrowalliaUPC" w:hAnsi="BrowalliaUPC" w:cs="BrowalliaUPC" w:hint="cs"/>
          <w:sz w:val="28"/>
          <w:cs/>
        </w:rPr>
        <w:t xml:space="preserve"> ยังไม่ได้มีการนำส่งจาก </w:t>
      </w:r>
      <w:r w:rsidRPr="00165C34">
        <w:rPr>
          <w:rFonts w:ascii="BrowalliaUPC" w:hAnsi="BrowalliaUPC" w:cs="BrowalliaUPC"/>
          <w:sz w:val="28"/>
        </w:rPr>
        <w:t>DSEZ MC</w:t>
      </w:r>
      <w:r w:rsidRPr="00165C34">
        <w:rPr>
          <w:rFonts w:ascii="BrowalliaUPC" w:hAnsi="BrowalliaUPC" w:cs="BrowalliaUPC" w:hint="cs"/>
          <w:sz w:val="28"/>
          <w:cs/>
        </w:rPr>
        <w:t xml:space="preserve"> </w:t>
      </w:r>
      <w:r w:rsidR="005B2D56" w:rsidRPr="00165C34">
        <w:rPr>
          <w:rFonts w:ascii="BrowalliaUPC" w:hAnsi="BrowalliaUPC" w:cs="BrowalliaUPC" w:hint="cs"/>
          <w:sz w:val="28"/>
          <w:cs/>
        </w:rPr>
        <w:t xml:space="preserve">ดังนั้น </w:t>
      </w:r>
      <w:r w:rsidR="005B2D56" w:rsidRPr="00165C34">
        <w:rPr>
          <w:rFonts w:ascii="BrowalliaUPC" w:hAnsi="BrowalliaUPC" w:cs="BrowalliaUPC"/>
          <w:sz w:val="28"/>
          <w:cs/>
        </w:rPr>
        <w:t xml:space="preserve">กลุ่มบริษัทผู้รับสัมปทานจึงได้ทำการชำระค่าสิทธิในสัมปทานพร้อมดอกเบี้ยให้แก่ </w:t>
      </w:r>
      <w:r w:rsidR="005B2D56" w:rsidRPr="00165C34">
        <w:rPr>
          <w:rFonts w:ascii="BrowalliaUPC" w:hAnsi="BrowalliaUPC" w:cs="BrowalliaUPC"/>
          <w:sz w:val="28"/>
        </w:rPr>
        <w:t xml:space="preserve">DSEZ MC </w:t>
      </w:r>
      <w:r w:rsidR="005B2D56" w:rsidRPr="00165C34">
        <w:rPr>
          <w:rFonts w:ascii="BrowalliaUPC" w:hAnsi="BrowalliaUPC" w:cs="BrowalliaUPC"/>
          <w:sz w:val="28"/>
          <w:cs/>
        </w:rPr>
        <w:t>สำหรับสัญญาสัมปทาน</w:t>
      </w:r>
      <w:r w:rsidR="005B2D56" w:rsidRPr="00165C34">
        <w:rPr>
          <w:rFonts w:ascii="BrowalliaUPC" w:hAnsi="BrowalliaUPC" w:cs="BrowalliaUPC" w:hint="cs"/>
          <w:sz w:val="28"/>
          <w:cs/>
        </w:rPr>
        <w:t xml:space="preserve">ดังกล่าว </w:t>
      </w:r>
      <w:r w:rsidR="005B2D56" w:rsidRPr="00165C34">
        <w:rPr>
          <w:rFonts w:ascii="BrowalliaUPC" w:hAnsi="BrowalliaUPC" w:cs="BrowalliaUPC"/>
          <w:sz w:val="28"/>
          <w:cs/>
        </w:rPr>
        <w:t>อันเนื่องด้วยสัญญาสัมปทานมีความก้าวหน้าในการหารือเรื่องสัญญาเช่าที่ดิน</w:t>
      </w:r>
      <w:r w:rsidR="007A595F" w:rsidRPr="00165C34">
        <w:rPr>
          <w:rFonts w:ascii="BrowalliaUPC" w:hAnsi="BrowalliaUPC" w:cs="BrowalliaUPC" w:hint="cs"/>
          <w:sz w:val="28"/>
          <w:cs/>
        </w:rPr>
        <w:t xml:space="preserve"> </w:t>
      </w:r>
      <w:r w:rsidR="005B2D56" w:rsidRPr="00165C34">
        <w:rPr>
          <w:rFonts w:ascii="BrowalliaUPC" w:hAnsi="BrowalliaUPC" w:cs="BrowalliaUPC"/>
          <w:sz w:val="28"/>
          <w:cs/>
        </w:rPr>
        <w:t xml:space="preserve">นอกจากนี้บริษัทยังได้ทำหนังสือแจ้งต่อ </w:t>
      </w:r>
      <w:r w:rsidR="005B2D56" w:rsidRPr="00165C34">
        <w:rPr>
          <w:rFonts w:ascii="BrowalliaUPC" w:hAnsi="BrowalliaUPC" w:cs="BrowalliaUPC"/>
          <w:sz w:val="28"/>
        </w:rPr>
        <w:t xml:space="preserve">DSEZ MC </w:t>
      </w:r>
      <w:r w:rsidR="005B2D56" w:rsidRPr="00165C34">
        <w:rPr>
          <w:rFonts w:ascii="BrowalliaUPC" w:hAnsi="BrowalliaUPC" w:cs="BrowalliaUPC"/>
          <w:sz w:val="28"/>
          <w:cs/>
        </w:rPr>
        <w:t xml:space="preserve">ในการขอให้นำส่งร่างสัญญาเช่าที่ดินสำหรับสัญญาสัมปทานที่เหลืออีก </w:t>
      </w:r>
      <w:r w:rsidR="005B2D56" w:rsidRPr="00165C34">
        <w:rPr>
          <w:rFonts w:ascii="BrowalliaUPC" w:hAnsi="BrowalliaUPC" w:cs="BrowalliaUPC"/>
          <w:sz w:val="28"/>
        </w:rPr>
        <w:t xml:space="preserve">6 </w:t>
      </w:r>
      <w:r w:rsidR="005B2D56" w:rsidRPr="00165C34">
        <w:rPr>
          <w:rFonts w:ascii="BrowalliaUPC" w:hAnsi="BrowalliaUPC" w:cs="BrowalliaUPC"/>
          <w:sz w:val="28"/>
          <w:cs/>
        </w:rPr>
        <w:t>ฉบับ</w:t>
      </w:r>
      <w:r w:rsidR="005B2D56" w:rsidRPr="00165C34">
        <w:rPr>
          <w:rFonts w:ascii="BrowalliaUPC" w:hAnsi="BrowalliaUPC" w:cs="BrowalliaUPC"/>
          <w:sz w:val="28"/>
        </w:rPr>
        <w:t xml:space="preserve"> </w:t>
      </w:r>
      <w:r w:rsidR="005B2D56" w:rsidRPr="00165C34">
        <w:rPr>
          <w:rFonts w:ascii="BrowalliaUPC" w:hAnsi="BrowalliaUPC" w:cs="BrowalliaUPC"/>
          <w:sz w:val="28"/>
          <w:cs/>
        </w:rPr>
        <w:t xml:space="preserve">ซึ่งเกี่ยวข้องกับโครงสร้างพื้นฐานและสาธารณูปโภคที่จำเป็นต่อนิคมอุตสาหกรรมให้แก่บริษัทผู้รับสัมปทานด้วย เนื่องด้วยหากปราศจากโครงสร้างพื้นฐานและสาธารณูปโภคแล้ว นิคมอุตสาหกรรมก็มิอาจดำเนินธุรกิจได้ และได้ชี้แจงต่อ </w:t>
      </w:r>
      <w:r w:rsidR="005B2D56" w:rsidRPr="00165C34">
        <w:rPr>
          <w:rFonts w:ascii="BrowalliaUPC" w:hAnsi="BrowalliaUPC" w:cs="BrowalliaUPC"/>
          <w:sz w:val="28"/>
        </w:rPr>
        <w:t xml:space="preserve">DSEZ MC </w:t>
      </w:r>
      <w:r w:rsidR="005B2D56" w:rsidRPr="00165C34">
        <w:rPr>
          <w:rFonts w:ascii="BrowalliaUPC" w:hAnsi="BrowalliaUPC" w:cs="BrowalliaUPC"/>
          <w:sz w:val="28"/>
          <w:cs/>
        </w:rPr>
        <w:t xml:space="preserve">ว่าบริษัทผู้รับสัมปทานแต่ละรายจะชำระค่าสิทธิในสัมปทานของแต่ละโครงการพร้อมดอกเบี้ยให้แก่ </w:t>
      </w:r>
      <w:r w:rsidR="005B2D56" w:rsidRPr="00165C34">
        <w:rPr>
          <w:rFonts w:ascii="BrowalliaUPC" w:hAnsi="BrowalliaUPC" w:cs="BrowalliaUPC"/>
          <w:sz w:val="28"/>
        </w:rPr>
        <w:t>DSEZ MC</w:t>
      </w:r>
      <w:r w:rsidR="005B2D56" w:rsidRPr="00165C34">
        <w:rPr>
          <w:rFonts w:ascii="BrowalliaUPC" w:hAnsi="BrowalliaUPC" w:cs="BrowalliaUPC"/>
          <w:sz w:val="28"/>
          <w:cs/>
        </w:rPr>
        <w:t xml:space="preserve"> เมื่อได้รับสัญญาเช่าที่ดินของตนซึ่งมีเนื้อหาสัญญาที่เห็นพ้องตรงกัน </w:t>
      </w:r>
    </w:p>
    <w:p w14:paraId="2A5DF5F9" w14:textId="77777777" w:rsidR="00F27965" w:rsidRPr="00165C34" w:rsidRDefault="00F27965" w:rsidP="006416DA">
      <w:pPr>
        <w:pStyle w:val="ListParagraph"/>
        <w:ind w:left="1276" w:right="-79"/>
        <w:jc w:val="thaiDistribute"/>
        <w:rPr>
          <w:rFonts w:ascii="Browallia New" w:hAnsi="Browallia New" w:cs="Browallia New"/>
          <w:sz w:val="28"/>
        </w:rPr>
      </w:pPr>
    </w:p>
    <w:p w14:paraId="4358C0D6" w14:textId="079F4480" w:rsidR="00A92247" w:rsidRPr="00165C34" w:rsidRDefault="005654FC" w:rsidP="006416DA">
      <w:pPr>
        <w:pStyle w:val="ListParagraph"/>
        <w:ind w:left="1276"/>
        <w:jc w:val="thaiDistribute"/>
        <w:rPr>
          <w:rFonts w:ascii="BrowalliaUPC" w:hAnsi="BrowalliaUPC" w:cs="BrowalliaUPC"/>
          <w:sz w:val="28"/>
        </w:rPr>
      </w:pPr>
      <w:r w:rsidRPr="00165C34">
        <w:rPr>
          <w:rFonts w:ascii="BrowalliaUPC" w:hAnsi="BrowalliaUPC" w:cs="BrowalliaUPC"/>
          <w:sz w:val="28"/>
          <w:cs/>
        </w:rPr>
        <w:t xml:space="preserve">เมื่อวันที่ </w:t>
      </w:r>
      <w:r w:rsidRPr="00165C34">
        <w:rPr>
          <w:rFonts w:ascii="Browallia New" w:hAnsi="Browallia New" w:cs="Browallia New"/>
          <w:sz w:val="28"/>
        </w:rPr>
        <w:t>30</w:t>
      </w:r>
      <w:r w:rsidRPr="00165C34">
        <w:rPr>
          <w:rFonts w:ascii="BrowalliaUPC" w:hAnsi="BrowalliaUPC" w:cs="BrowalliaUPC"/>
          <w:sz w:val="28"/>
          <w:cs/>
        </w:rPr>
        <w:t xml:space="preserve"> ธันวาคม </w:t>
      </w:r>
      <w:r w:rsidRPr="00165C34">
        <w:rPr>
          <w:rFonts w:ascii="Browallia New" w:hAnsi="Browallia New" w:cs="Browallia New"/>
          <w:sz w:val="28"/>
        </w:rPr>
        <w:t>2563</w:t>
      </w:r>
      <w:r w:rsidRPr="00165C34">
        <w:rPr>
          <w:rFonts w:ascii="BrowalliaUPC" w:hAnsi="BrowalliaUPC" w:cs="BrowalliaUPC"/>
          <w:sz w:val="28"/>
          <w:cs/>
        </w:rPr>
        <w:t xml:space="preserve"> กลุ่มบริษัทผู้รับสัมปทานได้รับหนังสือจาก </w:t>
      </w:r>
      <w:r w:rsidRPr="00165C34">
        <w:rPr>
          <w:rFonts w:ascii="BrowalliaUPC" w:hAnsi="BrowalliaUPC" w:cs="BrowalliaUPC"/>
          <w:sz w:val="28"/>
        </w:rPr>
        <w:t xml:space="preserve">DSEZ MC </w:t>
      </w:r>
      <w:r w:rsidRPr="00165C34">
        <w:rPr>
          <w:rFonts w:ascii="BrowalliaUPC" w:hAnsi="BrowalliaUPC" w:cs="BrowalliaUPC"/>
          <w:sz w:val="28"/>
          <w:cs/>
        </w:rPr>
        <w:t>แจ้งยกเลิกสัญญาสัมปทานทุก</w:t>
      </w:r>
      <w:r w:rsidRPr="00165C34">
        <w:rPr>
          <w:rFonts w:ascii="Browallia New" w:hAnsi="Browallia New" w:cs="Browallia New"/>
          <w:sz w:val="28"/>
          <w:cs/>
        </w:rPr>
        <w:t>โครงการ</w:t>
      </w:r>
      <w:r w:rsidRPr="00165C34">
        <w:rPr>
          <w:rFonts w:ascii="BrowalliaUPC" w:hAnsi="BrowalliaUPC" w:cs="BrowalliaUPC"/>
          <w:sz w:val="28"/>
          <w:cs/>
        </w:rPr>
        <w:t>ในเขตเศรษฐกิจพิเศษทวายระยะแรก (</w:t>
      </w:r>
      <w:r w:rsidRPr="00165C34">
        <w:rPr>
          <w:rFonts w:ascii="BrowalliaUPC" w:hAnsi="BrowalliaUPC" w:cs="BrowalliaUPC"/>
          <w:sz w:val="28"/>
        </w:rPr>
        <w:t xml:space="preserve">Notice of Termination) </w:t>
      </w:r>
      <w:r w:rsidRPr="00165C34">
        <w:rPr>
          <w:rFonts w:ascii="BrowalliaUPC" w:hAnsi="BrowalliaUPC" w:cs="BrowalliaUPC"/>
          <w:sz w:val="28"/>
          <w:cs/>
        </w:rPr>
        <w:t>โดยอ้างเหตุที่ว่า</w:t>
      </w:r>
      <w:r w:rsidR="009927E1" w:rsidRPr="00165C34">
        <w:rPr>
          <w:rFonts w:ascii="BrowalliaUPC" w:hAnsi="BrowalliaUPC" w:cs="BrowalliaUPC"/>
          <w:sz w:val="28"/>
        </w:rPr>
        <w:t xml:space="preserve">       </w:t>
      </w:r>
      <w:r w:rsidRPr="00165C34">
        <w:rPr>
          <w:rFonts w:ascii="BrowalliaUPC" w:hAnsi="BrowalliaUPC" w:cs="BrowalliaUPC"/>
          <w:sz w:val="28"/>
          <w:cs/>
        </w:rPr>
        <w:t>กลุ่มบริษัทผู้รับสัมปทานผิดเงื่อนไขในสัญญาสัมปทานเกี่ยวกับการจ่ายชำระค่าสิทธิสัมปทานรายปี และ</w:t>
      </w:r>
      <w:r w:rsidR="009927E1" w:rsidRPr="00165C34">
        <w:rPr>
          <w:rFonts w:ascii="BrowalliaUPC" w:hAnsi="BrowalliaUPC" w:cs="BrowalliaUPC"/>
          <w:sz w:val="28"/>
        </w:rPr>
        <w:t xml:space="preserve">   </w:t>
      </w:r>
      <w:r w:rsidRPr="00165C34">
        <w:rPr>
          <w:rFonts w:ascii="BrowalliaUPC" w:hAnsi="BrowalliaUPC" w:cs="BrowalliaUPC"/>
          <w:sz w:val="28"/>
          <w:cs/>
        </w:rPr>
        <w:t xml:space="preserve">ผิดเงื่อนไขในสัญญาสัมปทานโครงการนิคมอุตสาหกรรมและถนนสองเลนเชื่อมต่อพื้นที่เขตเศรษฐกิจพิเศษทวายและชายแดนไทย-เมียนมา ที่กำหนดเพิ่มเติมโดย </w:t>
      </w:r>
      <w:r w:rsidRPr="00165C34">
        <w:rPr>
          <w:rFonts w:ascii="BrowalliaUPC" w:hAnsi="BrowalliaUPC" w:cs="BrowalliaUPC"/>
          <w:sz w:val="28"/>
        </w:rPr>
        <w:t xml:space="preserve">DSEZ MC </w:t>
      </w:r>
      <w:r w:rsidRPr="00165C34">
        <w:rPr>
          <w:rFonts w:ascii="BrowalliaUPC" w:hAnsi="BrowalliaUPC" w:cs="BrowalliaUPC"/>
          <w:sz w:val="28"/>
          <w:cs/>
        </w:rPr>
        <w:t xml:space="preserve">ซึ่งกำหนดให้กลุ่มบริษัทผู้รับสัมปทานนี้ดำเนินการให้บริษัท อิตาเลียนไทย ดีเวล๊อปเมนต์ จำกัด (มหาชน) ลงนามหนังสือขอยกเลิกสิทธิในการได้รับชดเชยเงินลงทุนที่กลุ่มบริษัทได้ลงทุนไปก่อนหน้าภายใต้สัญญา </w:t>
      </w:r>
      <w:r w:rsidRPr="00165C34">
        <w:rPr>
          <w:rFonts w:ascii="BrowalliaUPC" w:hAnsi="BrowalliaUPC" w:cs="BrowalliaUPC"/>
          <w:sz w:val="28"/>
        </w:rPr>
        <w:t xml:space="preserve">Tripartite Memorandum </w:t>
      </w:r>
      <w:r w:rsidRPr="00165C34">
        <w:rPr>
          <w:rFonts w:ascii="BrowalliaUPC" w:hAnsi="BrowalliaUPC" w:cs="BrowalliaUPC"/>
          <w:sz w:val="28"/>
          <w:cs/>
        </w:rPr>
        <w:t xml:space="preserve">ซึ่งเป็นเงื่อนไขที่ </w:t>
      </w:r>
      <w:r w:rsidRPr="00165C34">
        <w:rPr>
          <w:rFonts w:ascii="BrowalliaUPC" w:hAnsi="BrowalliaUPC" w:cs="BrowalliaUPC"/>
          <w:sz w:val="28"/>
        </w:rPr>
        <w:t xml:space="preserve">DSEZ MC </w:t>
      </w:r>
      <w:r w:rsidRPr="00165C34">
        <w:rPr>
          <w:rFonts w:ascii="BrowalliaUPC" w:hAnsi="BrowalliaUPC" w:cs="BrowalliaUPC"/>
          <w:sz w:val="28"/>
          <w:cs/>
        </w:rPr>
        <w:t>กำหนดขึ้นฝ่ายเดียว อย่างไรก็ตาม บริษัทมิได้เห็นชอบกับเหตุแห่งการยกเลิกสัญญาสัมปทาน</w:t>
      </w:r>
      <w:r w:rsidRPr="00165C34">
        <w:rPr>
          <w:rFonts w:ascii="BrowalliaUPC" w:hAnsi="BrowalliaUPC" w:cs="BrowalliaUPC"/>
          <w:sz w:val="28"/>
          <w:cs/>
        </w:rPr>
        <w:lastRenderedPageBreak/>
        <w:t xml:space="preserve">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 </w:t>
      </w:r>
      <w:r w:rsidR="00046CB4" w:rsidRPr="00165C34">
        <w:rPr>
          <w:rFonts w:ascii="BrowalliaUPC" w:hAnsi="BrowalliaUPC" w:cs="BrowalliaUPC" w:hint="cs"/>
          <w:sz w:val="28"/>
          <w:cs/>
        </w:rPr>
        <w:t xml:space="preserve">        </w:t>
      </w:r>
      <w:r w:rsidRPr="00165C34">
        <w:rPr>
          <w:rFonts w:ascii="BrowalliaUPC" w:hAnsi="BrowalliaUPC" w:cs="BrowalliaUPC"/>
          <w:sz w:val="28"/>
          <w:cs/>
        </w:rPr>
        <w:t xml:space="preserve">เพื่อชี้แจงกลับไปยังคณะกรรมการบริหารเขตเศรษฐกิจพิเศษทวาย เมื่อวันที่ </w:t>
      </w:r>
      <w:r w:rsidRPr="00165C34">
        <w:rPr>
          <w:rFonts w:ascii="Browallia New" w:hAnsi="Browallia New" w:cs="Browallia New"/>
          <w:sz w:val="28"/>
        </w:rPr>
        <w:t>19</w:t>
      </w:r>
      <w:r w:rsidRPr="00165C34">
        <w:rPr>
          <w:rFonts w:ascii="BrowalliaUPC" w:hAnsi="BrowalliaUPC" w:cs="BrowalliaUPC"/>
          <w:sz w:val="28"/>
          <w:cs/>
        </w:rPr>
        <w:t xml:space="preserve"> มกราคม </w:t>
      </w:r>
      <w:r w:rsidRPr="00165C34">
        <w:rPr>
          <w:rFonts w:ascii="Browallia New" w:hAnsi="Browallia New" w:cs="Browallia New"/>
          <w:sz w:val="28"/>
        </w:rPr>
        <w:t>2564</w:t>
      </w:r>
      <w:r w:rsidRPr="00165C34">
        <w:rPr>
          <w:rFonts w:ascii="BrowalliaUPC" w:hAnsi="BrowalliaUPC" w:cs="BrowalliaUPC"/>
          <w:sz w:val="28"/>
          <w:cs/>
        </w:rPr>
        <w:t xml:space="preserve"> และขอเจรจาหารือร่วมกันในประเด็นดังกล่าว อย่างไรก็ตาม เมื่อวันที่ </w:t>
      </w:r>
      <w:r w:rsidRPr="00165C34">
        <w:rPr>
          <w:rFonts w:ascii="Browallia New" w:hAnsi="Browallia New" w:cs="Browallia New"/>
          <w:sz w:val="28"/>
        </w:rPr>
        <w:t>4</w:t>
      </w:r>
      <w:r w:rsidRPr="00165C34">
        <w:rPr>
          <w:rFonts w:ascii="BrowalliaUPC" w:hAnsi="BrowalliaUPC" w:cs="BrowalliaUPC"/>
          <w:sz w:val="28"/>
          <w:cs/>
        </w:rPr>
        <w:t xml:space="preserve"> เมษายน </w:t>
      </w:r>
      <w:r w:rsidRPr="00165C34">
        <w:rPr>
          <w:rFonts w:ascii="Browallia New" w:hAnsi="Browallia New" w:cs="Browallia New"/>
          <w:sz w:val="28"/>
        </w:rPr>
        <w:t>2564</w:t>
      </w:r>
      <w:r w:rsidRPr="00165C34">
        <w:rPr>
          <w:rFonts w:ascii="BrowalliaUPC" w:hAnsi="BrowalliaUPC" w:cs="BrowalliaUPC"/>
          <w:sz w:val="28"/>
          <w:cs/>
        </w:rPr>
        <w:t xml:space="preserve"> กลุ่มบริษัทผู้รับสัมปทานได้ส่งหนังสือไปยัง </w:t>
      </w:r>
      <w:r w:rsidRPr="00165C34">
        <w:rPr>
          <w:rFonts w:ascii="BrowalliaUPC" w:hAnsi="BrowalliaUPC" w:cs="BrowalliaUPC"/>
          <w:sz w:val="28"/>
        </w:rPr>
        <w:t xml:space="preserve">DSEZ MC </w:t>
      </w:r>
      <w:r w:rsidRPr="00165C34">
        <w:rPr>
          <w:rFonts w:ascii="BrowalliaUPC" w:hAnsi="BrowalliaUPC" w:cs="BrowalliaUPC"/>
          <w:sz w:val="28"/>
          <w:cs/>
        </w:rPr>
        <w:t>เพื่อยืนยันเรื่องที่กลุ่มบริษัทมิได้เห็นชอบกับเหตุแห่งการยกเลิกสัญญาสัมปทานดังกล่าวอีกครั้ง</w:t>
      </w:r>
    </w:p>
    <w:p w14:paraId="0EE7E4DC" w14:textId="71438AEF" w:rsidR="00C13383" w:rsidRPr="00165C34" w:rsidRDefault="00C13383" w:rsidP="006416DA">
      <w:pPr>
        <w:pStyle w:val="ListParagraph"/>
        <w:ind w:left="1276"/>
        <w:jc w:val="thaiDistribute"/>
        <w:rPr>
          <w:rFonts w:ascii="BrowalliaUPC" w:hAnsi="BrowalliaUPC" w:cs="BrowalliaUPC"/>
          <w:sz w:val="28"/>
        </w:rPr>
      </w:pPr>
    </w:p>
    <w:p w14:paraId="4735E9CF" w14:textId="1452AC32" w:rsidR="00C13383" w:rsidRPr="00165C34" w:rsidRDefault="00C13383" w:rsidP="006416DA">
      <w:pPr>
        <w:pStyle w:val="ListParagraph"/>
        <w:ind w:left="1276"/>
        <w:jc w:val="thaiDistribute"/>
        <w:rPr>
          <w:rFonts w:ascii="BrowalliaUPC" w:hAnsi="BrowalliaUPC" w:cs="BrowalliaUPC"/>
          <w:sz w:val="28"/>
        </w:rPr>
      </w:pPr>
      <w:r w:rsidRPr="00165C34">
        <w:rPr>
          <w:rFonts w:ascii="BrowalliaUPC" w:hAnsi="BrowalliaUPC" w:cs="BrowalliaUPC"/>
          <w:sz w:val="28"/>
          <w:cs/>
        </w:rPr>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เมียนมา ซึ่งมีการประชุมหารือเพื่อผลักดันการพัฒนาโครงการมาโดยตลอด ประกอบกับการลงทุนของนักลงทุนไทยในต่างประเทศยังได้รับความคุ้มครองการลงทุน (</w:t>
      </w:r>
      <w:r w:rsidRPr="00165C34">
        <w:rPr>
          <w:rFonts w:ascii="BrowalliaUPC" w:hAnsi="BrowalliaUPC" w:cs="BrowalliaUPC"/>
          <w:sz w:val="28"/>
        </w:rPr>
        <w:t xml:space="preserve">Protection of Investment) </w:t>
      </w:r>
      <w:r w:rsidRPr="00165C34">
        <w:rPr>
          <w:rFonts w:ascii="BrowalliaUPC" w:hAnsi="BrowalliaUPC" w:cs="BrowalliaUPC"/>
          <w:sz w:val="28"/>
          <w:cs/>
        </w:rPr>
        <w:t>ตามกรอบความตกลงระหว่างประเทศและภูมิภาค ด้วยปัจจัยดังกล่าว บริษัทจึงได้ส่งหนังสือถึงทางรัฐบาลไทยเพื่อรายงานให้รัฐบาลไทยทราบสถานการณ์ดังกล่าวด้วย</w:t>
      </w:r>
    </w:p>
    <w:p w14:paraId="42A4B00A" w14:textId="43023A1D" w:rsidR="00424B3A" w:rsidRPr="00165C34" w:rsidRDefault="00424B3A" w:rsidP="006416DA">
      <w:pPr>
        <w:pStyle w:val="ListParagraph"/>
        <w:ind w:left="1276"/>
        <w:jc w:val="thaiDistribute"/>
        <w:rPr>
          <w:rFonts w:ascii="BrowalliaUPC" w:hAnsi="BrowalliaUPC" w:cs="BrowalliaUPC"/>
          <w:sz w:val="28"/>
        </w:rPr>
      </w:pPr>
    </w:p>
    <w:p w14:paraId="73B9FD1B" w14:textId="323B99EF" w:rsidR="00424B3A" w:rsidRPr="00165C34" w:rsidRDefault="00424B3A" w:rsidP="00424B3A">
      <w:pPr>
        <w:pStyle w:val="ListParagraph"/>
        <w:ind w:left="1305"/>
        <w:jc w:val="thaiDistribute"/>
        <w:rPr>
          <w:rFonts w:ascii="BrowalliaUPC" w:hAnsi="BrowalliaUPC" w:cs="BrowalliaUPC"/>
          <w:sz w:val="28"/>
        </w:rPr>
      </w:pPr>
      <w:r w:rsidRPr="00165C34">
        <w:rPr>
          <w:rFonts w:ascii="BrowalliaUPC" w:hAnsi="BrowalliaUPC" w:cs="BrowalliaUPC"/>
          <w:sz w:val="28"/>
          <w:cs/>
        </w:rPr>
        <w:t xml:space="preserve">สืบเนื่องจากเหตุการณ์ทางการเมืองในประเทศเมียนมา และสถานการณ์การแพร่ระบาดของ </w:t>
      </w:r>
      <w:r w:rsidRPr="00165C34">
        <w:rPr>
          <w:rFonts w:ascii="BrowalliaUPC" w:hAnsi="BrowalliaUPC" w:cs="BrowalliaUPC"/>
          <w:sz w:val="28"/>
        </w:rPr>
        <w:t xml:space="preserve">COVID-19 </w:t>
      </w:r>
      <w:r w:rsidRPr="00165C34">
        <w:rPr>
          <w:rFonts w:ascii="BrowalliaUPC" w:hAnsi="BrowalliaUPC" w:cs="BrowalliaUPC" w:hint="cs"/>
          <w:sz w:val="28"/>
          <w:cs/>
        </w:rPr>
        <w:t xml:space="preserve">ในปัจจุบัน ทำให้การเจรจาเพื่อหาทางออกร่วมกันระหว่างกลุ่มบริษัทกับหน่วยงานภาครัฐของเมียนมาชะลอตัวลง อย่างไรก็ตาม เมื่อวันที่ </w:t>
      </w:r>
      <w:r w:rsidRPr="00165C34">
        <w:rPr>
          <w:rFonts w:ascii="BrowalliaUPC" w:hAnsi="BrowalliaUPC" w:cs="BrowalliaUPC"/>
          <w:sz w:val="28"/>
        </w:rPr>
        <w:t>29</w:t>
      </w:r>
      <w:r w:rsidRPr="00165C34">
        <w:rPr>
          <w:rFonts w:ascii="BrowalliaUPC" w:hAnsi="BrowalliaUPC" w:cs="BrowalliaUPC" w:hint="cs"/>
          <w:sz w:val="28"/>
          <w:cs/>
        </w:rPr>
        <w:t xml:space="preserve"> มีนาคม </w:t>
      </w:r>
      <w:r w:rsidRPr="00165C34">
        <w:rPr>
          <w:rFonts w:ascii="BrowalliaUPC" w:hAnsi="BrowalliaUPC" w:cs="BrowalliaUPC"/>
          <w:sz w:val="28"/>
        </w:rPr>
        <w:t>2565</w:t>
      </w:r>
      <w:r w:rsidRPr="00165C34">
        <w:rPr>
          <w:rFonts w:ascii="BrowalliaUPC" w:hAnsi="BrowalliaUPC" w:cs="BrowalliaUPC" w:hint="cs"/>
          <w:sz w:val="28"/>
          <w:cs/>
        </w:rPr>
        <w:t xml:space="preserve"> บริษัทและกลุ่มบริษัทผู้รับสัมปทาน ได้เข้าร่วมการประชุมออนไลน์กับ </w:t>
      </w:r>
      <w:r w:rsidRPr="00165C34">
        <w:rPr>
          <w:rFonts w:ascii="BrowalliaUPC" w:hAnsi="BrowalliaUPC" w:cs="BrowalliaUPC"/>
          <w:sz w:val="28"/>
        </w:rPr>
        <w:t>DSEZ MC</w:t>
      </w:r>
      <w:r w:rsidRPr="00165C34">
        <w:rPr>
          <w:rFonts w:ascii="BrowalliaUPC" w:hAnsi="BrowalliaUPC" w:cs="BrowalliaUPC" w:hint="cs"/>
          <w:sz w:val="28"/>
          <w:cs/>
        </w:rPr>
        <w:t xml:space="preserve"> ชุดใหม่ ซึ่งแต่งตั้งเมื่อวันที่ </w:t>
      </w:r>
      <w:r w:rsidRPr="00165C34">
        <w:rPr>
          <w:rFonts w:ascii="BrowalliaUPC" w:hAnsi="BrowalliaUPC" w:cs="BrowalliaUPC"/>
          <w:sz w:val="28"/>
        </w:rPr>
        <w:t xml:space="preserve">3 </w:t>
      </w:r>
      <w:r w:rsidRPr="00165C34">
        <w:rPr>
          <w:rFonts w:ascii="BrowalliaUPC" w:hAnsi="BrowalliaUPC" w:cs="BrowalliaUPC" w:hint="cs"/>
          <w:sz w:val="28"/>
          <w:cs/>
        </w:rPr>
        <w:t xml:space="preserve">พฤษภาคม </w:t>
      </w:r>
      <w:r w:rsidRPr="00165C34">
        <w:rPr>
          <w:rFonts w:ascii="BrowalliaUPC" w:hAnsi="BrowalliaUPC" w:cs="BrowalliaUPC"/>
          <w:sz w:val="28"/>
        </w:rPr>
        <w:t>2564</w:t>
      </w:r>
      <w:r w:rsidRPr="00165C34">
        <w:rPr>
          <w:rFonts w:ascii="BrowalliaUPC" w:hAnsi="BrowalliaUPC" w:cs="BrowalliaUPC" w:hint="cs"/>
          <w:sz w:val="28"/>
          <w:cs/>
        </w:rPr>
        <w:t xml:space="preserve"> เกี่ยวกับประเด็นของหนังสือแจ้งยกเลิกสัญญาโครงการเขตเศรษฐกิจพิเศษทวายระยะแรกซึ่งเป็นเงื่อนไขที่ </w:t>
      </w:r>
      <w:r w:rsidRPr="00165C34">
        <w:rPr>
          <w:rFonts w:ascii="BrowalliaUPC" w:hAnsi="BrowalliaUPC" w:cs="BrowalliaUPC"/>
          <w:sz w:val="28"/>
        </w:rPr>
        <w:t xml:space="preserve">DSEZ MC </w:t>
      </w:r>
      <w:r w:rsidRPr="00165C34">
        <w:rPr>
          <w:rFonts w:ascii="BrowalliaUPC" w:hAnsi="BrowalliaUPC" w:cs="BrowalliaUPC" w:hint="cs"/>
          <w:sz w:val="28"/>
          <w:cs/>
        </w:rPr>
        <w:t xml:space="preserve">กำหนดขึ้นฝ่ายเดียว โดยบริษัทมิได้เห็นชอบกับเหตุแห่งการยกเลิกสัญญาสัมปทานดังกล่าวข้างต้น การประชุมดังกล่าวได้มีการแลกเปลี่ยนความคิดเห็นของทั้งสองฝ่าย รวมถึงการหารือเรื่องแนวทางในการพัฒนาโครงการต่อไปและได้ตกลงจะมีการหารือร่วมกันอีกครั้งภายในเดือนพฤษภาคม </w:t>
      </w:r>
      <w:r w:rsidRPr="00165C34">
        <w:rPr>
          <w:rFonts w:ascii="BrowalliaUPC" w:hAnsi="BrowalliaUPC" w:cs="BrowalliaUPC"/>
          <w:sz w:val="28"/>
        </w:rPr>
        <w:t xml:space="preserve">2565 </w:t>
      </w:r>
      <w:r w:rsidRPr="00165C34">
        <w:rPr>
          <w:rFonts w:ascii="BrowalliaUPC" w:hAnsi="BrowalliaUPC" w:cs="BrowalliaUPC" w:hint="cs"/>
          <w:sz w:val="28"/>
          <w:cs/>
        </w:rPr>
        <w:t>นี้</w:t>
      </w:r>
    </w:p>
    <w:p w14:paraId="412FE7F9" w14:textId="77777777" w:rsidR="00424B3A" w:rsidRPr="00165C34" w:rsidRDefault="00424B3A" w:rsidP="00424B3A">
      <w:pPr>
        <w:pStyle w:val="ListParagraph"/>
        <w:ind w:left="1276"/>
        <w:jc w:val="thaiDistribute"/>
        <w:rPr>
          <w:rFonts w:ascii="BrowalliaUPC" w:hAnsi="BrowalliaUPC" w:cs="BrowalliaUPC"/>
          <w:sz w:val="28"/>
        </w:rPr>
      </w:pPr>
    </w:p>
    <w:p w14:paraId="65E31C56" w14:textId="0E640CD3" w:rsidR="00424B3A" w:rsidRPr="00165C34" w:rsidRDefault="00424B3A" w:rsidP="00424B3A">
      <w:pPr>
        <w:pStyle w:val="ListParagraph"/>
        <w:ind w:left="1287"/>
        <w:jc w:val="thaiDistribute"/>
        <w:rPr>
          <w:rFonts w:ascii="BrowalliaUPC" w:hAnsi="BrowalliaUPC" w:cs="BrowalliaUPC"/>
          <w:sz w:val="28"/>
        </w:rPr>
      </w:pPr>
      <w:r w:rsidRPr="00165C34">
        <w:rPr>
          <w:rFonts w:ascii="BrowalliaUPC" w:hAnsi="BrowalliaUPC" w:cs="BrowalliaUPC"/>
          <w:sz w:val="28"/>
          <w:cs/>
        </w:rPr>
        <w:t>บริษัทมีความมั่นใจว่าจะได้รับผลการเจรจาเรื่องสัมปทานเขตเศรษฐกิจพิเศษทวายกับรัฐบาลเมียนมาอย่างฉั</w:t>
      </w:r>
      <w:r w:rsidR="002E7577" w:rsidRPr="00165C34">
        <w:rPr>
          <w:rFonts w:ascii="BrowalliaUPC" w:hAnsi="BrowalliaUPC" w:cs="BrowalliaUPC" w:hint="cs"/>
          <w:sz w:val="28"/>
          <w:cs/>
        </w:rPr>
        <w:t>น</w:t>
      </w:r>
      <w:r w:rsidRPr="00165C34">
        <w:rPr>
          <w:rFonts w:ascii="BrowalliaUPC" w:hAnsi="BrowalliaUPC" w:cs="BrowalliaUPC"/>
          <w:sz w:val="28"/>
          <w:cs/>
        </w:rPr>
        <w:t>มิตรเพื่อให้การพัฒนาโครงการประสบความสำเร็จอย่างยั่งยืนต่อไป</w:t>
      </w:r>
    </w:p>
    <w:p w14:paraId="2AF15EB9" w14:textId="77777777" w:rsidR="00312CBE" w:rsidRPr="00165C34" w:rsidRDefault="00312CBE" w:rsidP="00424B3A">
      <w:pPr>
        <w:jc w:val="thaiDistribute"/>
        <w:rPr>
          <w:rFonts w:ascii="BrowalliaUPC" w:hAnsi="BrowalliaUPC" w:cs="BrowalliaUPC"/>
          <w:sz w:val="28"/>
        </w:rPr>
      </w:pPr>
    </w:p>
    <w:p w14:paraId="7646E90E" w14:textId="42C45789" w:rsidR="00A53D1E" w:rsidRPr="00165C34" w:rsidRDefault="0087072C" w:rsidP="001A5E59">
      <w:pPr>
        <w:pStyle w:val="ListParagraph"/>
        <w:numPr>
          <w:ilvl w:val="0"/>
          <w:numId w:val="5"/>
        </w:numPr>
        <w:ind w:left="1276" w:right="-79" w:hanging="466"/>
        <w:jc w:val="thaiDistribute"/>
        <w:rPr>
          <w:rFonts w:ascii="Browallia New" w:hAnsi="Browallia New" w:cs="Browallia New"/>
          <w:sz w:val="28"/>
        </w:rPr>
      </w:pPr>
      <w:r w:rsidRPr="00165C34">
        <w:rPr>
          <w:rFonts w:ascii="BrowalliaUPC" w:hAnsi="BrowalliaUPC" w:cs="BrowalliaUPC"/>
          <w:sz w:val="28"/>
          <w:cs/>
        </w:rPr>
        <w:t>การสนับสนุนจากภาครัฐเรื่องการก่อสร้างถนนสองเลนเชื่อมต่อพื้นที่เขตเศรษฐกิจพิเศษทวายและ</w:t>
      </w:r>
      <w:r w:rsidRPr="00165C34">
        <w:rPr>
          <w:rFonts w:ascii="BrowalliaUPC" w:hAnsi="BrowalliaUPC" w:cs="BrowalliaUPC"/>
          <w:sz w:val="28"/>
        </w:rPr>
        <w:t xml:space="preserve">          </w:t>
      </w:r>
      <w:r w:rsidRPr="00165C34">
        <w:rPr>
          <w:rFonts w:ascii="BrowalliaUPC" w:hAnsi="BrowalliaUPC" w:cs="BrowalliaUPC"/>
          <w:sz w:val="28"/>
          <w:cs/>
        </w:rPr>
        <w:t>ชายแดนไทย-เมียนมา</w:t>
      </w:r>
      <w:r w:rsidR="00A53D1E" w:rsidRPr="00165C34">
        <w:rPr>
          <w:rFonts w:ascii="Browallia New" w:hAnsi="Browallia New" w:cs="Browallia New"/>
          <w:sz w:val="28"/>
          <w:cs/>
        </w:rPr>
        <w:t xml:space="preserve">  </w:t>
      </w:r>
    </w:p>
    <w:p w14:paraId="1967A351" w14:textId="77777777" w:rsidR="00A53D1E" w:rsidRPr="00165C34" w:rsidRDefault="00A53D1E" w:rsidP="00A53D1E">
      <w:pPr>
        <w:pStyle w:val="ListParagraph"/>
        <w:ind w:left="1440"/>
        <w:jc w:val="thaiDistribute"/>
        <w:rPr>
          <w:rFonts w:ascii="Browallia New" w:hAnsi="Browallia New" w:cs="Browallia New"/>
          <w:sz w:val="22"/>
          <w:szCs w:val="22"/>
        </w:rPr>
      </w:pPr>
    </w:p>
    <w:p w14:paraId="37F11D30" w14:textId="2CCF2D81" w:rsidR="00A53D1E" w:rsidRPr="00165C34" w:rsidRDefault="00400AFD" w:rsidP="00400AFD">
      <w:pPr>
        <w:pStyle w:val="ListParagraph"/>
        <w:ind w:left="1287"/>
        <w:jc w:val="thaiDistribute"/>
        <w:rPr>
          <w:rFonts w:ascii="Browallia New" w:hAnsi="Browallia New" w:cs="Browallia New"/>
          <w:sz w:val="28"/>
          <w:cs/>
        </w:rPr>
      </w:pPr>
      <w:r w:rsidRPr="00165C34">
        <w:rPr>
          <w:rFonts w:ascii="Browallia New" w:hAnsi="Browallia New" w:cs="Browallia New"/>
          <w:sz w:val="28"/>
          <w:cs/>
        </w:rPr>
        <w:t>จากการประชุมระหว่างภาครัฐบาลไทยและเมียนมา ซึ่งเป็นที่ทราบโดยทั่วไปว่าภาครัฐบาลไทยมีนโยบายในการสนับสนุนเงินกู้แบบผ่อนปรนให้กับภาครัฐบาลเมียนมา เพื่อดำเนินโครงการก่อสร้างถนนสองเลนเชื่อมต่อพื้นที่เขตเศรษฐกิจพิเศษทวายและชายแดนไทย-เมียนมา ซึ่งปัจจุบันภาครัฐอยู่ระหว่างหารือในรายละเอียดโครงการและเงื่อนไขต่างๆ</w:t>
      </w:r>
      <w:r w:rsidR="002E7577" w:rsidRPr="00165C34">
        <w:rPr>
          <w:rFonts w:ascii="Browallia New" w:hAnsi="Browallia New" w:cs="Browallia New" w:hint="cs"/>
          <w:sz w:val="28"/>
          <w:cs/>
        </w:rPr>
        <w:t xml:space="preserve"> </w:t>
      </w:r>
      <w:r w:rsidRPr="00165C34">
        <w:rPr>
          <w:rFonts w:ascii="Browallia New" w:hAnsi="Browallia New" w:cs="Browallia New"/>
          <w:sz w:val="28"/>
          <w:cs/>
        </w:rPr>
        <w:t>โดยละเอียด</w:t>
      </w:r>
    </w:p>
    <w:p w14:paraId="69206F3B" w14:textId="1E667493" w:rsidR="001711F2" w:rsidRPr="00165C34" w:rsidRDefault="001711F2" w:rsidP="00A53D1E">
      <w:pPr>
        <w:jc w:val="thaiDistribute"/>
        <w:rPr>
          <w:rFonts w:ascii="Browallia New" w:hAnsi="Browallia New" w:cs="Browallia New"/>
          <w:sz w:val="28"/>
          <w:szCs w:val="28"/>
        </w:rPr>
      </w:pPr>
    </w:p>
    <w:p w14:paraId="5B92F308" w14:textId="2F826C9F" w:rsidR="00D331CF" w:rsidRPr="00165C34" w:rsidRDefault="00D331CF" w:rsidP="00A53D1E">
      <w:pPr>
        <w:jc w:val="thaiDistribute"/>
        <w:rPr>
          <w:rFonts w:ascii="Browallia New" w:hAnsi="Browallia New" w:cs="Browallia New"/>
          <w:sz w:val="28"/>
          <w:szCs w:val="28"/>
        </w:rPr>
      </w:pPr>
    </w:p>
    <w:p w14:paraId="398DED20" w14:textId="14CEA48B" w:rsidR="00D331CF" w:rsidRPr="00165C34" w:rsidRDefault="00D331CF" w:rsidP="00A53D1E">
      <w:pPr>
        <w:jc w:val="thaiDistribute"/>
        <w:rPr>
          <w:rFonts w:ascii="Browallia New" w:hAnsi="Browallia New" w:cs="Browallia New"/>
          <w:sz w:val="28"/>
          <w:szCs w:val="28"/>
        </w:rPr>
      </w:pPr>
    </w:p>
    <w:p w14:paraId="568B19A6" w14:textId="3163D524" w:rsidR="00D331CF" w:rsidRPr="00165C34" w:rsidRDefault="00D331CF" w:rsidP="00A53D1E">
      <w:pPr>
        <w:jc w:val="thaiDistribute"/>
        <w:rPr>
          <w:rFonts w:ascii="Browallia New" w:hAnsi="Browallia New" w:cs="Browallia New"/>
          <w:sz w:val="28"/>
          <w:szCs w:val="28"/>
        </w:rPr>
      </w:pPr>
    </w:p>
    <w:p w14:paraId="5DF485C4" w14:textId="08BC992E" w:rsidR="00D331CF" w:rsidRPr="00165C34" w:rsidRDefault="00D331CF" w:rsidP="00A53D1E">
      <w:pPr>
        <w:jc w:val="thaiDistribute"/>
        <w:rPr>
          <w:rFonts w:ascii="Browallia New" w:hAnsi="Browallia New" w:cs="Browallia New"/>
          <w:sz w:val="28"/>
          <w:szCs w:val="28"/>
        </w:rPr>
      </w:pPr>
    </w:p>
    <w:p w14:paraId="464D3F8B" w14:textId="1C8B9C6D" w:rsidR="00D331CF" w:rsidRPr="00165C34" w:rsidRDefault="00D331CF" w:rsidP="00A53D1E">
      <w:pPr>
        <w:jc w:val="thaiDistribute"/>
        <w:rPr>
          <w:rFonts w:ascii="Browallia New" w:hAnsi="Browallia New" w:cs="Browallia New"/>
          <w:sz w:val="28"/>
          <w:szCs w:val="28"/>
        </w:rPr>
      </w:pPr>
    </w:p>
    <w:p w14:paraId="32FCCEC6" w14:textId="0F431D4A" w:rsidR="00D331CF" w:rsidRPr="00165C34" w:rsidRDefault="00D331CF" w:rsidP="00A53D1E">
      <w:pPr>
        <w:jc w:val="thaiDistribute"/>
        <w:rPr>
          <w:rFonts w:ascii="Browallia New" w:hAnsi="Browallia New" w:cs="Browallia New"/>
          <w:sz w:val="28"/>
          <w:szCs w:val="28"/>
        </w:rPr>
      </w:pPr>
    </w:p>
    <w:p w14:paraId="1CC74C51" w14:textId="24C78E41" w:rsidR="008D3001" w:rsidRPr="00165C34" w:rsidRDefault="008D3001" w:rsidP="00A53D1E">
      <w:pPr>
        <w:jc w:val="thaiDistribute"/>
        <w:rPr>
          <w:rFonts w:ascii="Browallia New" w:hAnsi="Browallia New" w:cs="Browallia New"/>
          <w:sz w:val="28"/>
          <w:szCs w:val="28"/>
        </w:rPr>
      </w:pPr>
    </w:p>
    <w:p w14:paraId="16A90A64" w14:textId="77777777" w:rsidR="008D3001" w:rsidRPr="00165C34" w:rsidRDefault="008D3001" w:rsidP="00A53D1E">
      <w:pPr>
        <w:jc w:val="thaiDistribute"/>
        <w:rPr>
          <w:rFonts w:ascii="Browallia New" w:hAnsi="Browallia New" w:cs="Browallia New"/>
          <w:sz w:val="28"/>
          <w:szCs w:val="28"/>
        </w:rPr>
      </w:pPr>
    </w:p>
    <w:p w14:paraId="16FE66BF" w14:textId="77777777" w:rsidR="00A53D1E" w:rsidRPr="00165C34" w:rsidRDefault="00A53D1E" w:rsidP="001A5E59">
      <w:pPr>
        <w:pStyle w:val="ListParagraph"/>
        <w:numPr>
          <w:ilvl w:val="0"/>
          <w:numId w:val="4"/>
        </w:numPr>
        <w:ind w:left="810" w:hanging="450"/>
        <w:jc w:val="thaiDistribute"/>
        <w:rPr>
          <w:rFonts w:ascii="Browallia New" w:hAnsi="Browallia New" w:cs="Browallia New"/>
          <w:sz w:val="28"/>
        </w:rPr>
      </w:pPr>
      <w:r w:rsidRPr="00165C34">
        <w:rPr>
          <w:rFonts w:ascii="Browallia New" w:hAnsi="Browallia New" w:cs="Browallia New"/>
          <w:sz w:val="28"/>
          <w:cs/>
        </w:rPr>
        <w:lastRenderedPageBreak/>
        <w:t>โครงการเขตเศรษฐกิจพิเศษทวายระยะสมบูรณ์ (</w:t>
      </w:r>
      <w:r w:rsidRPr="00165C34">
        <w:rPr>
          <w:rFonts w:ascii="Browallia New" w:hAnsi="Browallia New" w:cs="Browallia New"/>
          <w:sz w:val="28"/>
        </w:rPr>
        <w:t>DSEZ Full Phase</w:t>
      </w:r>
      <w:r w:rsidRPr="00165C34">
        <w:rPr>
          <w:rFonts w:ascii="Browallia New" w:hAnsi="Browallia New" w:cs="Browallia New"/>
          <w:sz w:val="28"/>
          <w:cs/>
        </w:rPr>
        <w:t xml:space="preserve">) </w:t>
      </w:r>
    </w:p>
    <w:p w14:paraId="15ADA159" w14:textId="77777777" w:rsidR="00A53D1E" w:rsidRPr="00165C34" w:rsidRDefault="00A53D1E" w:rsidP="00A53D1E">
      <w:pPr>
        <w:pStyle w:val="ListParagraph"/>
        <w:ind w:left="450"/>
        <w:jc w:val="thaiDistribute"/>
        <w:rPr>
          <w:rFonts w:ascii="Browallia New" w:eastAsia="Browallia New" w:hAnsi="Browallia New" w:cs="Browallia New"/>
          <w:sz w:val="20"/>
          <w:szCs w:val="20"/>
        </w:rPr>
      </w:pPr>
    </w:p>
    <w:p w14:paraId="4113810A" w14:textId="613CB193" w:rsidR="00A53D1E" w:rsidRPr="00165C34" w:rsidRDefault="005A1E86" w:rsidP="00A53D1E">
      <w:pPr>
        <w:pStyle w:val="ListParagraph"/>
        <w:ind w:left="851"/>
        <w:jc w:val="thaiDistribute"/>
        <w:rPr>
          <w:rFonts w:ascii="BrowalliaUPC" w:eastAsia="Browallia New" w:hAnsi="BrowalliaUPC" w:cs="BrowalliaUPC"/>
          <w:sz w:val="28"/>
        </w:rPr>
      </w:pPr>
      <w:r w:rsidRPr="00165C34">
        <w:rPr>
          <w:rFonts w:ascii="Browallia New" w:eastAsia="Browallia New" w:hAnsi="Browallia New" w:cs="Browallia New"/>
          <w:sz w:val="28"/>
          <w:cs/>
        </w:rPr>
        <w:t xml:space="preserve">แม้ว่าสิทธิในการได้รับเงินชดเชยเงินลงทุนในการพัฒนา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165C34">
        <w:rPr>
          <w:rFonts w:ascii="Browallia New" w:eastAsia="Browallia New" w:hAnsi="Browallia New" w:cs="Browallia New"/>
          <w:sz w:val="28"/>
        </w:rPr>
        <w:t xml:space="preserve">Tripartite Memorandum </w:t>
      </w:r>
      <w:r w:rsidRPr="00165C34">
        <w:rPr>
          <w:rFonts w:ascii="Browallia New" w:eastAsia="Browallia New" w:hAnsi="Browallia New" w:cs="Browallia New"/>
          <w:sz w:val="28"/>
          <w:cs/>
        </w:rPr>
        <w:t>อย่างไรก็ตาม จำนวนเงินที่กลุ่มบริษัทจะได้รับชดเชยคืนนั้น ขึ้นอยู่กับผลสรุปของรายงาน</w:t>
      </w:r>
      <w:r w:rsidRPr="00165C34">
        <w:rPr>
          <w:rFonts w:ascii="Browallia New" w:eastAsia="Browallia New" w:hAnsi="Browallia New" w:cs="Browallia New"/>
          <w:sz w:val="28"/>
        </w:rPr>
        <w:t xml:space="preserve"> Due Diligence </w:t>
      </w:r>
      <w:r w:rsidR="00046CB4" w:rsidRPr="00165C34">
        <w:rPr>
          <w:rFonts w:ascii="Browallia New" w:eastAsia="Browallia New" w:hAnsi="Browallia New" w:cs="Browallia New" w:hint="cs"/>
          <w:sz w:val="28"/>
          <w:cs/>
        </w:rPr>
        <w:t xml:space="preserve">         </w:t>
      </w:r>
      <w:r w:rsidRPr="00165C34">
        <w:rPr>
          <w:rFonts w:ascii="Browallia New" w:eastAsia="Browallia New" w:hAnsi="Browallia New" w:cs="Browallia New" w:hint="cs"/>
          <w:sz w:val="28"/>
          <w:cs/>
        </w:rPr>
        <w:t>ซึ่งจัดทำโดยบริษัท</w:t>
      </w:r>
      <w:r w:rsidRPr="00165C34">
        <w:rPr>
          <w:rFonts w:ascii="Browallia New" w:eastAsia="Browallia New" w:hAnsi="Browallia New" w:cs="Browallia New"/>
          <w:sz w:val="28"/>
          <w:cs/>
        </w:rPr>
        <w:t>ที่ปรึกษาอิสระ</w:t>
      </w:r>
      <w:r w:rsidRPr="00165C34">
        <w:rPr>
          <w:rFonts w:ascii="Browallia New" w:eastAsia="Browallia New" w:hAnsi="Browallia New" w:cs="Browallia New" w:hint="cs"/>
          <w:sz w:val="28"/>
          <w:cs/>
        </w:rPr>
        <w:t>ที่ได้รับการแต่งตั้งจาก</w:t>
      </w:r>
      <w:r w:rsidRPr="00165C34">
        <w:rPr>
          <w:rFonts w:ascii="Browallia New" w:eastAsia="Browallia New" w:hAnsi="Browallia New" w:cs="Browallia New"/>
          <w:sz w:val="28"/>
          <w:cs/>
        </w:rPr>
        <w:t xml:space="preserve"> </w:t>
      </w:r>
      <w:r w:rsidRPr="00165C34">
        <w:rPr>
          <w:rFonts w:ascii="Browallia New" w:eastAsia="Browallia New" w:hAnsi="Browallia New" w:cs="Browallia New"/>
          <w:sz w:val="28"/>
        </w:rPr>
        <w:t xml:space="preserve">SPV </w:t>
      </w:r>
      <w:r w:rsidRPr="00165C34">
        <w:rPr>
          <w:rFonts w:ascii="Browallia New" w:eastAsia="Browallia New" w:hAnsi="Browallia New" w:cs="Browallia New"/>
          <w:sz w:val="28"/>
          <w:cs/>
        </w:rPr>
        <w:t>ซึ่ง ณ ปัจจุบัน บริษัทยังไม่มีสิทธิในการเข้าถึงรายงานดังกล่าว นอกจากนี้ ยังขึ้นอยู่กับความคืบหน้าของการพัฒนาโครงการเขตเศรษฐกิจพิเศษทวายระยะสมบูรณ์ (</w:t>
      </w:r>
      <w:r w:rsidRPr="00165C34">
        <w:rPr>
          <w:rFonts w:ascii="Browallia New" w:eastAsia="Browallia New" w:hAnsi="Browallia New" w:cs="Browallia New"/>
          <w:sz w:val="28"/>
        </w:rPr>
        <w:t xml:space="preserve">DSEZ Full Phase) </w:t>
      </w:r>
      <w:r w:rsidRPr="00165C34">
        <w:rPr>
          <w:rFonts w:ascii="Browallia New" w:eastAsia="Browallia New" w:hAnsi="Browallia New" w:cs="Browallia New"/>
          <w:sz w:val="28"/>
          <w:cs/>
        </w:rPr>
        <w:t xml:space="preserve">ซึ่งอาศัยการสนับสนุนจากรัฐบาลไทยและรัฐบาลของสาธารณรัฐแห่งสหภาพเมียนมาในการผลักดันโครงการสัมปทานต่าง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165C34">
        <w:rPr>
          <w:rFonts w:ascii="Browallia New" w:eastAsia="Browallia New" w:hAnsi="Browallia New" w:cs="Browallia New"/>
          <w:sz w:val="28"/>
        </w:rPr>
        <w:t xml:space="preserve">Tripartite Memorandum </w:t>
      </w:r>
      <w:r w:rsidRPr="00165C34">
        <w:rPr>
          <w:rFonts w:ascii="Browallia New" w:eastAsia="Browallia New" w:hAnsi="Browallia New" w:cs="Browallia New"/>
          <w:sz w:val="28"/>
          <w:cs/>
        </w:rPr>
        <w:t xml:space="preserve">และ </w:t>
      </w:r>
      <w:r w:rsidRPr="00165C34">
        <w:rPr>
          <w:rFonts w:ascii="Browallia New" w:eastAsia="Browallia New" w:hAnsi="Browallia New" w:cs="Browallia New"/>
          <w:sz w:val="28"/>
        </w:rPr>
        <w:t xml:space="preserve">Supplemental Memorandum of Understanding to the Tripartite Memorandum </w:t>
      </w:r>
      <w:r w:rsidRPr="00165C34">
        <w:rPr>
          <w:rFonts w:ascii="Browallia New" w:eastAsia="Browallia New" w:hAnsi="Browallia New" w:cs="Browallia New"/>
          <w:sz w:val="28"/>
          <w:cs/>
        </w:rPr>
        <w:t xml:space="preserve">ที่ลงนามร่วมกันระหว่าง บริษัท </w:t>
      </w:r>
      <w:r w:rsidRPr="00165C34">
        <w:rPr>
          <w:rFonts w:ascii="Browallia New" w:eastAsia="Browallia New" w:hAnsi="Browallia New" w:cs="Browallia New"/>
          <w:sz w:val="28"/>
        </w:rPr>
        <w:t xml:space="preserve">DSEZ MC </w:t>
      </w:r>
      <w:r w:rsidRPr="00165C34">
        <w:rPr>
          <w:rFonts w:ascii="Browallia New" w:eastAsia="Browallia New" w:hAnsi="Browallia New" w:cs="Browallia New"/>
          <w:sz w:val="28"/>
          <w:cs/>
        </w:rPr>
        <w:t xml:space="preserve">และ </w:t>
      </w:r>
      <w:r w:rsidRPr="00165C34">
        <w:rPr>
          <w:rFonts w:ascii="Browallia New" w:eastAsia="Browallia New" w:hAnsi="Browallia New" w:cs="Browallia New"/>
          <w:sz w:val="28"/>
        </w:rPr>
        <w:t xml:space="preserve">SPV </w:t>
      </w:r>
      <w:r w:rsidRPr="00165C34">
        <w:rPr>
          <w:rFonts w:ascii="Browallia New" w:eastAsia="Browallia New" w:hAnsi="Browallia New" w:cs="Browallia New"/>
          <w:sz w:val="28"/>
          <w:cs/>
        </w:rPr>
        <w:t xml:space="preserve">เนื่องด้วยยังมีหน่วยงานของภาครัฐไทยและสาธารณรัฐแห่งสหภาพเมียนมา ซึ่งประกอบด้วย </w:t>
      </w:r>
      <w:r w:rsidR="00046CB4" w:rsidRPr="00165C34">
        <w:rPr>
          <w:rFonts w:ascii="Browallia New" w:eastAsia="Browallia New" w:hAnsi="Browallia New" w:cs="Browallia New" w:hint="cs"/>
          <w:sz w:val="28"/>
          <w:cs/>
        </w:rPr>
        <w:t xml:space="preserve">           </w:t>
      </w:r>
      <w:r w:rsidRPr="00165C34">
        <w:rPr>
          <w:rFonts w:ascii="Browallia New" w:eastAsia="Browallia New" w:hAnsi="Browallia New" w:cs="Browallia New"/>
          <w:sz w:val="28"/>
        </w:rPr>
        <w:t>1</w:t>
      </w:r>
      <w:r w:rsidRPr="00165C34">
        <w:rPr>
          <w:rFonts w:ascii="Browallia New" w:eastAsia="Browallia New" w:hAnsi="Browallia New" w:cs="Browallia New"/>
          <w:sz w:val="28"/>
          <w:cs/>
        </w:rPr>
        <w:t>) คณะกรรมการร่วมระดับสูง (</w:t>
      </w:r>
      <w:r w:rsidRPr="00165C34">
        <w:rPr>
          <w:rFonts w:ascii="Browallia New" w:eastAsia="Browallia New" w:hAnsi="Browallia New" w:cs="Browallia New"/>
          <w:sz w:val="28"/>
        </w:rPr>
        <w:t>Joint High-level Committee) 2</w:t>
      </w:r>
      <w:r w:rsidRPr="00165C34">
        <w:rPr>
          <w:rFonts w:ascii="Browallia New" w:eastAsia="Browallia New" w:hAnsi="Browallia New" w:cs="Browallia New"/>
          <w:sz w:val="28"/>
          <w:cs/>
        </w:rPr>
        <w:t>) คณะกรรมการประสานงานร่วม (</w:t>
      </w:r>
      <w:r w:rsidRPr="00165C34">
        <w:rPr>
          <w:rFonts w:ascii="Browallia New" w:eastAsia="Browallia New" w:hAnsi="Browallia New" w:cs="Browallia New"/>
          <w:sz w:val="28"/>
        </w:rPr>
        <w:t xml:space="preserve">JCC) </w:t>
      </w:r>
      <w:r w:rsidRPr="00165C34">
        <w:rPr>
          <w:rFonts w:ascii="Browallia New" w:eastAsia="Browallia New" w:hAnsi="Browallia New" w:cs="Browallia New"/>
          <w:sz w:val="28"/>
          <w:cs/>
        </w:rPr>
        <w:t xml:space="preserve">และ </w:t>
      </w:r>
      <w:r w:rsidR="00046CB4" w:rsidRPr="00165C34">
        <w:rPr>
          <w:rFonts w:ascii="Browallia New" w:eastAsia="Browallia New" w:hAnsi="Browallia New" w:cs="Browallia New" w:hint="cs"/>
          <w:sz w:val="28"/>
          <w:cs/>
        </w:rPr>
        <w:t xml:space="preserve">             </w:t>
      </w:r>
      <w:r w:rsidRPr="00165C34">
        <w:rPr>
          <w:rFonts w:ascii="Browallia New" w:eastAsia="Browallia New" w:hAnsi="Browallia New" w:cs="Browallia New"/>
          <w:sz w:val="28"/>
        </w:rPr>
        <w:t>3</w:t>
      </w:r>
      <w:r w:rsidRPr="00165C34">
        <w:rPr>
          <w:rFonts w:ascii="Browallia New" w:eastAsia="Browallia New" w:hAnsi="Browallia New" w:cs="Browallia New"/>
          <w:sz w:val="28"/>
          <w:cs/>
        </w:rPr>
        <w:t>) คณะทำงานเฉพาะกิจ (</w:t>
      </w:r>
      <w:r w:rsidRPr="00165C34">
        <w:rPr>
          <w:rFonts w:ascii="Browallia New" w:eastAsia="Browallia New" w:hAnsi="Browallia New" w:cs="Browallia New"/>
          <w:sz w:val="28"/>
        </w:rPr>
        <w:t xml:space="preserve">Joint Task Force) </w:t>
      </w:r>
      <w:r w:rsidRPr="00165C34">
        <w:rPr>
          <w:rFonts w:ascii="Browallia New" w:eastAsia="Browallia New" w:hAnsi="Browallia New" w:cs="Browallia New"/>
          <w:sz w:val="28"/>
          <w:cs/>
        </w:rPr>
        <w:t>ซึ่งยังดำรงอยู่เพื่อผลักดันโครงการดังกล่าวตามนโยบายของภาครัฐ</w:t>
      </w:r>
    </w:p>
    <w:p w14:paraId="4B1282D4" w14:textId="77777777" w:rsidR="00166901" w:rsidRPr="00165C34" w:rsidRDefault="00166901" w:rsidP="00D331CF">
      <w:pPr>
        <w:ind w:right="-277"/>
        <w:jc w:val="thaiDistribute"/>
        <w:rPr>
          <w:rFonts w:ascii="BrowalliaUPC" w:hAnsi="BrowalliaUPC" w:cs="BrowalliaUPC"/>
          <w:b/>
          <w:bCs/>
          <w:sz w:val="28"/>
          <w:szCs w:val="28"/>
        </w:rPr>
      </w:pPr>
    </w:p>
    <w:p w14:paraId="47194441" w14:textId="73626BC4" w:rsidR="00A37F55" w:rsidRPr="00165C34" w:rsidRDefault="00AB224F" w:rsidP="004251FB">
      <w:pPr>
        <w:pStyle w:val="ListParagraph"/>
        <w:numPr>
          <w:ilvl w:val="0"/>
          <w:numId w:val="1"/>
        </w:numPr>
        <w:tabs>
          <w:tab w:val="clear" w:pos="360"/>
        </w:tabs>
        <w:ind w:left="423" w:hanging="450"/>
        <w:rPr>
          <w:rFonts w:ascii="Browallia New" w:hAnsi="Browallia New" w:cs="Browallia New"/>
          <w:b/>
          <w:bCs/>
          <w:color w:val="000000" w:themeColor="text1"/>
          <w:sz w:val="28"/>
        </w:rPr>
      </w:pPr>
      <w:bookmarkStart w:id="19" w:name="_Hlk72003359"/>
      <w:r w:rsidRPr="00165C34">
        <w:rPr>
          <w:rFonts w:ascii="Browallia New" w:hAnsi="Browallia New" w:cs="Browallia New"/>
          <w:b/>
          <w:bCs/>
          <w:color w:val="000000" w:themeColor="text1"/>
          <w:sz w:val="28"/>
          <w:cs/>
        </w:rPr>
        <w:t>สิทธิใน</w:t>
      </w:r>
      <w:r w:rsidR="00B918D1" w:rsidRPr="00165C34">
        <w:rPr>
          <w:rFonts w:ascii="Browallia New" w:hAnsi="Browallia New" w:cs="Browallia New"/>
          <w:b/>
          <w:bCs/>
          <w:color w:val="000000" w:themeColor="text1"/>
          <w:sz w:val="28"/>
          <w:cs/>
        </w:rPr>
        <w:t>เหมืองแร่โปแตช</w:t>
      </w:r>
      <w:r w:rsidR="009E0114" w:rsidRPr="00165C34">
        <w:rPr>
          <w:rFonts w:ascii="Browallia New" w:hAnsi="Browallia New" w:cs="Browallia New"/>
          <w:b/>
          <w:bCs/>
          <w:color w:val="000000" w:themeColor="text1"/>
          <w:sz w:val="28"/>
        </w:rPr>
        <w:t xml:space="preserve"> </w:t>
      </w:r>
      <w:r w:rsidR="009E0114" w:rsidRPr="00165C34">
        <w:rPr>
          <w:rFonts w:ascii="Browallia New" w:hAnsi="Browallia New" w:cs="Browallia New"/>
          <w:b/>
          <w:bCs/>
          <w:sz w:val="28"/>
          <w:cs/>
        </w:rPr>
        <w:t>และรายจ่ายในการสำรวจและพัฒนาแหล่งแร่</w:t>
      </w:r>
      <w:r w:rsidR="00E877A1" w:rsidRPr="00165C34">
        <w:rPr>
          <w:rFonts w:ascii="Browallia New" w:hAnsi="Browallia New" w:cs="Browallia New"/>
          <w:b/>
          <w:bCs/>
          <w:sz w:val="28"/>
          <w:cs/>
        </w:rPr>
        <w:t>ตั้งพัก</w:t>
      </w:r>
    </w:p>
    <w:bookmarkEnd w:id="19"/>
    <w:p w14:paraId="02F8509E" w14:textId="77777777" w:rsidR="00A37F55" w:rsidRPr="00165C34" w:rsidRDefault="00A37F55" w:rsidP="00A37F55">
      <w:pPr>
        <w:tabs>
          <w:tab w:val="left" w:pos="900"/>
        </w:tabs>
        <w:ind w:left="426" w:right="-45"/>
        <w:jc w:val="both"/>
        <w:rPr>
          <w:rFonts w:ascii="Browallia New" w:hAnsi="Browallia New" w:cs="Browallia New"/>
          <w:b/>
          <w:bCs/>
          <w:color w:val="000000" w:themeColor="text1"/>
          <w:sz w:val="28"/>
          <w:szCs w:val="28"/>
          <w:lang w:val="en-GB"/>
        </w:rPr>
      </w:pPr>
    </w:p>
    <w:p w14:paraId="014C6C16" w14:textId="44601A35" w:rsidR="00342519" w:rsidRPr="00165C34" w:rsidRDefault="00BF0A1C" w:rsidP="00342519">
      <w:pPr>
        <w:tabs>
          <w:tab w:val="left" w:pos="900"/>
        </w:tabs>
        <w:ind w:left="426" w:right="-45"/>
        <w:jc w:val="thaiDistribute"/>
        <w:rPr>
          <w:rFonts w:ascii="Browallia New" w:hAnsi="Browallia New" w:cs="Browallia New"/>
          <w:color w:val="000000" w:themeColor="text1"/>
          <w:sz w:val="28"/>
          <w:szCs w:val="28"/>
        </w:rPr>
      </w:pPr>
      <w:r w:rsidRPr="00165C34">
        <w:rPr>
          <w:rFonts w:ascii="BrowalliaUPC" w:hAnsi="BrowalliaUPC" w:cs="BrowalliaUPC"/>
          <w:sz w:val="28"/>
          <w:szCs w:val="28"/>
          <w:cs/>
          <w:lang w:val="en-GB"/>
        </w:rPr>
        <w:t xml:space="preserve">บริษัทลงทุนในโครงการเหมืองแร่โปแตซ ซึ่งเป็นการลงทุนผ่านกลุ่มบริษัทย่อย โดยบริษัทถือหุ้นในบริษัทย่อยดังกล่าวร้อยละ </w:t>
      </w:r>
      <w:r w:rsidRPr="00165C34">
        <w:rPr>
          <w:rFonts w:ascii="BrowalliaUPC" w:hAnsi="BrowalliaUPC" w:cs="BrowalliaUPC"/>
          <w:sz w:val="28"/>
          <w:szCs w:val="28"/>
          <w:lang w:val="en-GB"/>
        </w:rPr>
        <w:t>90</w:t>
      </w:r>
      <w:r w:rsidRPr="00165C34">
        <w:rPr>
          <w:rFonts w:ascii="BrowalliaUPC" w:hAnsi="BrowalliaUPC" w:cs="BrowalliaUPC"/>
          <w:sz w:val="28"/>
          <w:szCs w:val="28"/>
          <w:cs/>
          <w:lang w:val="en-GB"/>
        </w:rPr>
        <w:t xml:space="preserve"> และมีกระทรวงการคลังได้ถือหุ้นร้อยละ </w:t>
      </w:r>
      <w:r w:rsidRPr="00165C34">
        <w:rPr>
          <w:rFonts w:ascii="BrowalliaUPC" w:hAnsi="BrowalliaUPC" w:cs="BrowalliaUPC"/>
          <w:sz w:val="28"/>
          <w:szCs w:val="28"/>
          <w:lang w:val="en-GB"/>
        </w:rPr>
        <w:t>10</w:t>
      </w:r>
      <w:r w:rsidRPr="00165C34">
        <w:rPr>
          <w:rFonts w:ascii="BrowalliaUPC" w:hAnsi="BrowalliaUPC" w:cs="BrowalliaUPC"/>
          <w:sz w:val="28"/>
          <w:szCs w:val="28"/>
          <w:cs/>
          <w:lang w:val="en-GB"/>
        </w:rPr>
        <w:t xml:space="preserve"> ของทุนจดทะเบียน บริษัทมีต้นทุนในการได้มาซึ่งสิทธิในการสำรวจและพัฒนาโครงการเหมืองแร่โปแตซจำนวนรวม </w:t>
      </w:r>
      <w:r w:rsidRPr="00165C34">
        <w:rPr>
          <w:rFonts w:ascii="BrowalliaUPC" w:hAnsi="BrowalliaUPC" w:cs="BrowalliaUPC"/>
          <w:sz w:val="28"/>
          <w:szCs w:val="28"/>
          <w:lang w:val="en-GB"/>
        </w:rPr>
        <w:t>2,293.49</w:t>
      </w:r>
      <w:r w:rsidRPr="00165C34">
        <w:rPr>
          <w:rFonts w:ascii="BrowalliaUPC" w:hAnsi="BrowalliaUPC" w:cs="BrowalliaUPC"/>
          <w:sz w:val="28"/>
          <w:szCs w:val="28"/>
          <w:cs/>
          <w:lang w:val="en-GB"/>
        </w:rPr>
        <w:t xml:space="preserve"> </w:t>
      </w:r>
      <w:r w:rsidRPr="00165C34">
        <w:rPr>
          <w:rFonts w:ascii="Browallia New" w:hAnsi="Browallia New" w:cs="Browallia New"/>
          <w:color w:val="000000" w:themeColor="text1"/>
          <w:sz w:val="28"/>
          <w:szCs w:val="28"/>
          <w:cs/>
        </w:rPr>
        <w:t>ล้านบาท</w:t>
      </w:r>
      <w:r w:rsidR="00342519" w:rsidRPr="00165C34">
        <w:rPr>
          <w:rFonts w:ascii="Browallia New" w:hAnsi="Browallia New" w:cs="Browallia New"/>
          <w:color w:val="000000" w:themeColor="text1"/>
          <w:sz w:val="28"/>
          <w:szCs w:val="28"/>
          <w:cs/>
        </w:rPr>
        <w:t xml:space="preserve"> </w:t>
      </w:r>
    </w:p>
    <w:p w14:paraId="6BDB291C" w14:textId="77777777" w:rsidR="00342519" w:rsidRPr="00165C34" w:rsidRDefault="00342519" w:rsidP="00342519">
      <w:pPr>
        <w:tabs>
          <w:tab w:val="left" w:pos="900"/>
        </w:tabs>
        <w:ind w:left="426" w:right="-45"/>
        <w:jc w:val="thaiDistribute"/>
        <w:rPr>
          <w:rFonts w:ascii="Browallia New" w:hAnsi="Browallia New" w:cs="Browallia New"/>
          <w:color w:val="000000" w:themeColor="text1"/>
          <w:sz w:val="28"/>
          <w:szCs w:val="28"/>
        </w:rPr>
      </w:pPr>
    </w:p>
    <w:p w14:paraId="1260D5D3" w14:textId="1BA7CA7E" w:rsidR="00F25B09" w:rsidRPr="00165C34" w:rsidRDefault="00342519" w:rsidP="00342519">
      <w:pPr>
        <w:tabs>
          <w:tab w:val="left" w:pos="900"/>
        </w:tabs>
        <w:ind w:left="426" w:right="-45"/>
        <w:jc w:val="thaiDistribute"/>
        <w:rPr>
          <w:rFonts w:ascii="Browallia New" w:hAnsi="Browallia New" w:cs="Browallia New"/>
          <w:color w:val="000000" w:themeColor="text1"/>
          <w:sz w:val="28"/>
          <w:szCs w:val="28"/>
        </w:rPr>
      </w:pPr>
      <w:r w:rsidRPr="00165C34">
        <w:rPr>
          <w:rFonts w:ascii="BrowalliaUPC" w:hAnsi="BrowalliaUPC" w:cs="BrowalliaUPC"/>
          <w:sz w:val="28"/>
          <w:szCs w:val="28"/>
          <w:cs/>
          <w:lang w:val="en-GB"/>
        </w:rPr>
        <w:t>บริษัทย่อยได้รับสิทธิในการสำรวจแร่โป</w:t>
      </w:r>
      <w:proofErr w:type="spellStart"/>
      <w:r w:rsidRPr="00165C34">
        <w:rPr>
          <w:rFonts w:ascii="BrowalliaUPC" w:hAnsi="BrowalliaUPC" w:cs="BrowalliaUPC"/>
          <w:sz w:val="28"/>
          <w:szCs w:val="28"/>
          <w:cs/>
          <w:lang w:val="en-GB"/>
        </w:rPr>
        <w:t>แต</w:t>
      </w:r>
      <w:proofErr w:type="spellEnd"/>
      <w:r w:rsidRPr="00165C34">
        <w:rPr>
          <w:rFonts w:ascii="BrowalliaUPC" w:hAnsi="BrowalliaUPC" w:cs="BrowalliaUPC"/>
          <w:sz w:val="28"/>
          <w:szCs w:val="28"/>
          <w:cs/>
          <w:lang w:val="en-GB"/>
        </w:rPr>
        <w:t>ซ</w:t>
      </w:r>
      <w:r w:rsidR="00F25B09" w:rsidRPr="00165C34">
        <w:rPr>
          <w:rFonts w:ascii="BrowalliaUPC" w:hAnsi="BrowalliaUPC" w:cs="BrowalliaUPC" w:hint="cs"/>
          <w:sz w:val="28"/>
          <w:szCs w:val="28"/>
          <w:cs/>
          <w:lang w:val="en-GB"/>
        </w:rPr>
        <w:t xml:space="preserve">จากกระทรวงอุตสาหกรรมโดยความเห็นชอบของคณะรัฐมนตรี </w:t>
      </w:r>
      <w:r w:rsidRPr="00165C34">
        <w:rPr>
          <w:rFonts w:ascii="BrowalliaUPC" w:hAnsi="BrowalliaUPC" w:cs="BrowalliaUPC"/>
          <w:sz w:val="28"/>
          <w:szCs w:val="28"/>
          <w:cs/>
          <w:lang w:val="en-GB"/>
        </w:rPr>
        <w:t>ในพื้นที่จังหวัดอุดรธานี ซึ่งอยู่ทางภาคตะวันออกเฉียงเหนือของประเทศไทย</w:t>
      </w:r>
      <w:r w:rsidR="00F25B09" w:rsidRPr="00165C34">
        <w:rPr>
          <w:rFonts w:ascii="BrowalliaUPC" w:hAnsi="BrowalliaUPC" w:cs="BrowalliaUPC" w:hint="cs"/>
          <w:sz w:val="28"/>
          <w:szCs w:val="28"/>
          <w:cs/>
          <w:lang w:val="en-GB"/>
        </w:rPr>
        <w:t xml:space="preserve"> </w:t>
      </w:r>
      <w:r w:rsidRPr="00165C34">
        <w:rPr>
          <w:rFonts w:ascii="BrowalliaUPC" w:hAnsi="BrowalliaUPC" w:cs="BrowalliaUPC"/>
          <w:sz w:val="28"/>
          <w:szCs w:val="28"/>
          <w:cs/>
          <w:lang w:val="en-GB"/>
        </w:rPr>
        <w:t>โดยบริษัทย่อยได้พบแหล่งแร่โป</w:t>
      </w:r>
      <w:proofErr w:type="spellStart"/>
      <w:r w:rsidRPr="00165C34">
        <w:rPr>
          <w:rFonts w:ascii="BrowalliaUPC" w:hAnsi="BrowalliaUPC" w:cs="BrowalliaUPC"/>
          <w:sz w:val="28"/>
          <w:szCs w:val="28"/>
          <w:cs/>
          <w:lang w:val="en-GB"/>
        </w:rPr>
        <w:t>แตซ</w:t>
      </w:r>
      <w:proofErr w:type="spellEnd"/>
      <w:r w:rsidRPr="00165C34">
        <w:rPr>
          <w:rFonts w:ascii="BrowalliaUPC" w:hAnsi="BrowalliaUPC" w:cs="BrowalliaUPC"/>
          <w:sz w:val="28"/>
          <w:szCs w:val="28"/>
          <w:cs/>
          <w:lang w:val="en-GB"/>
        </w:rPr>
        <w:t>ขนาดใหญ่</w:t>
      </w:r>
      <w:r w:rsidR="00F25B09" w:rsidRPr="00165C34">
        <w:rPr>
          <w:rFonts w:ascii="BrowalliaUPC" w:hAnsi="BrowalliaUPC" w:cs="BrowalliaUPC" w:hint="cs"/>
          <w:sz w:val="28"/>
          <w:szCs w:val="28"/>
          <w:cs/>
          <w:lang w:val="en-GB"/>
        </w:rPr>
        <w:t xml:space="preserve"> </w:t>
      </w:r>
      <w:r w:rsidR="00786120" w:rsidRPr="00165C34">
        <w:rPr>
          <w:rFonts w:ascii="BrowalliaUPC" w:hAnsi="BrowalliaUPC" w:cs="BrowalliaUPC" w:hint="cs"/>
          <w:sz w:val="28"/>
          <w:szCs w:val="28"/>
          <w:cs/>
          <w:lang w:val="en-GB"/>
        </w:rPr>
        <w:t xml:space="preserve">         </w:t>
      </w:r>
      <w:r w:rsidR="00F25B09" w:rsidRPr="00165C34">
        <w:rPr>
          <w:rFonts w:ascii="BrowalliaUPC" w:hAnsi="BrowalliaUPC" w:cs="BrowalliaUPC"/>
          <w:sz w:val="28"/>
          <w:szCs w:val="28"/>
        </w:rPr>
        <w:t>2</w:t>
      </w:r>
      <w:r w:rsidRPr="00165C34">
        <w:rPr>
          <w:rFonts w:ascii="BrowalliaUPC" w:hAnsi="BrowalliaUPC" w:cs="BrowalliaUPC"/>
          <w:sz w:val="28"/>
          <w:szCs w:val="28"/>
          <w:cs/>
          <w:lang w:val="en-GB"/>
        </w:rPr>
        <w:t xml:space="preserve"> แหล่ง คือ แหล่งอุดรใต้และแหล่งอุดรเหนือ</w:t>
      </w:r>
      <w:r w:rsidR="00F25B09" w:rsidRPr="00165C34">
        <w:rPr>
          <w:rFonts w:ascii="BrowalliaUPC" w:hAnsi="BrowalliaUPC" w:cs="BrowalliaUPC"/>
          <w:sz w:val="28"/>
          <w:szCs w:val="28"/>
          <w:lang w:val="en-GB"/>
        </w:rPr>
        <w:t xml:space="preserve"> </w:t>
      </w:r>
      <w:r w:rsidR="00F25B09" w:rsidRPr="00165C34">
        <w:rPr>
          <w:rFonts w:ascii="BrowalliaUPC" w:hAnsi="BrowalliaUPC" w:cs="BrowalliaUPC" w:hint="cs"/>
          <w:sz w:val="28"/>
          <w:szCs w:val="28"/>
          <w:cs/>
          <w:lang w:val="en-GB"/>
        </w:rPr>
        <w:t>ทั้งนี้</w:t>
      </w:r>
      <w:r w:rsidRPr="00165C34">
        <w:rPr>
          <w:rFonts w:ascii="BrowalliaUPC" w:hAnsi="BrowalliaUPC" w:cs="BrowalliaUPC"/>
          <w:sz w:val="28"/>
          <w:szCs w:val="28"/>
          <w:cs/>
          <w:lang w:val="en-GB"/>
        </w:rPr>
        <w:t xml:space="preserve"> ณ วันที่ </w:t>
      </w:r>
      <w:r w:rsidR="00776929" w:rsidRPr="00165C34">
        <w:rPr>
          <w:rFonts w:ascii="BrowalliaUPC" w:hAnsi="BrowalliaUPC" w:cs="BrowalliaUPC"/>
          <w:sz w:val="28"/>
          <w:szCs w:val="28"/>
          <w:lang w:val="en-GB"/>
        </w:rPr>
        <w:t xml:space="preserve">31 </w:t>
      </w:r>
      <w:r w:rsidR="00776929" w:rsidRPr="00165C34">
        <w:rPr>
          <w:rFonts w:ascii="BrowalliaUPC" w:hAnsi="BrowalliaUPC" w:cs="BrowalliaUPC" w:hint="cs"/>
          <w:sz w:val="28"/>
          <w:szCs w:val="28"/>
          <w:cs/>
          <w:lang w:val="en-GB"/>
        </w:rPr>
        <w:t>มีนาคม</w:t>
      </w:r>
      <w:r w:rsidR="00776929" w:rsidRPr="00165C34">
        <w:rPr>
          <w:rFonts w:ascii="BrowalliaUPC" w:hAnsi="BrowalliaUPC" w:cs="BrowalliaUPC"/>
          <w:sz w:val="28"/>
          <w:szCs w:val="28"/>
          <w:lang w:val="en-GB"/>
        </w:rPr>
        <w:t xml:space="preserve"> 2565</w:t>
      </w:r>
      <w:r w:rsidRPr="00165C34">
        <w:rPr>
          <w:rFonts w:ascii="BrowalliaUPC" w:hAnsi="BrowalliaUPC" w:cs="BrowalliaUPC"/>
          <w:sz w:val="28"/>
          <w:szCs w:val="28"/>
          <w:cs/>
          <w:lang w:val="en-GB"/>
        </w:rPr>
        <w:t xml:space="preserve"> และ </w:t>
      </w:r>
      <w:r w:rsidR="00475794" w:rsidRPr="00165C34">
        <w:rPr>
          <w:rFonts w:ascii="BrowalliaUPC" w:hAnsi="BrowalliaUPC" w:cs="BrowalliaUPC"/>
          <w:sz w:val="28"/>
          <w:szCs w:val="28"/>
          <w:lang w:val="en-GB"/>
        </w:rPr>
        <w:t xml:space="preserve">31 </w:t>
      </w:r>
      <w:r w:rsidR="00475794" w:rsidRPr="00165C34">
        <w:rPr>
          <w:rFonts w:ascii="BrowalliaUPC" w:hAnsi="BrowalliaUPC" w:cs="BrowalliaUPC"/>
          <w:sz w:val="28"/>
          <w:szCs w:val="28"/>
          <w:cs/>
          <w:lang w:val="en-GB"/>
        </w:rPr>
        <w:t xml:space="preserve">ธันวาคม </w:t>
      </w:r>
      <w:r w:rsidR="00475794" w:rsidRPr="00165C34">
        <w:rPr>
          <w:rFonts w:ascii="BrowalliaUPC" w:hAnsi="BrowalliaUPC" w:cs="BrowalliaUPC"/>
          <w:sz w:val="28"/>
          <w:szCs w:val="28"/>
          <w:lang w:val="en-GB"/>
        </w:rPr>
        <w:t>2564</w:t>
      </w:r>
      <w:r w:rsidRPr="00165C34">
        <w:rPr>
          <w:rFonts w:ascii="BrowalliaUPC" w:hAnsi="BrowalliaUPC" w:cs="BrowalliaUPC"/>
          <w:sz w:val="28"/>
          <w:szCs w:val="28"/>
          <w:cs/>
          <w:lang w:val="en-GB"/>
        </w:rPr>
        <w:t xml:space="preserve"> บริษัทย่อยดังกล่าวมีต้นทุนการสำรวจและพัฒนาโครงการเหมืองแร่แล้วเป็นจำนวน </w:t>
      </w:r>
      <w:r w:rsidR="00FB30B3" w:rsidRPr="00165C34">
        <w:rPr>
          <w:rFonts w:ascii="BrowalliaUPC" w:hAnsi="BrowalliaUPC" w:cs="BrowalliaUPC"/>
          <w:sz w:val="28"/>
          <w:szCs w:val="28"/>
          <w:lang w:val="en-GB"/>
        </w:rPr>
        <w:t>956.</w:t>
      </w:r>
      <w:r w:rsidR="00205D01" w:rsidRPr="00165C34">
        <w:rPr>
          <w:rFonts w:ascii="BrowalliaUPC" w:hAnsi="BrowalliaUPC" w:cs="BrowalliaUPC"/>
          <w:sz w:val="28"/>
          <w:szCs w:val="28"/>
          <w:lang w:val="en-GB"/>
        </w:rPr>
        <w:t>40</w:t>
      </w:r>
      <w:r w:rsidR="00557C95" w:rsidRPr="00165C34">
        <w:rPr>
          <w:rFonts w:ascii="BrowalliaUPC" w:hAnsi="BrowalliaUPC" w:cs="BrowalliaUPC"/>
          <w:sz w:val="28"/>
          <w:szCs w:val="28"/>
          <w:lang w:val="en-GB"/>
        </w:rPr>
        <w:t xml:space="preserve"> </w:t>
      </w:r>
      <w:r w:rsidRPr="00165C34">
        <w:rPr>
          <w:rFonts w:ascii="BrowalliaUPC" w:hAnsi="BrowalliaUPC" w:cs="BrowalliaUPC"/>
          <w:sz w:val="28"/>
          <w:szCs w:val="28"/>
          <w:cs/>
          <w:lang w:val="en-GB"/>
        </w:rPr>
        <w:t xml:space="preserve">ล้านบาท และ </w:t>
      </w:r>
      <w:r w:rsidR="00D365D7" w:rsidRPr="00165C34">
        <w:rPr>
          <w:rFonts w:ascii="BrowalliaUPC" w:hAnsi="BrowalliaUPC" w:cs="BrowalliaUPC"/>
          <w:sz w:val="28"/>
          <w:szCs w:val="28"/>
          <w:lang w:val="en-GB"/>
        </w:rPr>
        <w:t>955.68</w:t>
      </w:r>
      <w:r w:rsidRPr="00165C34">
        <w:rPr>
          <w:rFonts w:ascii="BrowalliaUPC" w:hAnsi="BrowalliaUPC" w:cs="BrowalliaUPC"/>
          <w:sz w:val="28"/>
          <w:szCs w:val="28"/>
          <w:cs/>
          <w:lang w:val="en-GB"/>
        </w:rPr>
        <w:t xml:space="preserve"> ล้านบาท ตามลำดับ</w:t>
      </w:r>
    </w:p>
    <w:p w14:paraId="26BD1428" w14:textId="77777777" w:rsidR="00917BD1" w:rsidRPr="00165C34" w:rsidRDefault="00917BD1" w:rsidP="00DD25DA">
      <w:pPr>
        <w:tabs>
          <w:tab w:val="left" w:pos="900"/>
        </w:tabs>
        <w:ind w:left="426" w:right="-45"/>
        <w:jc w:val="thaiDistribute"/>
        <w:rPr>
          <w:rFonts w:ascii="BrowalliaUPC" w:hAnsi="BrowalliaUPC" w:cs="BrowalliaUPC"/>
          <w:sz w:val="28"/>
          <w:szCs w:val="28"/>
          <w:lang w:val="en-GB"/>
        </w:rPr>
      </w:pPr>
    </w:p>
    <w:p w14:paraId="3584CBD4" w14:textId="47EFE265" w:rsidR="00497A1C" w:rsidRPr="00165C34" w:rsidRDefault="00DD25DA" w:rsidP="00E07DAB">
      <w:pPr>
        <w:ind w:left="426"/>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w:t>
      </w:r>
      <w:r w:rsidRPr="00165C34">
        <w:rPr>
          <w:rFonts w:ascii="Browallia New" w:hAnsi="Browallia New" w:cs="Browallia New" w:hint="cs"/>
          <w:color w:val="000000" w:themeColor="text1"/>
          <w:sz w:val="28"/>
          <w:szCs w:val="28"/>
          <w:cs/>
        </w:rPr>
        <w:t>ย่อย</w:t>
      </w:r>
      <w:r w:rsidRPr="00165C34">
        <w:rPr>
          <w:rFonts w:ascii="Browallia New" w:hAnsi="Browallia New" w:cs="Browallia New"/>
          <w:color w:val="000000" w:themeColor="text1"/>
          <w:sz w:val="28"/>
          <w:szCs w:val="28"/>
          <w:cs/>
        </w:rPr>
        <w:t>ได้</w:t>
      </w:r>
      <w:r w:rsidRPr="00165C34">
        <w:rPr>
          <w:rFonts w:ascii="Browallia New" w:hAnsi="Browallia New" w:cs="Browallia New" w:hint="cs"/>
          <w:color w:val="000000" w:themeColor="text1"/>
          <w:sz w:val="28"/>
          <w:szCs w:val="28"/>
          <w:cs/>
        </w:rPr>
        <w:t>ยื่นคำ</w:t>
      </w:r>
      <w:r w:rsidRPr="00165C34">
        <w:rPr>
          <w:rFonts w:ascii="Browallia New" w:hAnsi="Browallia New" w:cs="Browallia New"/>
          <w:color w:val="000000" w:themeColor="text1"/>
          <w:sz w:val="28"/>
          <w:szCs w:val="28"/>
          <w:cs/>
        </w:rPr>
        <w:t>ขอประทานบัตรการทำเหมืองแร่</w:t>
      </w:r>
      <w:r w:rsidRPr="00165C34">
        <w:rPr>
          <w:rFonts w:ascii="Browallia New" w:hAnsi="Browallia New" w:cs="Browallia New" w:hint="cs"/>
          <w:color w:val="000000" w:themeColor="text1"/>
          <w:sz w:val="28"/>
          <w:szCs w:val="28"/>
          <w:cs/>
        </w:rPr>
        <w:t>ต่อ</w:t>
      </w:r>
      <w:r w:rsidRPr="00165C34">
        <w:rPr>
          <w:rFonts w:ascii="Browallia New" w:hAnsi="Browallia New" w:cs="Browallia New"/>
          <w:color w:val="000000" w:themeColor="text1"/>
          <w:sz w:val="28"/>
          <w:szCs w:val="28"/>
          <w:cs/>
        </w:rPr>
        <w:t>กรมอุตสาหกรรมพื้นฐานและการเหมืองแร่ (กพร</w:t>
      </w:r>
      <w:r w:rsidRPr="00165C34">
        <w:rPr>
          <w:rFonts w:ascii="Browallia New" w:hAnsi="Browallia New" w:cs="Browallia New"/>
          <w:color w:val="000000" w:themeColor="text1"/>
          <w:sz w:val="28"/>
          <w:szCs w:val="28"/>
          <w:rtl/>
          <w:cs/>
        </w:rPr>
        <w:t>.</w:t>
      </w:r>
      <w:r w:rsidRPr="00165C34">
        <w:rPr>
          <w:rFonts w:ascii="Browallia New" w:hAnsi="Browallia New" w:cs="Browallia New"/>
          <w:color w:val="000000" w:themeColor="text1"/>
          <w:sz w:val="28"/>
          <w:szCs w:val="28"/>
          <w:cs/>
        </w:rPr>
        <w:t>)</w:t>
      </w:r>
      <w:r w:rsidRPr="00165C34">
        <w:rPr>
          <w:rFonts w:ascii="Browallia New" w:hAnsi="Browallia New" w:cs="Browallia New" w:hint="cs"/>
          <w:color w:val="000000" w:themeColor="text1"/>
          <w:sz w:val="28"/>
          <w:szCs w:val="28"/>
          <w:cs/>
        </w:rPr>
        <w:t xml:space="preserve"> ในปี </w:t>
      </w:r>
      <w:r w:rsidRPr="00165C34">
        <w:rPr>
          <w:rFonts w:ascii="Browallia New" w:hAnsi="Browallia New" w:cs="Browallia New"/>
          <w:color w:val="000000" w:themeColor="text1"/>
          <w:sz w:val="28"/>
          <w:szCs w:val="28"/>
        </w:rPr>
        <w:t>2547</w:t>
      </w:r>
      <w:r w:rsidRPr="00165C34">
        <w:rPr>
          <w:rFonts w:ascii="Browallia New" w:hAnsi="Browallia New" w:cs="Browallia New" w:hint="cs"/>
          <w:color w:val="000000" w:themeColor="text1"/>
          <w:sz w:val="28"/>
          <w:szCs w:val="28"/>
          <w:cs/>
        </w:rPr>
        <w:t xml:space="preserve"> โดยมีพื้นที่รวมประมาณ </w:t>
      </w:r>
      <w:r w:rsidRPr="00165C34">
        <w:rPr>
          <w:rFonts w:ascii="Browallia New" w:hAnsi="Browallia New" w:cs="Browallia New"/>
          <w:color w:val="000000" w:themeColor="text1"/>
          <w:sz w:val="28"/>
          <w:szCs w:val="28"/>
        </w:rPr>
        <w:t xml:space="preserve">26,446 </w:t>
      </w:r>
      <w:r w:rsidRPr="00165C34">
        <w:rPr>
          <w:rFonts w:ascii="Browallia New" w:hAnsi="Browallia New" w:cs="Browallia New" w:hint="cs"/>
          <w:color w:val="000000" w:themeColor="text1"/>
          <w:sz w:val="28"/>
          <w:szCs w:val="28"/>
          <w:cs/>
        </w:rPr>
        <w:t>ไร่ ทั้งนี้ บริษัท</w:t>
      </w:r>
      <w:r w:rsidR="002133F6" w:rsidRPr="00165C34">
        <w:rPr>
          <w:rFonts w:ascii="Browallia New" w:hAnsi="Browallia New" w:cs="Browallia New" w:hint="cs"/>
          <w:color w:val="000000" w:themeColor="text1"/>
          <w:sz w:val="28"/>
          <w:szCs w:val="28"/>
          <w:cs/>
        </w:rPr>
        <w:t>ย่อย</w:t>
      </w:r>
      <w:r w:rsidRPr="00165C34">
        <w:rPr>
          <w:rFonts w:ascii="Browallia New" w:hAnsi="Browallia New" w:cs="Browallia New" w:hint="cs"/>
          <w:color w:val="000000" w:themeColor="text1"/>
          <w:sz w:val="28"/>
          <w:szCs w:val="28"/>
          <w:cs/>
        </w:rPr>
        <w:t>และ กพร. ได้</w:t>
      </w:r>
      <w:r w:rsidRPr="00165C34">
        <w:rPr>
          <w:rFonts w:ascii="Browallia New" w:hAnsi="Browallia New" w:cs="Browallia New"/>
          <w:color w:val="000000" w:themeColor="text1"/>
          <w:sz w:val="28"/>
          <w:szCs w:val="28"/>
          <w:cs/>
        </w:rPr>
        <w:t>ปฏิบัติตามหลักเกณฑ์ที่กำหนดไว้ตาม</w:t>
      </w:r>
      <w:r w:rsidRPr="00165C34">
        <w:rPr>
          <w:rFonts w:ascii="Browallia New" w:hAnsi="Browallia New" w:cs="Browallia New" w:hint="cs"/>
          <w:color w:val="000000" w:themeColor="text1"/>
          <w:sz w:val="28"/>
          <w:szCs w:val="28"/>
          <w:cs/>
        </w:rPr>
        <w:t xml:space="preserve">พระราชบัญญัติแร่ พ.ศ. </w:t>
      </w:r>
      <w:r w:rsidRPr="00165C34">
        <w:rPr>
          <w:rFonts w:ascii="Browallia New" w:hAnsi="Browallia New" w:cs="Browallia New"/>
          <w:color w:val="000000" w:themeColor="text1"/>
          <w:sz w:val="28"/>
          <w:szCs w:val="28"/>
        </w:rPr>
        <w:t>2510</w:t>
      </w:r>
      <w:r w:rsidRPr="00165C34">
        <w:rPr>
          <w:rFonts w:ascii="Browallia New" w:hAnsi="Browallia New" w:cs="Browallia New" w:hint="cs"/>
          <w:color w:val="000000" w:themeColor="text1"/>
          <w:sz w:val="28"/>
          <w:szCs w:val="28"/>
          <w:cs/>
        </w:rPr>
        <w:t xml:space="preserve"> นอกจากนี้ บริษัท</w:t>
      </w:r>
      <w:r w:rsidRPr="00165C34">
        <w:rPr>
          <w:rFonts w:ascii="Browallia New" w:hAnsi="Browallia New" w:cs="Browallia New"/>
          <w:color w:val="000000" w:themeColor="text1"/>
          <w:sz w:val="28"/>
          <w:szCs w:val="28"/>
          <w:cs/>
        </w:rPr>
        <w:t xml:space="preserve">ได้นำส่งเอกสารประกอบคำขอประทานบัตรการทำเหมืองแร่ให้ </w:t>
      </w:r>
      <w:r w:rsidRPr="00165C34">
        <w:rPr>
          <w:rFonts w:ascii="Browallia New" w:hAnsi="Browallia New" w:cs="Browallia New" w:hint="cs"/>
          <w:color w:val="000000" w:themeColor="text1"/>
          <w:sz w:val="28"/>
          <w:szCs w:val="28"/>
          <w:cs/>
        </w:rPr>
        <w:t xml:space="preserve">กพร. </w:t>
      </w:r>
      <w:r w:rsidRPr="00165C34">
        <w:rPr>
          <w:rFonts w:ascii="Browallia New" w:hAnsi="Browallia New" w:cs="Browallia New"/>
          <w:color w:val="000000" w:themeColor="text1"/>
          <w:sz w:val="28"/>
          <w:szCs w:val="28"/>
          <w:cs/>
        </w:rPr>
        <w:t>เพื่อพิจารณาลงนามการขออนุญาตประทานบัตร</w:t>
      </w:r>
      <w:r w:rsidRPr="00165C34">
        <w:rPr>
          <w:rFonts w:ascii="Browallia New" w:hAnsi="Browallia New" w:cs="Browallia New" w:hint="cs"/>
          <w:color w:val="000000" w:themeColor="text1"/>
          <w:sz w:val="28"/>
          <w:szCs w:val="28"/>
          <w:cs/>
        </w:rPr>
        <w:t>โดยครบถ้วนแล้ว</w:t>
      </w:r>
      <w:r w:rsidR="001711F2" w:rsidRPr="00165C34">
        <w:rPr>
          <w:rFonts w:ascii="Browallia New" w:hAnsi="Browallia New" w:cs="Browallia New" w:hint="cs"/>
          <w:color w:val="000000" w:themeColor="text1"/>
          <w:sz w:val="28"/>
          <w:szCs w:val="28"/>
          <w:cs/>
        </w:rPr>
        <w:t xml:space="preserve"> โดยมี</w:t>
      </w:r>
      <w:r w:rsidR="00497A1C" w:rsidRPr="00165C34">
        <w:rPr>
          <w:rFonts w:ascii="Browallia New" w:hAnsi="Browallia New" w:cs="Browallia New" w:hint="cs"/>
          <w:color w:val="000000" w:themeColor="text1"/>
          <w:sz w:val="28"/>
          <w:szCs w:val="28"/>
          <w:cs/>
        </w:rPr>
        <w:t>ความคืบหน้าในการดำเนินการขอประทานบัตร ดังนี้</w:t>
      </w:r>
    </w:p>
    <w:p w14:paraId="659DF9A5" w14:textId="77777777" w:rsidR="00E07DAB" w:rsidRPr="00165C34" w:rsidRDefault="00E07DAB" w:rsidP="00E07DAB">
      <w:pPr>
        <w:ind w:left="426"/>
        <w:jc w:val="thaiDistribute"/>
        <w:rPr>
          <w:rFonts w:ascii="Browallia New" w:hAnsi="Browallia New" w:cs="Browallia New"/>
          <w:color w:val="000000" w:themeColor="text1"/>
          <w:sz w:val="28"/>
          <w:szCs w:val="28"/>
        </w:rPr>
      </w:pPr>
    </w:p>
    <w:p w14:paraId="3C7A60EF" w14:textId="56B3E3D0" w:rsidR="00166901" w:rsidRPr="00165C34" w:rsidRDefault="00282CE6" w:rsidP="00166901">
      <w:pPr>
        <w:ind w:left="426"/>
        <w:jc w:val="thaiDistribute"/>
        <w:rPr>
          <w:rFonts w:ascii="Browallia New" w:hAnsi="Browallia New" w:cs="Browallia New"/>
          <w:sz w:val="28"/>
          <w:szCs w:val="28"/>
          <w:cs/>
        </w:rPr>
      </w:pPr>
      <w:r w:rsidRPr="00165C34">
        <w:rPr>
          <w:rFonts w:ascii="Browallia New" w:hAnsi="Browallia New" w:cs="Browallia New"/>
          <w:sz w:val="28"/>
          <w:szCs w:val="28"/>
          <w:cs/>
        </w:rPr>
        <w:t xml:space="preserve">เมื่อวันที่ </w:t>
      </w:r>
      <w:r w:rsidR="00757243" w:rsidRPr="00757243">
        <w:rPr>
          <w:rFonts w:ascii="Browallia New" w:hAnsi="Browallia New" w:cs="Browallia New"/>
          <w:sz w:val="28"/>
          <w:szCs w:val="28"/>
        </w:rPr>
        <w:t>23</w:t>
      </w:r>
      <w:r w:rsidRPr="00165C34">
        <w:rPr>
          <w:rFonts w:ascii="Browallia New" w:hAnsi="Browallia New" w:cs="Browallia New"/>
          <w:sz w:val="28"/>
          <w:szCs w:val="28"/>
          <w:cs/>
        </w:rPr>
        <w:t xml:space="preserve"> กุมภาพันธ์ </w:t>
      </w:r>
      <w:r w:rsidR="00757243" w:rsidRPr="00757243">
        <w:rPr>
          <w:rFonts w:ascii="Browallia New" w:hAnsi="Browallia New" w:cs="Browallia New"/>
          <w:sz w:val="28"/>
          <w:szCs w:val="28"/>
        </w:rPr>
        <w:t>2564</w:t>
      </w:r>
      <w:r w:rsidRPr="00165C34">
        <w:rPr>
          <w:rFonts w:ascii="Browallia New" w:hAnsi="Browallia New" w:cs="Browallia New"/>
          <w:sz w:val="28"/>
          <w:szCs w:val="28"/>
          <w:cs/>
        </w:rPr>
        <w:t xml:space="preserve"> บริษัทย่อยได้เข้าไปชี้แจงประเด็นคำถามเกี่ยวกับโครงการเหมืองแร่โป</w:t>
      </w:r>
      <w:proofErr w:type="spellStart"/>
      <w:r w:rsidRPr="00165C34">
        <w:rPr>
          <w:rFonts w:ascii="Browallia New" w:hAnsi="Browallia New" w:cs="Browallia New"/>
          <w:sz w:val="28"/>
          <w:szCs w:val="28"/>
          <w:cs/>
        </w:rPr>
        <w:t>แตช</w:t>
      </w:r>
      <w:proofErr w:type="spellEnd"/>
      <w:r w:rsidRPr="00165C34">
        <w:rPr>
          <w:rFonts w:ascii="Browallia New" w:hAnsi="Browallia New" w:cs="Browallia New"/>
          <w:sz w:val="28"/>
          <w:szCs w:val="28"/>
          <w:cs/>
        </w:rPr>
        <w:t xml:space="preserve">จังหวัดอุดรธานี และต่อมาในช่วงครึ่งปีหลังของปี พ.ศ. </w:t>
      </w:r>
      <w:r w:rsidR="00757243" w:rsidRPr="00757243">
        <w:rPr>
          <w:rFonts w:ascii="Browallia New" w:hAnsi="Browallia New" w:cs="Browallia New"/>
          <w:sz w:val="28"/>
          <w:szCs w:val="28"/>
        </w:rPr>
        <w:t>2564</w:t>
      </w:r>
      <w:r w:rsidRPr="00165C34">
        <w:rPr>
          <w:rFonts w:ascii="Browallia New" w:hAnsi="Browallia New" w:cs="Browallia New"/>
          <w:sz w:val="28"/>
          <w:szCs w:val="28"/>
          <w:cs/>
        </w:rPr>
        <w:t xml:space="preserve"> ทาง กพร. ได้จัดทำหนังสือปรึกษาหารือไปที่สำนักงานอัยการสูงสุดในประเด็นที่เกี่ยวข้องกับกฎหมาย และสำนักงานอัยการสูงสุดได้ทำหนังสือตอบข้อหารือกลับมาที่ กพร.</w:t>
      </w:r>
      <w:r w:rsidRPr="00165C34">
        <w:rPr>
          <w:rFonts w:ascii="Browallia New" w:hAnsi="Browallia New" w:cs="Browallia New" w:hint="cs"/>
          <w:sz w:val="28"/>
          <w:szCs w:val="28"/>
          <w:cs/>
        </w:rPr>
        <w:t xml:space="preserve"> แล้ว</w:t>
      </w:r>
    </w:p>
    <w:p w14:paraId="41B5643A" w14:textId="77777777" w:rsidR="00282CE6" w:rsidRPr="00165C34" w:rsidRDefault="00282CE6" w:rsidP="00166901">
      <w:pPr>
        <w:ind w:left="426"/>
        <w:jc w:val="thaiDistribute"/>
        <w:rPr>
          <w:rFonts w:ascii="Browallia New" w:hAnsi="Browallia New" w:cs="Browallia New"/>
          <w:sz w:val="28"/>
          <w:szCs w:val="28"/>
        </w:rPr>
      </w:pPr>
    </w:p>
    <w:p w14:paraId="3DE59228" w14:textId="77777777" w:rsidR="00166901" w:rsidRPr="00165C34" w:rsidRDefault="00166901" w:rsidP="00166901">
      <w:pPr>
        <w:ind w:left="426"/>
        <w:jc w:val="thaiDistribute"/>
        <w:rPr>
          <w:rFonts w:ascii="Browallia New" w:hAnsi="Browallia New" w:cs="Browallia New"/>
          <w:sz w:val="28"/>
          <w:szCs w:val="28"/>
        </w:rPr>
      </w:pPr>
      <w:r w:rsidRPr="00165C34">
        <w:rPr>
          <w:rFonts w:ascii="Browallia New" w:hAnsi="Browallia New" w:cs="Browallia New"/>
          <w:sz w:val="28"/>
          <w:szCs w:val="28"/>
          <w:cs/>
        </w:rPr>
        <w:t>ต่อมาในช่วงต้นปี</w:t>
      </w:r>
      <w:r w:rsidRPr="00165C34">
        <w:rPr>
          <w:rFonts w:ascii="Browallia New" w:hAnsi="Browallia New" w:cs="Browallia New"/>
          <w:sz w:val="28"/>
          <w:szCs w:val="28"/>
          <w:lang w:val="en-GB"/>
        </w:rPr>
        <w:t xml:space="preserve"> 2565</w:t>
      </w:r>
      <w:r w:rsidRPr="00165C34">
        <w:rPr>
          <w:rFonts w:ascii="Browallia New" w:hAnsi="Browallia New" w:cs="Browallia New"/>
          <w:sz w:val="28"/>
          <w:szCs w:val="28"/>
          <w:cs/>
        </w:rPr>
        <w:t xml:space="preserve"> ทาง กพร. ได้ทำเรื่องเสนอเข้า </w:t>
      </w:r>
      <w:proofErr w:type="spellStart"/>
      <w:r w:rsidRPr="00165C34">
        <w:rPr>
          <w:rFonts w:ascii="Browallia New" w:hAnsi="Browallia New" w:cs="Browallia New"/>
          <w:sz w:val="28"/>
          <w:szCs w:val="28"/>
          <w:cs/>
        </w:rPr>
        <w:t>คร</w:t>
      </w:r>
      <w:proofErr w:type="spellEnd"/>
      <w:r w:rsidRPr="00165C34">
        <w:rPr>
          <w:rFonts w:ascii="Browallia New" w:hAnsi="Browallia New" w:cs="Browallia New"/>
          <w:sz w:val="28"/>
          <w:szCs w:val="28"/>
          <w:cs/>
        </w:rPr>
        <w:t>ม</w:t>
      </w:r>
      <w:r w:rsidRPr="00165C34">
        <w:rPr>
          <w:rFonts w:ascii="Browallia New" w:hAnsi="Browallia New" w:cs="Browallia New"/>
          <w:sz w:val="28"/>
          <w:szCs w:val="28"/>
          <w:lang w:val="en-GB"/>
        </w:rPr>
        <w:t xml:space="preserve">. </w:t>
      </w:r>
      <w:r w:rsidRPr="00165C34">
        <w:rPr>
          <w:rFonts w:ascii="Browallia New" w:hAnsi="Browallia New" w:cs="Browallia New"/>
          <w:sz w:val="28"/>
          <w:szCs w:val="28"/>
          <w:cs/>
        </w:rPr>
        <w:t xml:space="preserve">เพื่อขอยืดระยะเวลาแผนบริหารจัดการแร่แห่งชาติ ที่เดิมมีกำหนดไว้ปี พ.ศ. </w:t>
      </w:r>
      <w:r w:rsidRPr="00165C34">
        <w:rPr>
          <w:rFonts w:ascii="Browallia New" w:hAnsi="Browallia New" w:cs="Browallia New"/>
          <w:sz w:val="28"/>
          <w:szCs w:val="28"/>
          <w:lang w:val="en-GB"/>
        </w:rPr>
        <w:t>2560 - 2564</w:t>
      </w:r>
      <w:r w:rsidRPr="00165C34">
        <w:rPr>
          <w:rFonts w:ascii="Browallia New" w:hAnsi="Browallia New" w:cs="Browallia New"/>
          <w:sz w:val="28"/>
          <w:szCs w:val="28"/>
          <w:cs/>
        </w:rPr>
        <w:t xml:space="preserve"> ให้มีผลถึงสิ้นปี พ.ศ.</w:t>
      </w:r>
      <w:r w:rsidRPr="00165C34">
        <w:rPr>
          <w:rFonts w:ascii="Browallia New" w:hAnsi="Browallia New" w:cs="Browallia New"/>
          <w:sz w:val="28"/>
          <w:szCs w:val="28"/>
          <w:lang w:val="en-GB"/>
        </w:rPr>
        <w:t>  2565 </w:t>
      </w:r>
      <w:r w:rsidRPr="00165C34">
        <w:rPr>
          <w:rFonts w:ascii="Browallia New" w:hAnsi="Browallia New" w:cs="Browallia New"/>
          <w:sz w:val="28"/>
          <w:szCs w:val="28"/>
          <w:cs/>
        </w:rPr>
        <w:t xml:space="preserve"> ซึ่งปัจจุบัน ครม.ได้อนุมัติเรื่องดังกล่าวเรียบร้อยแล้ว</w:t>
      </w:r>
    </w:p>
    <w:p w14:paraId="2B24E080" w14:textId="77777777" w:rsidR="00166901" w:rsidRPr="00165C34" w:rsidRDefault="00166901" w:rsidP="00166901">
      <w:pPr>
        <w:ind w:left="426"/>
        <w:jc w:val="thaiDistribute"/>
        <w:rPr>
          <w:rFonts w:ascii="Browallia New" w:hAnsi="Browallia New" w:cs="Browallia New"/>
          <w:sz w:val="28"/>
          <w:szCs w:val="28"/>
        </w:rPr>
      </w:pPr>
    </w:p>
    <w:p w14:paraId="40C54B6B" w14:textId="7214CCFD" w:rsidR="00166901" w:rsidRPr="00165C34" w:rsidRDefault="00166901" w:rsidP="00166901">
      <w:pPr>
        <w:overflowPunct/>
        <w:autoSpaceDE/>
        <w:ind w:left="426"/>
        <w:jc w:val="thaiDistribute"/>
        <w:rPr>
          <w:rFonts w:ascii="Browallia New" w:hAnsi="Browallia New" w:cs="Browallia New"/>
          <w:sz w:val="28"/>
          <w:szCs w:val="28"/>
          <w:lang w:val="en-GB"/>
        </w:rPr>
      </w:pPr>
      <w:r w:rsidRPr="00165C34">
        <w:rPr>
          <w:rFonts w:ascii="Browallia New" w:hAnsi="Browallia New" w:cs="Browallia New"/>
          <w:sz w:val="28"/>
          <w:szCs w:val="28"/>
          <w:cs/>
        </w:rPr>
        <w:lastRenderedPageBreak/>
        <w:t>ล่าสุดในช่วงต้นเดือนเมษายน</w:t>
      </w:r>
      <w:r w:rsidR="000A4A9B" w:rsidRPr="00165C34">
        <w:rPr>
          <w:rFonts w:ascii="Browallia New" w:hAnsi="Browallia New" w:cs="Browallia New" w:hint="cs"/>
          <w:sz w:val="28"/>
          <w:szCs w:val="28"/>
          <w:cs/>
        </w:rPr>
        <w:t xml:space="preserve"> </w:t>
      </w:r>
      <w:r w:rsidR="000A4A9B" w:rsidRPr="00165C34">
        <w:rPr>
          <w:rFonts w:ascii="Browallia New" w:hAnsi="Browallia New" w:cs="Browallia New"/>
          <w:sz w:val="28"/>
          <w:szCs w:val="28"/>
        </w:rPr>
        <w:t>2565</w:t>
      </w:r>
      <w:r w:rsidRPr="00165C34">
        <w:rPr>
          <w:rFonts w:ascii="Browallia New" w:hAnsi="Browallia New" w:cs="Browallia New"/>
          <w:sz w:val="28"/>
          <w:szCs w:val="28"/>
          <w:cs/>
        </w:rPr>
        <w:t xml:space="preserve"> กพร. ได้ทำหนังสือสอบถามความเห็นไปยัง กระทรวงทรัพยากรธรรมชาติและสิ่งแวดล้อม และสภาพัฒนาเศรษฐกิจแห่งชาติ เมื่อทาง กพร. ได้รับข้อมูลมาครบถ้วนแล้วก็จะเสนอเรื่องเข้า ครม.</w:t>
      </w:r>
      <w:r w:rsidR="00757243">
        <w:rPr>
          <w:rFonts w:ascii="Browallia New" w:hAnsi="Browallia New" w:cs="Browallia New" w:hint="cs"/>
          <w:sz w:val="28"/>
          <w:szCs w:val="28"/>
          <w:cs/>
        </w:rPr>
        <w:t xml:space="preserve">          </w:t>
      </w:r>
      <w:r w:rsidRPr="00165C34">
        <w:rPr>
          <w:rFonts w:ascii="Browallia New" w:hAnsi="Browallia New" w:cs="Browallia New"/>
          <w:sz w:val="28"/>
          <w:szCs w:val="28"/>
          <w:cs/>
        </w:rPr>
        <w:t xml:space="preserve">เพื่อรับทราบผลการดำเนินงานและความเห็นของทั้ง </w:t>
      </w:r>
      <w:r w:rsidRPr="00165C34">
        <w:rPr>
          <w:rFonts w:ascii="Browallia New" w:hAnsi="Browallia New" w:cs="Browallia New"/>
          <w:sz w:val="28"/>
          <w:szCs w:val="28"/>
          <w:lang w:val="en-GB"/>
        </w:rPr>
        <w:t xml:space="preserve">2 </w:t>
      </w:r>
      <w:r w:rsidRPr="00165C34">
        <w:rPr>
          <w:rFonts w:ascii="Browallia New" w:hAnsi="Browallia New" w:cs="Browallia New"/>
          <w:sz w:val="28"/>
          <w:szCs w:val="28"/>
          <w:cs/>
        </w:rPr>
        <w:t>หน่วยงานโดยเร็ว จากนั้น กพร. ก็จะนำเรื่องเข้าที่ประชุมคณะกรรมการแร่เพื่อพิจารณาอนุมัติโครงการและออกประทานบัตรต่อไป</w:t>
      </w:r>
    </w:p>
    <w:p w14:paraId="6BEB1532" w14:textId="77777777" w:rsidR="00166901" w:rsidRPr="00165C34" w:rsidRDefault="00166901" w:rsidP="00166901">
      <w:pPr>
        <w:ind w:left="426"/>
        <w:jc w:val="thaiDistribute"/>
        <w:rPr>
          <w:rFonts w:ascii="BrowalliaUPC" w:hAnsi="BrowalliaUPC" w:cs="BrowalliaUPC"/>
          <w:sz w:val="28"/>
          <w:szCs w:val="28"/>
          <w:lang w:val="en-GB"/>
        </w:rPr>
      </w:pPr>
    </w:p>
    <w:p w14:paraId="34990A63" w14:textId="77777777" w:rsidR="00166901" w:rsidRPr="00165C34" w:rsidRDefault="00166901" w:rsidP="00166901">
      <w:pPr>
        <w:ind w:left="426"/>
        <w:jc w:val="thaiDistribute"/>
        <w:rPr>
          <w:rFonts w:ascii="BrowalliaUPC" w:hAnsi="BrowalliaUPC" w:cs="BrowalliaUPC"/>
          <w:sz w:val="28"/>
          <w:szCs w:val="28"/>
          <w:lang w:val="en-GB"/>
        </w:rPr>
      </w:pPr>
      <w:r w:rsidRPr="00165C34">
        <w:rPr>
          <w:rFonts w:ascii="BrowalliaUPC" w:hAnsi="BrowalliaUPC" w:cs="BrowalliaUPC"/>
          <w:sz w:val="28"/>
          <w:szCs w:val="28"/>
          <w:cs/>
        </w:rPr>
        <w:t>ฝ่ายบริหารของบริษัทเชื่อว่า 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 ผู้บริหารของบริษัทจึงเชื่อว่าเงินลงทุนดังกล่าวจะไม่มีการด้อยค่า</w:t>
      </w:r>
    </w:p>
    <w:p w14:paraId="70D4E6C3" w14:textId="0157E442" w:rsidR="00166901" w:rsidRPr="00165C34" w:rsidRDefault="00166901">
      <w:pPr>
        <w:overflowPunct/>
        <w:autoSpaceDE/>
        <w:autoSpaceDN/>
        <w:adjustRightInd/>
        <w:textAlignment w:val="auto"/>
        <w:rPr>
          <w:rFonts w:ascii="Browallia New" w:hAnsi="Browallia New" w:cs="Browallia New"/>
          <w:b/>
          <w:bCs/>
          <w:color w:val="000000" w:themeColor="text1"/>
          <w:sz w:val="28"/>
          <w:szCs w:val="28"/>
          <w:cs/>
        </w:rPr>
      </w:pPr>
    </w:p>
    <w:p w14:paraId="05EB931E" w14:textId="3FBA8032" w:rsidR="009754B5" w:rsidRPr="00165C34" w:rsidRDefault="009754B5" w:rsidP="00A647EC">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t>ค่าใช้จ่ายสัมปทานรอตัดบัญชีและต้นทุนโครงการระหว่างพัฒนา</w:t>
      </w:r>
    </w:p>
    <w:p w14:paraId="397789F1" w14:textId="77777777" w:rsidR="009754B5" w:rsidRPr="00165C34" w:rsidRDefault="009754B5" w:rsidP="00396F4D">
      <w:pPr>
        <w:ind w:left="426" w:right="-45"/>
        <w:jc w:val="both"/>
        <w:rPr>
          <w:rFonts w:ascii="Browallia New" w:hAnsi="Browallia New" w:cs="Browallia New"/>
          <w:b/>
          <w:bCs/>
          <w:color w:val="000000" w:themeColor="text1"/>
          <w:sz w:val="28"/>
          <w:szCs w:val="28"/>
        </w:rPr>
      </w:pPr>
    </w:p>
    <w:tbl>
      <w:tblPr>
        <w:tblW w:w="9108" w:type="dxa"/>
        <w:tblInd w:w="432" w:type="dxa"/>
        <w:tblLayout w:type="fixed"/>
        <w:tblLook w:val="0000" w:firstRow="0" w:lastRow="0" w:firstColumn="0" w:lastColumn="0" w:noHBand="0" w:noVBand="0"/>
      </w:tblPr>
      <w:tblGrid>
        <w:gridCol w:w="3915"/>
        <w:gridCol w:w="1276"/>
        <w:gridCol w:w="1276"/>
        <w:gridCol w:w="1276"/>
        <w:gridCol w:w="1365"/>
      </w:tblGrid>
      <w:tr w:rsidR="009754B5" w:rsidRPr="00165C34" w14:paraId="42AD9C27" w14:textId="77777777" w:rsidTr="00396F4D">
        <w:tc>
          <w:tcPr>
            <w:tcW w:w="3915" w:type="dxa"/>
          </w:tcPr>
          <w:p w14:paraId="39F3A430" w14:textId="77777777" w:rsidR="009754B5" w:rsidRPr="00165C34"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2EEA3C5" w14:textId="77777777" w:rsidR="009754B5" w:rsidRPr="00165C34"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0DB0B5" w14:textId="77777777" w:rsidR="009754B5" w:rsidRPr="00165C34"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165C34"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lang w:eastAsia="th-TH"/>
              </w:rPr>
              <w:t>(</w:t>
            </w:r>
            <w:proofErr w:type="gramStart"/>
            <w:r w:rsidRPr="00165C34">
              <w:rPr>
                <w:rFonts w:ascii="Browallia New" w:hAnsi="Browallia New" w:cs="Browallia New" w:hint="cs"/>
                <w:snapToGrid w:val="0"/>
                <w:color w:val="000000" w:themeColor="text1"/>
                <w:sz w:val="28"/>
                <w:szCs w:val="28"/>
                <w:cs/>
                <w:lang w:eastAsia="th-TH"/>
              </w:rPr>
              <w:t>หน่วย</w:t>
            </w:r>
            <w:r w:rsidRPr="00165C34">
              <w:rPr>
                <w:rFonts w:ascii="Browallia New" w:hAnsi="Browallia New" w:cs="Browallia New" w:hint="cs"/>
                <w:snapToGrid w:val="0"/>
                <w:color w:val="000000" w:themeColor="text1"/>
                <w:sz w:val="28"/>
                <w:szCs w:val="28"/>
                <w:lang w:eastAsia="th-TH"/>
              </w:rPr>
              <w:t xml:space="preserve"> :</w:t>
            </w:r>
            <w:proofErr w:type="gramEnd"/>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eastAsia="th-TH"/>
              </w:rPr>
              <w:t>พันบาท)</w:t>
            </w:r>
          </w:p>
        </w:tc>
      </w:tr>
      <w:tr w:rsidR="009754B5" w:rsidRPr="00165C34" w14:paraId="64D6AE9D" w14:textId="77777777" w:rsidTr="00396F4D">
        <w:tc>
          <w:tcPr>
            <w:tcW w:w="3915" w:type="dxa"/>
          </w:tcPr>
          <w:p w14:paraId="194C62CE" w14:textId="77777777" w:rsidR="009754B5" w:rsidRPr="00165C34"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22773C20" w14:textId="77777777" w:rsidR="009754B5" w:rsidRPr="00165C34"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งบการเงินรวม</w:t>
            </w:r>
          </w:p>
        </w:tc>
        <w:tc>
          <w:tcPr>
            <w:tcW w:w="2641" w:type="dxa"/>
            <w:gridSpan w:val="2"/>
          </w:tcPr>
          <w:p w14:paraId="534A4F72" w14:textId="77777777" w:rsidR="009754B5" w:rsidRPr="00165C34"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165C34">
              <w:rPr>
                <w:rFonts w:ascii="Browallia New" w:hAnsi="Browallia New" w:cs="Browallia New" w:hint="cs"/>
                <w:snapToGrid w:val="0"/>
                <w:color w:val="000000" w:themeColor="text1"/>
                <w:sz w:val="28"/>
                <w:szCs w:val="28"/>
                <w:cs/>
                <w:lang w:eastAsia="th-TH"/>
              </w:rPr>
              <w:t>งบการเงินเฉพาะของบริษัท</w:t>
            </w:r>
          </w:p>
        </w:tc>
      </w:tr>
      <w:tr w:rsidR="00A647EC" w:rsidRPr="00165C34" w14:paraId="54C28A14" w14:textId="77777777" w:rsidTr="00396F4D">
        <w:tc>
          <w:tcPr>
            <w:tcW w:w="3915" w:type="dxa"/>
          </w:tcPr>
          <w:p w14:paraId="1AF5B3F3" w14:textId="77777777" w:rsidR="00A647EC" w:rsidRPr="00165C34" w:rsidRDefault="00A647EC" w:rsidP="00A647EC">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5F052EDE" w14:textId="75EF562C" w:rsidR="00A647EC" w:rsidRPr="00165C34" w:rsidRDefault="00A647EC" w:rsidP="00A647EC">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76" w:type="dxa"/>
          </w:tcPr>
          <w:p w14:paraId="64E3E053" w14:textId="4FB79AC6" w:rsidR="00A647EC" w:rsidRPr="00165C34" w:rsidRDefault="00A647EC" w:rsidP="00A647EC">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76" w:type="dxa"/>
          </w:tcPr>
          <w:p w14:paraId="1521BCA7" w14:textId="519F38B8" w:rsidR="00A647EC" w:rsidRPr="00165C34" w:rsidRDefault="00A647EC" w:rsidP="00A647EC">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365" w:type="dxa"/>
          </w:tcPr>
          <w:p w14:paraId="4A4F06BE" w14:textId="6521E942" w:rsidR="00A647EC" w:rsidRPr="00165C34" w:rsidRDefault="00A647EC" w:rsidP="00A647EC">
            <w:pPr>
              <w:pBdr>
                <w:bottom w:val="single" w:sz="6" w:space="1" w:color="auto"/>
              </w:pBdr>
              <w:tabs>
                <w:tab w:val="left" w:pos="900"/>
              </w:tabs>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9754B5" w:rsidRPr="00165C34" w14:paraId="1B94EAB8" w14:textId="77777777" w:rsidTr="00396F4D">
        <w:tc>
          <w:tcPr>
            <w:tcW w:w="3915" w:type="dxa"/>
          </w:tcPr>
          <w:p w14:paraId="4638000D" w14:textId="4C84EF49" w:rsidR="009754B5" w:rsidRPr="00165C34" w:rsidRDefault="009754B5" w:rsidP="00396F4D">
            <w:pPr>
              <w:tabs>
                <w:tab w:val="left" w:pos="3090"/>
                <w:tab w:val="left" w:pos="4860"/>
              </w:tabs>
              <w:ind w:left="-58"/>
              <w:rPr>
                <w:rFonts w:ascii="Browallia New" w:hAnsi="Browallia New" w:cs="Browallia New"/>
                <w:snapToGrid w:val="0"/>
                <w:color w:val="000000" w:themeColor="text1"/>
                <w:sz w:val="20"/>
                <w:szCs w:val="20"/>
                <w:cs/>
                <w:lang w:eastAsia="th-TH"/>
              </w:rPr>
            </w:pPr>
          </w:p>
        </w:tc>
        <w:tc>
          <w:tcPr>
            <w:tcW w:w="1276" w:type="dxa"/>
          </w:tcPr>
          <w:p w14:paraId="6D66C3F1" w14:textId="77777777" w:rsidR="009754B5" w:rsidRPr="00165C34"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1A77F0DC" w14:textId="77777777" w:rsidR="009754B5" w:rsidRPr="00165C34"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065FE897" w14:textId="77777777" w:rsidR="009754B5" w:rsidRPr="00165C34"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365" w:type="dxa"/>
          </w:tcPr>
          <w:p w14:paraId="286A92F8" w14:textId="77777777" w:rsidR="009754B5" w:rsidRPr="00165C34"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r>
      <w:tr w:rsidR="00624FEF" w:rsidRPr="00165C34" w14:paraId="09E06216" w14:textId="77777777" w:rsidTr="00396F4D">
        <w:tc>
          <w:tcPr>
            <w:tcW w:w="3915" w:type="dxa"/>
          </w:tcPr>
          <w:p w14:paraId="74D83DA6" w14:textId="22DCA2D5" w:rsidR="00624FEF" w:rsidRPr="00165C34" w:rsidRDefault="00624FEF" w:rsidP="00396F4D">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165C34">
              <w:rPr>
                <w:rFonts w:ascii="Browallia New" w:hAnsi="Browallia New" w:cs="Browallia New" w:hint="cs"/>
                <w:snapToGrid w:val="0"/>
                <w:color w:val="000000" w:themeColor="text1"/>
                <w:sz w:val="28"/>
                <w:szCs w:val="28"/>
                <w:cs/>
                <w:lang w:val="en-GB" w:eastAsia="th-TH"/>
              </w:rPr>
              <w:t>โครงการระหว่างการพัฒนาในสาธารณรัฐ</w:t>
            </w:r>
          </w:p>
        </w:tc>
        <w:tc>
          <w:tcPr>
            <w:tcW w:w="1276" w:type="dxa"/>
          </w:tcPr>
          <w:p w14:paraId="26C1ECBD" w14:textId="77777777" w:rsidR="00624FEF" w:rsidRPr="00165C34"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78A3C3A2" w14:textId="77777777" w:rsidR="00624FEF" w:rsidRPr="00165C34"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3D9507CD" w14:textId="77777777" w:rsidR="00624FEF" w:rsidRPr="00165C34"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365" w:type="dxa"/>
          </w:tcPr>
          <w:p w14:paraId="19591752" w14:textId="77777777" w:rsidR="00624FEF" w:rsidRPr="00165C34"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637D99" w:rsidRPr="00165C34" w14:paraId="31C8ABDD" w14:textId="77777777" w:rsidTr="00396F4D">
        <w:trPr>
          <w:trHeight w:val="189"/>
        </w:trPr>
        <w:tc>
          <w:tcPr>
            <w:tcW w:w="3915" w:type="dxa"/>
          </w:tcPr>
          <w:p w14:paraId="3AFD5848" w14:textId="22B536CF" w:rsidR="00637D99" w:rsidRPr="00165C34" w:rsidRDefault="00637D99" w:rsidP="00637D99">
            <w:pPr>
              <w:tabs>
                <w:tab w:val="left" w:pos="3090"/>
                <w:tab w:val="left" w:pos="4860"/>
              </w:tabs>
              <w:rPr>
                <w:rFonts w:ascii="Browallia New" w:hAnsi="Browallia New" w:cs="Browallia New"/>
                <w:snapToGrid w:val="0"/>
                <w:color w:val="000000" w:themeColor="text1"/>
                <w:sz w:val="28"/>
                <w:szCs w:val="28"/>
                <w:lang w:eastAsia="th-TH"/>
              </w:rPr>
            </w:pPr>
            <w:r w:rsidRPr="00165C34">
              <w:rPr>
                <w:rFonts w:ascii="Browallia New" w:hAnsi="Browallia New" w:cs="Browallia New" w:hint="cs"/>
                <w:snapToGrid w:val="0"/>
                <w:color w:val="000000" w:themeColor="text1"/>
                <w:sz w:val="28"/>
                <w:szCs w:val="28"/>
                <w:lang w:eastAsia="th-TH"/>
              </w:rPr>
              <w:t xml:space="preserve">     </w:t>
            </w:r>
            <w:r w:rsidRPr="00165C34">
              <w:rPr>
                <w:rFonts w:ascii="Browallia New" w:hAnsi="Browallia New" w:cs="Browallia New" w:hint="cs"/>
                <w:snapToGrid w:val="0"/>
                <w:color w:val="000000" w:themeColor="text1"/>
                <w:sz w:val="28"/>
                <w:szCs w:val="28"/>
                <w:cs/>
                <w:lang w:val="en-GB" w:eastAsia="th-TH"/>
              </w:rPr>
              <w:t>โมซัมบิก</w:t>
            </w:r>
          </w:p>
        </w:tc>
        <w:tc>
          <w:tcPr>
            <w:tcW w:w="1276" w:type="dxa"/>
          </w:tcPr>
          <w:p w14:paraId="243087EB" w14:textId="4128E853" w:rsidR="00637D99" w:rsidRPr="00165C34" w:rsidRDefault="00757243" w:rsidP="00637D99">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757243">
              <w:rPr>
                <w:rFonts w:ascii="Browallia New" w:hAnsi="Browallia New" w:cs="Browallia New"/>
                <w:snapToGrid w:val="0"/>
                <w:color w:val="000000" w:themeColor="text1"/>
                <w:sz w:val="28"/>
                <w:szCs w:val="28"/>
                <w:lang w:eastAsia="th-TH"/>
              </w:rPr>
              <w:t>2</w:t>
            </w:r>
            <w:r w:rsidR="003D1FAC" w:rsidRPr="00165C34">
              <w:rPr>
                <w:rFonts w:ascii="Browallia New" w:hAnsi="Browallia New" w:cs="Browallia New"/>
                <w:snapToGrid w:val="0"/>
                <w:color w:val="000000" w:themeColor="text1"/>
                <w:sz w:val="28"/>
                <w:szCs w:val="28"/>
                <w:lang w:eastAsia="th-TH"/>
              </w:rPr>
              <w:t>,</w:t>
            </w:r>
            <w:r w:rsidRPr="00757243">
              <w:rPr>
                <w:rFonts w:ascii="Browallia New" w:hAnsi="Browallia New" w:cs="Browallia New"/>
                <w:snapToGrid w:val="0"/>
                <w:color w:val="000000" w:themeColor="text1"/>
                <w:sz w:val="28"/>
                <w:szCs w:val="28"/>
                <w:lang w:eastAsia="th-TH"/>
              </w:rPr>
              <w:t>435</w:t>
            </w:r>
            <w:r w:rsidR="003D1FAC" w:rsidRPr="00165C34">
              <w:rPr>
                <w:rFonts w:ascii="Browallia New" w:hAnsi="Browallia New" w:cs="Browallia New"/>
                <w:snapToGrid w:val="0"/>
                <w:color w:val="000000" w:themeColor="text1"/>
                <w:sz w:val="28"/>
                <w:szCs w:val="28"/>
                <w:lang w:eastAsia="th-TH"/>
              </w:rPr>
              <w:t>,</w:t>
            </w:r>
            <w:r w:rsidRPr="00757243">
              <w:rPr>
                <w:rFonts w:ascii="Browallia New" w:hAnsi="Browallia New" w:cs="Browallia New"/>
                <w:snapToGrid w:val="0"/>
                <w:color w:val="000000" w:themeColor="text1"/>
                <w:sz w:val="28"/>
                <w:szCs w:val="28"/>
                <w:lang w:eastAsia="th-TH"/>
              </w:rPr>
              <w:t>501</w:t>
            </w:r>
          </w:p>
        </w:tc>
        <w:tc>
          <w:tcPr>
            <w:tcW w:w="1276" w:type="dxa"/>
          </w:tcPr>
          <w:p w14:paraId="74DAF9F7" w14:textId="755A01CF" w:rsidR="00637D99" w:rsidRPr="00165C34" w:rsidRDefault="00637D99" w:rsidP="00637D99">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165C34">
              <w:rPr>
                <w:rFonts w:ascii="BrowalliaUPC" w:hAnsi="BrowalliaUPC" w:cs="BrowalliaUPC"/>
                <w:snapToGrid w:val="0"/>
                <w:color w:val="000000" w:themeColor="text1"/>
                <w:sz w:val="28"/>
                <w:szCs w:val="28"/>
                <w:lang w:eastAsia="th-TH"/>
              </w:rPr>
              <w:t>2,422,239</w:t>
            </w:r>
          </w:p>
        </w:tc>
        <w:tc>
          <w:tcPr>
            <w:tcW w:w="1276" w:type="dxa"/>
          </w:tcPr>
          <w:p w14:paraId="0FB47065" w14:textId="03D64969" w:rsidR="00637D99" w:rsidRPr="00165C34" w:rsidRDefault="00757243" w:rsidP="00637D99">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757243">
              <w:rPr>
                <w:rFonts w:ascii="Browallia New" w:hAnsi="Browallia New" w:cs="Browallia New"/>
                <w:snapToGrid w:val="0"/>
                <w:color w:val="000000" w:themeColor="text1"/>
                <w:sz w:val="28"/>
                <w:szCs w:val="28"/>
                <w:lang w:eastAsia="th-TH"/>
              </w:rPr>
              <w:t>2</w:t>
            </w:r>
            <w:r w:rsidR="003D1FAC" w:rsidRPr="00165C34">
              <w:rPr>
                <w:rFonts w:ascii="Browallia New" w:hAnsi="Browallia New" w:cs="Browallia New"/>
                <w:snapToGrid w:val="0"/>
                <w:color w:val="000000" w:themeColor="text1"/>
                <w:sz w:val="28"/>
                <w:szCs w:val="28"/>
                <w:lang w:eastAsia="th-TH"/>
              </w:rPr>
              <w:t>,</w:t>
            </w:r>
            <w:r w:rsidRPr="00757243">
              <w:rPr>
                <w:rFonts w:ascii="Browallia New" w:hAnsi="Browallia New" w:cs="Browallia New"/>
                <w:snapToGrid w:val="0"/>
                <w:color w:val="000000" w:themeColor="text1"/>
                <w:sz w:val="28"/>
                <w:szCs w:val="28"/>
                <w:lang w:eastAsia="th-TH"/>
              </w:rPr>
              <w:t>088</w:t>
            </w:r>
            <w:r w:rsidR="003D1FAC" w:rsidRPr="00165C34">
              <w:rPr>
                <w:rFonts w:ascii="Browallia New" w:hAnsi="Browallia New" w:cs="Browallia New"/>
                <w:snapToGrid w:val="0"/>
                <w:color w:val="000000" w:themeColor="text1"/>
                <w:sz w:val="28"/>
                <w:szCs w:val="28"/>
                <w:lang w:eastAsia="th-TH"/>
              </w:rPr>
              <w:t>,</w:t>
            </w:r>
            <w:r w:rsidRPr="00757243">
              <w:rPr>
                <w:rFonts w:ascii="Browallia New" w:hAnsi="Browallia New" w:cs="Browallia New"/>
                <w:snapToGrid w:val="0"/>
                <w:color w:val="000000" w:themeColor="text1"/>
                <w:sz w:val="28"/>
                <w:szCs w:val="28"/>
                <w:lang w:eastAsia="th-TH"/>
              </w:rPr>
              <w:t>130</w:t>
            </w:r>
          </w:p>
        </w:tc>
        <w:tc>
          <w:tcPr>
            <w:tcW w:w="1365" w:type="dxa"/>
          </w:tcPr>
          <w:p w14:paraId="18488951" w14:textId="61F640C0" w:rsidR="00637D99" w:rsidRPr="00165C34" w:rsidRDefault="00637D99" w:rsidP="00637D99">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165C34">
              <w:rPr>
                <w:rFonts w:ascii="BrowalliaUPC" w:hAnsi="BrowalliaUPC" w:cs="BrowalliaUPC"/>
                <w:snapToGrid w:val="0"/>
                <w:color w:val="000000" w:themeColor="text1"/>
                <w:sz w:val="28"/>
                <w:szCs w:val="28"/>
                <w:lang w:eastAsia="th-TH"/>
              </w:rPr>
              <w:t>2,074,899</w:t>
            </w:r>
          </w:p>
        </w:tc>
      </w:tr>
    </w:tbl>
    <w:p w14:paraId="104EB327" w14:textId="77777777" w:rsidR="00A8577D" w:rsidRPr="00165C34" w:rsidRDefault="00A8577D" w:rsidP="00396F4D">
      <w:pPr>
        <w:tabs>
          <w:tab w:val="left" w:pos="900"/>
          <w:tab w:val="left" w:pos="3060"/>
          <w:tab w:val="right" w:pos="7280"/>
          <w:tab w:val="right" w:pos="8820"/>
        </w:tabs>
        <w:ind w:left="426" w:right="-29"/>
        <w:jc w:val="thaiDistribute"/>
        <w:rPr>
          <w:rFonts w:ascii="Browallia New" w:hAnsi="Browallia New" w:cs="Browallia New"/>
          <w:color w:val="000000" w:themeColor="text1"/>
          <w:sz w:val="28"/>
          <w:szCs w:val="28"/>
        </w:rPr>
      </w:pPr>
    </w:p>
    <w:p w14:paraId="407FED0C" w14:textId="23118382" w:rsidR="00516894" w:rsidRPr="00165C34" w:rsidRDefault="00516894" w:rsidP="00516894">
      <w:pPr>
        <w:ind w:left="432" w:right="4"/>
        <w:jc w:val="thaiDistribute"/>
        <w:rPr>
          <w:rFonts w:ascii="Browallia New" w:hAnsi="Browallia New" w:cs="Browallia New"/>
          <w:sz w:val="28"/>
          <w:szCs w:val="28"/>
        </w:rPr>
      </w:pPr>
      <w:r w:rsidRPr="00165C34">
        <w:rPr>
          <w:rFonts w:ascii="Browallia New" w:hAnsi="Browallia New" w:cs="Browallia New"/>
          <w:sz w:val="28"/>
          <w:szCs w:val="28"/>
          <w:cs/>
        </w:rPr>
        <w:t xml:space="preserve">ในปี </w:t>
      </w:r>
      <w:r w:rsidRPr="00165C34">
        <w:rPr>
          <w:rFonts w:ascii="Browallia New" w:hAnsi="Browallia New" w:cs="Browallia New"/>
          <w:color w:val="000000" w:themeColor="text1"/>
          <w:sz w:val="28"/>
          <w:szCs w:val="28"/>
        </w:rPr>
        <w:t>2556</w:t>
      </w:r>
      <w:r w:rsidRPr="00165C34">
        <w:rPr>
          <w:rFonts w:ascii="Browallia New" w:hAnsi="Browallia New" w:cs="Browallia New"/>
          <w:sz w:val="28"/>
          <w:szCs w:val="28"/>
          <w:cs/>
        </w:rPr>
        <w:t xml:space="preserve"> บริษัทย่อยในต่างประเทศแห่งหนึ่งได้ลงนามสัมปทานจำนวน </w:t>
      </w:r>
      <w:r w:rsidRPr="00165C34">
        <w:rPr>
          <w:rFonts w:ascii="Browallia New" w:hAnsi="Browallia New" w:cs="Browallia New"/>
          <w:color w:val="000000" w:themeColor="text1"/>
          <w:sz w:val="28"/>
          <w:szCs w:val="28"/>
        </w:rPr>
        <w:t>2</w:t>
      </w:r>
      <w:r w:rsidRPr="00165C34">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165C34">
        <w:rPr>
          <w:rFonts w:ascii="Browallia New" w:hAnsi="Browallia New" w:cs="Browallia New"/>
          <w:sz w:val="28"/>
          <w:szCs w:val="28"/>
        </w:rPr>
        <w:t>Macuse</w:t>
      </w:r>
      <w:proofErr w:type="spellEnd"/>
      <w:r w:rsidRPr="00165C34">
        <w:rPr>
          <w:rFonts w:ascii="Browallia New" w:hAnsi="Browallia New" w:cs="Browallia New"/>
          <w:sz w:val="28"/>
          <w:szCs w:val="28"/>
        </w:rPr>
        <w:t xml:space="preserve"> </w:t>
      </w:r>
      <w:r w:rsidRPr="00165C34">
        <w:rPr>
          <w:rFonts w:ascii="Browallia New" w:hAnsi="Browallia New" w:cs="Browallia New"/>
          <w:sz w:val="28"/>
          <w:szCs w:val="28"/>
          <w:cs/>
        </w:rPr>
        <w:t xml:space="preserve">เพื่อส่งออกถ่านหินและสินค้าอื่น โดยมีมูลค่าโครงการรวม </w:t>
      </w:r>
      <w:r w:rsidRPr="00165C34">
        <w:rPr>
          <w:rFonts w:ascii="Browallia New" w:hAnsi="Browallia New" w:cs="Browallia New"/>
          <w:color w:val="000000" w:themeColor="text1"/>
          <w:sz w:val="28"/>
          <w:szCs w:val="28"/>
        </w:rPr>
        <w:t>3,200</w:t>
      </w:r>
      <w:r w:rsidRPr="00165C34">
        <w:rPr>
          <w:rFonts w:ascii="Browallia New" w:hAnsi="Browallia New" w:cs="Browallia New"/>
          <w:sz w:val="28"/>
          <w:szCs w:val="28"/>
          <w:cs/>
        </w:rPr>
        <w:t xml:space="preserve"> ล้านเหรียญดอลลาร์สหรัฐ (เทียบเท่าประมาณ </w:t>
      </w:r>
      <w:r w:rsidRPr="00165C34">
        <w:rPr>
          <w:rFonts w:ascii="Browallia New" w:hAnsi="Browallia New" w:cs="Browallia New"/>
          <w:color w:val="000000" w:themeColor="text1"/>
          <w:sz w:val="28"/>
          <w:szCs w:val="28"/>
        </w:rPr>
        <w:t>96,000</w:t>
      </w:r>
      <w:r w:rsidRPr="00165C34">
        <w:rPr>
          <w:rFonts w:ascii="Browallia New" w:hAnsi="Browallia New" w:cs="Browallia New"/>
          <w:sz w:val="28"/>
          <w:szCs w:val="28"/>
          <w:cs/>
        </w:rPr>
        <w:t xml:space="preserve"> </w:t>
      </w:r>
      <w:r w:rsidR="003C0C12" w:rsidRPr="00165C34">
        <w:rPr>
          <w:rFonts w:ascii="Browallia New" w:hAnsi="Browallia New" w:cs="Browallia New" w:hint="cs"/>
          <w:sz w:val="28"/>
          <w:szCs w:val="28"/>
          <w:cs/>
        </w:rPr>
        <w:t xml:space="preserve">             </w:t>
      </w:r>
      <w:r w:rsidRPr="00165C34">
        <w:rPr>
          <w:rFonts w:ascii="Browallia New" w:hAnsi="Browallia New" w:cs="Browallia New"/>
          <w:sz w:val="28"/>
          <w:szCs w:val="28"/>
          <w:cs/>
        </w:rPr>
        <w:t xml:space="preserve">ล้านบาท) และมีระยะเวลาสัมปทาน </w:t>
      </w:r>
      <w:r w:rsidRPr="00165C34">
        <w:rPr>
          <w:rFonts w:ascii="Browallia New" w:hAnsi="Browallia New" w:cs="Browallia New"/>
          <w:color w:val="000000" w:themeColor="text1"/>
          <w:sz w:val="28"/>
          <w:szCs w:val="28"/>
        </w:rPr>
        <w:t>30</w:t>
      </w:r>
      <w:r w:rsidRPr="00165C34">
        <w:rPr>
          <w:rFonts w:ascii="Browallia New" w:hAnsi="Browallia New" w:cs="Browallia New"/>
          <w:sz w:val="28"/>
          <w:szCs w:val="28"/>
          <w:cs/>
        </w:rPr>
        <w:t xml:space="preserve"> ปี (รวมระยะเวลาในการก่อสร้าง)</w:t>
      </w:r>
    </w:p>
    <w:p w14:paraId="06B5C44C" w14:textId="77777777" w:rsidR="00516894" w:rsidRPr="00165C34" w:rsidRDefault="00516894" w:rsidP="00516894">
      <w:pPr>
        <w:ind w:right="-561"/>
        <w:jc w:val="thaiDistribute"/>
        <w:rPr>
          <w:rFonts w:ascii="Browallia New" w:hAnsi="Browallia New" w:cs="Browallia New"/>
          <w:sz w:val="28"/>
          <w:szCs w:val="28"/>
        </w:rPr>
      </w:pPr>
    </w:p>
    <w:p w14:paraId="52900348" w14:textId="7E21BF98" w:rsidR="00824F60" w:rsidRPr="00165C34" w:rsidRDefault="00516894" w:rsidP="00824F60">
      <w:pPr>
        <w:ind w:left="450"/>
        <w:jc w:val="thaiDistribute"/>
        <w:rPr>
          <w:rFonts w:ascii="BrowalliaUPC" w:hAnsi="BrowalliaUPC" w:cs="BrowalliaUPC"/>
          <w:sz w:val="28"/>
          <w:szCs w:val="28"/>
        </w:rPr>
      </w:pPr>
      <w:r w:rsidRPr="00165C34">
        <w:rPr>
          <w:rFonts w:ascii="Browallia New" w:hAnsi="Browallia New" w:cs="Browallia New" w:hint="cs"/>
          <w:sz w:val="28"/>
          <w:szCs w:val="28"/>
          <w:cs/>
        </w:rPr>
        <w:t xml:space="preserve">ในปี </w:t>
      </w:r>
      <w:r w:rsidRPr="00165C34">
        <w:rPr>
          <w:rFonts w:ascii="Browallia New" w:hAnsi="Browallia New" w:cs="Browallia New"/>
          <w:sz w:val="28"/>
          <w:szCs w:val="28"/>
        </w:rPr>
        <w:t>2563</w:t>
      </w:r>
      <w:r w:rsidRPr="00165C34">
        <w:rPr>
          <w:rFonts w:ascii="Browallia New" w:hAnsi="Browallia New" w:cs="Browallia New" w:hint="cs"/>
          <w:sz w:val="28"/>
          <w:szCs w:val="28"/>
          <w:cs/>
        </w:rPr>
        <w:t xml:space="preserve"> </w:t>
      </w:r>
      <w:r w:rsidRPr="00165C34">
        <w:rPr>
          <w:rFonts w:ascii="Browallia New" w:hAnsi="Browallia New" w:cs="Browallia New"/>
          <w:sz w:val="28"/>
          <w:szCs w:val="28"/>
          <w:cs/>
        </w:rPr>
        <w:t xml:space="preserve">ผู้บริหารของบริษัทย่อยได้พิจารณาปรับแผนธุรกิจใหม่ โดยแบ่งการพัฒนาโครงการออกเป็น </w:t>
      </w:r>
      <w:r w:rsidRPr="00165C34">
        <w:rPr>
          <w:rFonts w:ascii="Browallia New" w:hAnsi="Browallia New" w:cs="Browallia New"/>
          <w:sz w:val="28"/>
          <w:szCs w:val="28"/>
        </w:rPr>
        <w:t xml:space="preserve">2 </w:t>
      </w:r>
      <w:r w:rsidRPr="00165C34">
        <w:rPr>
          <w:rFonts w:ascii="Browallia New" w:hAnsi="Browallia New" w:cs="Browallia New"/>
          <w:sz w:val="28"/>
          <w:szCs w:val="28"/>
          <w:cs/>
        </w:rPr>
        <w:t>ระยะ ดังนี้ ระยะที่</w:t>
      </w:r>
      <w:r w:rsidRPr="00165C34">
        <w:rPr>
          <w:rFonts w:ascii="Browallia New" w:hAnsi="Browallia New" w:cs="Browallia New" w:hint="cs"/>
          <w:sz w:val="28"/>
          <w:szCs w:val="28"/>
          <w:cs/>
        </w:rPr>
        <w:t xml:space="preserve"> </w:t>
      </w:r>
      <w:r w:rsidRPr="00165C34">
        <w:rPr>
          <w:rFonts w:ascii="Browallia New" w:hAnsi="Browallia New" w:cs="Browallia New"/>
          <w:sz w:val="28"/>
          <w:szCs w:val="28"/>
        </w:rPr>
        <w:t>1</w:t>
      </w:r>
      <w:r w:rsidRPr="00165C34">
        <w:rPr>
          <w:rFonts w:ascii="Browallia New" w:hAnsi="Browallia New" w:cs="Browallia New"/>
          <w:sz w:val="28"/>
          <w:szCs w:val="28"/>
          <w:cs/>
        </w:rPr>
        <w:t xml:space="preserve"> การพัฒนาท่าเรือขนส่งสินค้าทั่วไปที่ </w:t>
      </w:r>
      <w:proofErr w:type="spellStart"/>
      <w:r w:rsidRPr="00165C34">
        <w:rPr>
          <w:rFonts w:ascii="Browallia New" w:hAnsi="Browallia New" w:cs="Browallia New"/>
          <w:sz w:val="28"/>
          <w:szCs w:val="28"/>
        </w:rPr>
        <w:t>Macuse</w:t>
      </w:r>
      <w:proofErr w:type="spellEnd"/>
      <w:r w:rsidRPr="00165C34">
        <w:rPr>
          <w:rFonts w:ascii="Browallia New" w:hAnsi="Browallia New" w:cs="Browallia New"/>
          <w:sz w:val="28"/>
          <w:szCs w:val="28"/>
        </w:rPr>
        <w:t xml:space="preserve"> </w:t>
      </w:r>
      <w:r w:rsidR="00824F60" w:rsidRPr="00165C34">
        <w:rPr>
          <w:rFonts w:ascii="Browallia New" w:hAnsi="Browallia New" w:cs="Browallia New" w:hint="cs"/>
          <w:sz w:val="28"/>
          <w:szCs w:val="28"/>
          <w:cs/>
        </w:rPr>
        <w:t>ซึ่ง</w:t>
      </w:r>
      <w:r w:rsidR="00824F60" w:rsidRPr="00165C34">
        <w:rPr>
          <w:rFonts w:ascii="BrowalliaUPC" w:hAnsi="BrowalliaUPC" w:cs="BrowalliaUPC"/>
          <w:sz w:val="28"/>
          <w:szCs w:val="28"/>
          <w:cs/>
        </w:rPr>
        <w:t xml:space="preserve">ใช้ระยะเวลาในการพัฒนาโครงการที่สั้นลง และใช้เงินลงทุนในการพัฒนาโครงการลดลง </w:t>
      </w:r>
      <w:r w:rsidRPr="00165C34">
        <w:rPr>
          <w:rFonts w:ascii="Browallia New" w:hAnsi="Browallia New" w:cs="Browallia New"/>
          <w:sz w:val="28"/>
          <w:szCs w:val="28"/>
          <w:cs/>
        </w:rPr>
        <w:t xml:space="preserve">และระยะที่ </w:t>
      </w:r>
      <w:r w:rsidRPr="00165C34">
        <w:rPr>
          <w:rFonts w:ascii="Browallia New" w:hAnsi="Browallia New" w:cs="Browallia New"/>
          <w:sz w:val="28"/>
          <w:szCs w:val="28"/>
        </w:rPr>
        <w:t>2</w:t>
      </w:r>
      <w:r w:rsidRPr="00165C34">
        <w:rPr>
          <w:rFonts w:ascii="Browallia New" w:hAnsi="Browallia New" w:cs="Browallia New"/>
          <w:sz w:val="28"/>
          <w:szCs w:val="28"/>
          <w:cs/>
        </w:rPr>
        <w:t xml:space="preserve"> การดำเนินกา</w:t>
      </w:r>
      <w:r w:rsidRPr="00165C34">
        <w:rPr>
          <w:rFonts w:ascii="Browallia New" w:hAnsi="Browallia New" w:cs="Browallia New" w:hint="cs"/>
          <w:sz w:val="28"/>
          <w:szCs w:val="28"/>
          <w:cs/>
        </w:rPr>
        <w:t>ร</w:t>
      </w:r>
      <w:r w:rsidRPr="00165C34">
        <w:rPr>
          <w:rFonts w:ascii="Browallia New" w:hAnsi="Browallia New" w:cs="Browallia New"/>
          <w:sz w:val="28"/>
          <w:szCs w:val="28"/>
          <w:cs/>
        </w:rPr>
        <w:t>ก่อสร้างทางรถไฟลำเลียงของหนัก</w:t>
      </w:r>
      <w:r w:rsidRPr="00165C34">
        <w:rPr>
          <w:rFonts w:ascii="Browallia New" w:hAnsi="Browallia New" w:cs="Browallia New"/>
          <w:sz w:val="28"/>
          <w:szCs w:val="28"/>
        </w:rPr>
        <w:t xml:space="preserve"> </w:t>
      </w:r>
      <w:r w:rsidRPr="00165C34">
        <w:rPr>
          <w:rFonts w:ascii="Browallia New" w:hAnsi="Browallia New" w:cs="Browallia New"/>
          <w:sz w:val="28"/>
          <w:szCs w:val="28"/>
          <w:cs/>
        </w:rPr>
        <w:t>และท่าเรือน้ำลึก</w:t>
      </w:r>
      <w:r w:rsidR="00824F60" w:rsidRPr="00165C34">
        <w:rPr>
          <w:rFonts w:ascii="Browallia New" w:hAnsi="Browallia New" w:cs="Browallia New" w:hint="cs"/>
          <w:sz w:val="28"/>
          <w:szCs w:val="28"/>
          <w:cs/>
        </w:rPr>
        <w:t xml:space="preserve"> </w:t>
      </w:r>
      <w:r w:rsidR="003C0C12" w:rsidRPr="00165C34">
        <w:rPr>
          <w:rFonts w:ascii="Browallia New" w:hAnsi="Browallia New" w:cs="Browallia New" w:hint="cs"/>
          <w:sz w:val="28"/>
          <w:szCs w:val="28"/>
          <w:cs/>
        </w:rPr>
        <w:t xml:space="preserve">            </w:t>
      </w:r>
      <w:r w:rsidR="00824F60" w:rsidRPr="00165C34">
        <w:rPr>
          <w:rFonts w:ascii="Browallia New" w:hAnsi="Browallia New" w:cs="Browallia New" w:hint="cs"/>
          <w:sz w:val="28"/>
          <w:szCs w:val="28"/>
          <w:cs/>
        </w:rPr>
        <w:t xml:space="preserve">ทั้งนี้ </w:t>
      </w:r>
      <w:r w:rsidR="00824F60" w:rsidRPr="00165C34">
        <w:rPr>
          <w:rFonts w:ascii="BrowalliaUPC" w:hAnsi="BrowalliaUPC" w:cs="BrowalliaUPC"/>
          <w:sz w:val="28"/>
          <w:szCs w:val="28"/>
          <w:cs/>
        </w:rPr>
        <w:t xml:space="preserve">ผู้บริหารของบริษัทย่อยจะเริ่มดำเนินโครงการในระยะที่ </w:t>
      </w:r>
      <w:r w:rsidR="00824F60" w:rsidRPr="00165C34">
        <w:rPr>
          <w:rFonts w:ascii="BrowalliaUPC" w:hAnsi="BrowalliaUPC" w:cs="BrowalliaUPC"/>
          <w:sz w:val="28"/>
          <w:szCs w:val="28"/>
        </w:rPr>
        <w:t>2</w:t>
      </w:r>
      <w:r w:rsidR="00824F60" w:rsidRPr="00165C34">
        <w:rPr>
          <w:rFonts w:ascii="BrowalliaUPC" w:hAnsi="BrowalliaUPC" w:cs="BrowalliaUPC"/>
          <w:sz w:val="28"/>
          <w:szCs w:val="28"/>
          <w:cs/>
        </w:rPr>
        <w:t xml:space="preserve"> เมื่อสถานการณ์เศรษฐกิจกลับสู่สภาวะปกติ </w:t>
      </w:r>
    </w:p>
    <w:p w14:paraId="06385069" w14:textId="7D5EE573" w:rsidR="00516894" w:rsidRPr="00165C34" w:rsidRDefault="00516894" w:rsidP="00516894">
      <w:pPr>
        <w:ind w:left="432"/>
        <w:jc w:val="thaiDistribute"/>
        <w:rPr>
          <w:rFonts w:ascii="Browallia New" w:hAnsi="Browallia New" w:cs="Browallia New"/>
          <w:sz w:val="28"/>
          <w:szCs w:val="28"/>
        </w:rPr>
      </w:pPr>
    </w:p>
    <w:p w14:paraId="4C406265" w14:textId="77777777" w:rsidR="00824F60" w:rsidRPr="00165C34" w:rsidRDefault="00824F60" w:rsidP="00824F60">
      <w:pPr>
        <w:ind w:left="432"/>
        <w:jc w:val="thaiDistribute"/>
        <w:rPr>
          <w:rFonts w:ascii="BrowalliaUPC" w:hAnsi="BrowalliaUPC" w:cs="BrowalliaUPC"/>
          <w:sz w:val="28"/>
          <w:szCs w:val="28"/>
          <w:cs/>
        </w:rPr>
      </w:pPr>
      <w:r w:rsidRPr="00165C34">
        <w:rPr>
          <w:rFonts w:ascii="BrowalliaUPC" w:hAnsi="BrowalliaUPC" w:cs="BrowalliaUPC" w:hint="cs"/>
          <w:sz w:val="28"/>
          <w:szCs w:val="28"/>
          <w:cs/>
        </w:rPr>
        <w:t xml:space="preserve">ความคืบหน้าของการพัฒนาโครงการในระยะที่ </w:t>
      </w:r>
      <w:r w:rsidRPr="00165C34">
        <w:rPr>
          <w:rFonts w:ascii="BrowalliaUPC" w:hAnsi="BrowalliaUPC" w:cs="BrowalliaUPC"/>
          <w:sz w:val="28"/>
          <w:szCs w:val="28"/>
        </w:rPr>
        <w:t xml:space="preserve">1 </w:t>
      </w:r>
      <w:r w:rsidRPr="00165C34">
        <w:rPr>
          <w:rFonts w:ascii="BrowalliaUPC" w:hAnsi="BrowalliaUPC" w:cs="BrowalliaUPC" w:hint="cs"/>
          <w:sz w:val="28"/>
          <w:szCs w:val="28"/>
          <w:cs/>
        </w:rPr>
        <w:t xml:space="preserve">มีดังนี้ </w:t>
      </w:r>
    </w:p>
    <w:p w14:paraId="3971737C" w14:textId="77777777" w:rsidR="00516894" w:rsidRPr="00165C34" w:rsidRDefault="00516894" w:rsidP="00516894">
      <w:pPr>
        <w:ind w:left="432"/>
        <w:jc w:val="thaiDistribute"/>
        <w:rPr>
          <w:rFonts w:ascii="Browallia New" w:hAnsi="Browallia New" w:cs="Browallia New"/>
        </w:rPr>
      </w:pPr>
    </w:p>
    <w:p w14:paraId="50681D62" w14:textId="77777777" w:rsidR="00516894" w:rsidRPr="00165C34" w:rsidRDefault="00516894" w:rsidP="00516894">
      <w:pPr>
        <w:ind w:left="432"/>
        <w:jc w:val="thaiDistribute"/>
        <w:rPr>
          <w:rFonts w:ascii="Browallia New" w:hAnsi="Browallia New" w:cs="Browallia New"/>
          <w:b/>
          <w:bCs/>
          <w:i/>
          <w:iCs/>
          <w:sz w:val="28"/>
          <w:szCs w:val="28"/>
        </w:rPr>
      </w:pPr>
      <w:r w:rsidRPr="00165C34">
        <w:rPr>
          <w:rFonts w:ascii="Browallia New" w:hAnsi="Browallia New" w:cs="Browallia New"/>
          <w:b/>
          <w:bCs/>
          <w:i/>
          <w:iCs/>
          <w:sz w:val="28"/>
          <w:szCs w:val="28"/>
          <w:cs/>
        </w:rPr>
        <w:t xml:space="preserve">การพัฒนาท่าเรือขนส่งสินค้าทั่วไปที่ </w:t>
      </w:r>
      <w:proofErr w:type="spellStart"/>
      <w:r w:rsidRPr="00165C34">
        <w:rPr>
          <w:rFonts w:ascii="Browallia New" w:hAnsi="Browallia New" w:cs="Browallia New"/>
          <w:b/>
          <w:bCs/>
          <w:i/>
          <w:iCs/>
          <w:sz w:val="28"/>
          <w:szCs w:val="28"/>
        </w:rPr>
        <w:t>Macuse</w:t>
      </w:r>
      <w:proofErr w:type="spellEnd"/>
    </w:p>
    <w:p w14:paraId="453C216D" w14:textId="77777777" w:rsidR="00516894" w:rsidRPr="00165C34" w:rsidRDefault="00516894" w:rsidP="00516894">
      <w:pPr>
        <w:ind w:left="432" w:firstLine="709"/>
        <w:jc w:val="thaiDistribute"/>
        <w:rPr>
          <w:rFonts w:ascii="Browallia New" w:hAnsi="Browallia New" w:cs="Browallia New"/>
        </w:rPr>
      </w:pPr>
    </w:p>
    <w:p w14:paraId="2EDB30DC" w14:textId="5B5DD0C0" w:rsidR="00516894" w:rsidRPr="00165C34" w:rsidRDefault="00516894" w:rsidP="00165A67">
      <w:pPr>
        <w:ind w:left="432"/>
        <w:jc w:val="thaiDistribute"/>
        <w:rPr>
          <w:rFonts w:ascii="Browallia New" w:hAnsi="Browallia New" w:cs="Browallia New"/>
          <w:sz w:val="28"/>
          <w:szCs w:val="28"/>
        </w:rPr>
      </w:pPr>
      <w:r w:rsidRPr="00165C34">
        <w:rPr>
          <w:rFonts w:ascii="Browallia New" w:hAnsi="Browallia New" w:cs="Browallia New"/>
          <w:sz w:val="28"/>
          <w:szCs w:val="28"/>
          <w:cs/>
        </w:rPr>
        <w:t xml:space="preserve">ในระหว่างงวด </w:t>
      </w:r>
      <w:r w:rsidR="00AA0D60" w:rsidRPr="00165C34">
        <w:rPr>
          <w:rFonts w:ascii="Browallia New" w:hAnsi="Browallia New" w:cs="Browallia New"/>
          <w:sz w:val="28"/>
          <w:szCs w:val="28"/>
          <w:cs/>
        </w:rPr>
        <w:t>บริษัทย่อยได้รับใบอนุญาตการศึกษาผลกระทบสภาพแวดล้อมทางสังคม (</w:t>
      </w:r>
      <w:r w:rsidR="00AA0D60" w:rsidRPr="00165C34">
        <w:rPr>
          <w:rFonts w:ascii="Browallia New" w:hAnsi="Browallia New" w:cs="Browallia New"/>
          <w:sz w:val="28"/>
          <w:szCs w:val="28"/>
        </w:rPr>
        <w:t xml:space="preserve">ESIA License) </w:t>
      </w:r>
      <w:r w:rsidR="00AA0D60" w:rsidRPr="00165C34">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00AA0D60" w:rsidRPr="00165C34">
        <w:rPr>
          <w:rFonts w:ascii="Browallia New" w:hAnsi="Browallia New" w:cs="Browallia New"/>
          <w:sz w:val="28"/>
          <w:szCs w:val="28"/>
        </w:rPr>
        <w:t xml:space="preserve">EPC Contractor) </w:t>
      </w:r>
      <w:r w:rsidR="00AA0D60" w:rsidRPr="00165C34">
        <w:rPr>
          <w:rFonts w:ascii="Browallia New" w:hAnsi="Browallia New" w:cs="Browallia New"/>
          <w:sz w:val="28"/>
          <w:szCs w:val="28"/>
          <w:cs/>
        </w:rPr>
        <w:t xml:space="preserve">นอกจากนี้ ผู้บริหารของบริษัทย่อยได้ลงนามสัญญาเงินกู้เริ่มแรกจำนวน </w:t>
      </w:r>
      <w:r w:rsidR="00AA0D60" w:rsidRPr="00165C34">
        <w:rPr>
          <w:rFonts w:ascii="Browallia New" w:hAnsi="Browallia New" w:cs="Browallia New"/>
          <w:sz w:val="28"/>
          <w:szCs w:val="28"/>
        </w:rPr>
        <w:t>25</w:t>
      </w:r>
      <w:r w:rsidR="00AA0D60" w:rsidRPr="00165C34">
        <w:rPr>
          <w:rFonts w:ascii="Browallia New" w:hAnsi="Browallia New" w:cs="Browallia New"/>
          <w:sz w:val="28"/>
          <w:szCs w:val="28"/>
          <w:cs/>
        </w:rPr>
        <w:t xml:space="preserve"> ล้านเหรียญ</w:t>
      </w:r>
      <w:r w:rsidR="00AA0D60" w:rsidRPr="00165C34">
        <w:rPr>
          <w:rFonts w:ascii="Browallia New" w:hAnsi="Browallia New" w:cs="Browallia New" w:hint="cs"/>
          <w:sz w:val="28"/>
          <w:szCs w:val="28"/>
          <w:cs/>
        </w:rPr>
        <w:t>ดอลลาร์</w:t>
      </w:r>
      <w:r w:rsidR="00AA0D60" w:rsidRPr="00165C34">
        <w:rPr>
          <w:rFonts w:ascii="Browallia New" w:hAnsi="Browallia New" w:cs="Browallia New"/>
          <w:sz w:val="28"/>
          <w:szCs w:val="28"/>
          <w:cs/>
        </w:rPr>
        <w:t xml:space="preserve">สหรัฐเพื่อใช้ในโครงการระยะที่ </w:t>
      </w:r>
      <w:r w:rsidR="00AA0D60" w:rsidRPr="00165C34">
        <w:rPr>
          <w:rFonts w:ascii="Browallia New" w:hAnsi="Browallia New" w:cs="Browallia New"/>
          <w:sz w:val="28"/>
          <w:szCs w:val="28"/>
        </w:rPr>
        <w:t>1</w:t>
      </w:r>
      <w:r w:rsidR="00AA0D60" w:rsidRPr="00165C34">
        <w:rPr>
          <w:rFonts w:ascii="Browallia New" w:hAnsi="Browallia New" w:cs="Browallia New"/>
          <w:sz w:val="28"/>
          <w:szCs w:val="28"/>
          <w:cs/>
        </w:rPr>
        <w:t xml:space="preserve"> โดยบริษัทได้นำเงินฝากธนาคารจำนวน </w:t>
      </w:r>
      <w:r w:rsidR="00AA0D60" w:rsidRPr="00165C34">
        <w:rPr>
          <w:rFonts w:ascii="Browallia New" w:hAnsi="Browallia New" w:cs="Browallia New"/>
          <w:sz w:val="28"/>
          <w:szCs w:val="28"/>
        </w:rPr>
        <w:t xml:space="preserve">5 </w:t>
      </w:r>
      <w:r w:rsidR="00AA0D60" w:rsidRPr="00165C34">
        <w:rPr>
          <w:rFonts w:ascii="Browallia New" w:hAnsi="Browallia New" w:cs="Browallia New"/>
          <w:sz w:val="28"/>
          <w:szCs w:val="28"/>
          <w:cs/>
        </w:rPr>
        <w:t xml:space="preserve">ล้านเหรียญดอลลาห์สหรัฐ (เทียบเท่าประมาณ </w:t>
      </w:r>
      <w:r w:rsidR="00AA0D60" w:rsidRPr="00165C34">
        <w:rPr>
          <w:rFonts w:ascii="Browallia New" w:hAnsi="Browallia New" w:cs="Browallia New"/>
          <w:sz w:val="28"/>
          <w:szCs w:val="28"/>
        </w:rPr>
        <w:t>166.11</w:t>
      </w:r>
      <w:r w:rsidR="00AA0D60" w:rsidRPr="00165C34">
        <w:rPr>
          <w:rFonts w:ascii="Browallia New" w:hAnsi="Browallia New" w:cs="Browallia New"/>
          <w:sz w:val="28"/>
          <w:szCs w:val="28"/>
          <w:cs/>
        </w:rPr>
        <w:t xml:space="preserve"> ล้านบาท) ไปวางเป็นหลักประกันให้กับบริษัทย่อยในการออกหนังสือค้ำประกันเงินกู้ (</w:t>
      </w:r>
      <w:r w:rsidR="00AA0D60" w:rsidRPr="00165C34">
        <w:rPr>
          <w:rFonts w:ascii="Browallia New" w:hAnsi="Browallia New" w:cs="Browallia New"/>
          <w:sz w:val="28"/>
          <w:szCs w:val="28"/>
        </w:rPr>
        <w:t xml:space="preserve">Standby Letter of Credit) </w:t>
      </w:r>
      <w:r w:rsidR="00AA0D60" w:rsidRPr="00165C34">
        <w:rPr>
          <w:rFonts w:ascii="Browallia New" w:hAnsi="Browallia New" w:cs="Browallia New"/>
          <w:sz w:val="28"/>
          <w:szCs w:val="28"/>
          <w:cs/>
        </w:rPr>
        <w:t>ตามเงื่อนไขในสัญญา</w:t>
      </w:r>
      <w:r w:rsidR="00AA0D60" w:rsidRPr="00165C34">
        <w:rPr>
          <w:rFonts w:ascii="Browallia New" w:hAnsi="Browallia New" w:cs="Browallia New"/>
          <w:sz w:val="28"/>
          <w:szCs w:val="28"/>
        </w:rPr>
        <w:t xml:space="preserve"> </w:t>
      </w:r>
      <w:r w:rsidR="00AA0D60" w:rsidRPr="00165C34">
        <w:rPr>
          <w:rFonts w:ascii="Browallia New" w:hAnsi="Browallia New" w:cs="Browallia New"/>
          <w:sz w:val="28"/>
          <w:szCs w:val="28"/>
          <w:cs/>
        </w:rPr>
        <w:t>ปัจจุบัน</w:t>
      </w:r>
      <w:r w:rsidR="00AA0D60" w:rsidRPr="00165C34">
        <w:rPr>
          <w:rFonts w:ascii="Browallia New" w:hAnsi="Browallia New" w:cs="Browallia New"/>
          <w:sz w:val="28"/>
          <w:szCs w:val="28"/>
        </w:rPr>
        <w:t xml:space="preserve"> </w:t>
      </w:r>
      <w:r w:rsidR="00AA0D60" w:rsidRPr="00165C34">
        <w:rPr>
          <w:rFonts w:ascii="Browallia New" w:hAnsi="Browallia New" w:cs="Browallia New"/>
          <w:sz w:val="28"/>
          <w:szCs w:val="28"/>
          <w:cs/>
        </w:rPr>
        <w:t>บริษัทย่อยได้เริ่มดำเนินการเข้าเตรียมพื้นที่บริเวณท่าเรือเพื่อเตรียมงานก่อสร้างบางส่วนแล้ว</w:t>
      </w:r>
    </w:p>
    <w:p w14:paraId="391E48C4" w14:textId="57FF275C" w:rsidR="00BF7D29" w:rsidRPr="00165C34" w:rsidRDefault="00BF7D29" w:rsidP="00165A67">
      <w:pPr>
        <w:ind w:left="432"/>
        <w:jc w:val="thaiDistribute"/>
        <w:rPr>
          <w:rFonts w:ascii="Browallia New" w:hAnsi="Browallia New" w:cs="Browallia New"/>
          <w:sz w:val="28"/>
          <w:szCs w:val="28"/>
        </w:rPr>
      </w:pPr>
    </w:p>
    <w:p w14:paraId="7295E75C" w14:textId="7BD9A6AF" w:rsidR="00622244" w:rsidRPr="00165C34" w:rsidRDefault="00622244" w:rsidP="00165A67">
      <w:pPr>
        <w:ind w:left="432"/>
        <w:jc w:val="thaiDistribute"/>
        <w:rPr>
          <w:rFonts w:ascii="Browallia New" w:hAnsi="Browallia New" w:cs="Browallia New"/>
          <w:sz w:val="28"/>
          <w:szCs w:val="28"/>
        </w:rPr>
      </w:pPr>
    </w:p>
    <w:p w14:paraId="0CB91CD3" w14:textId="55357702" w:rsidR="00AB224F" w:rsidRPr="00165C34" w:rsidRDefault="00E829D8" w:rsidP="00AA0D60">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lastRenderedPageBreak/>
        <w:t>เ</w:t>
      </w:r>
      <w:r w:rsidR="00AB224F" w:rsidRPr="00165C34">
        <w:rPr>
          <w:rFonts w:ascii="Browallia New" w:hAnsi="Browallia New" w:cs="Browallia New" w:hint="cs"/>
          <w:b/>
          <w:bCs/>
          <w:color w:val="000000" w:themeColor="text1"/>
          <w:sz w:val="28"/>
          <w:cs/>
        </w:rPr>
        <w:t>งินเบิกเกินบัญชีและเงินกู้ยืมระยะสั้นจากสถาบันการเงิน</w:t>
      </w:r>
    </w:p>
    <w:p w14:paraId="0CB91CD4" w14:textId="77777777" w:rsidR="00AB224F" w:rsidRPr="00165C34" w:rsidRDefault="00AB224F" w:rsidP="00C7279F">
      <w:pPr>
        <w:tabs>
          <w:tab w:val="left" w:pos="360"/>
          <w:tab w:val="left" w:pos="900"/>
        </w:tabs>
        <w:jc w:val="thaiDistribute"/>
        <w:rPr>
          <w:rFonts w:ascii="Browallia New" w:hAnsi="Browallia New" w:cs="Browallia New"/>
          <w:color w:val="000000" w:themeColor="text1"/>
          <w:sz w:val="22"/>
          <w:szCs w:val="22"/>
          <w:lang w:val="en-GB"/>
        </w:rPr>
      </w:pPr>
    </w:p>
    <w:p w14:paraId="6F46106C" w14:textId="6BED995D" w:rsidR="00C7279F" w:rsidRPr="00165C34" w:rsidRDefault="004540DB"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ณ</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วันที่</w:t>
      </w:r>
      <w:r w:rsidR="00C85C72" w:rsidRPr="00165C34">
        <w:rPr>
          <w:rFonts w:ascii="Browallia New" w:hAnsi="Browallia New" w:cs="Browallia New" w:hint="cs"/>
          <w:color w:val="000000" w:themeColor="text1"/>
          <w:sz w:val="28"/>
          <w:szCs w:val="28"/>
        </w:rPr>
        <w:t xml:space="preserve"> </w:t>
      </w:r>
      <w:r w:rsidR="00AA0D60" w:rsidRPr="00165C34">
        <w:rPr>
          <w:rFonts w:ascii="Browallia New" w:hAnsi="Browallia New" w:cs="Browallia New"/>
          <w:color w:val="000000" w:themeColor="text1"/>
          <w:sz w:val="28"/>
          <w:szCs w:val="28"/>
        </w:rPr>
        <w:t xml:space="preserve">31 </w:t>
      </w:r>
      <w:r w:rsidR="00AA0D60" w:rsidRPr="00165C34">
        <w:rPr>
          <w:rFonts w:ascii="Browallia New" w:hAnsi="Browallia New" w:cs="Browallia New" w:hint="cs"/>
          <w:color w:val="000000" w:themeColor="text1"/>
          <w:sz w:val="28"/>
          <w:szCs w:val="28"/>
          <w:cs/>
        </w:rPr>
        <w:t>มีนาคม</w:t>
      </w:r>
      <w:r w:rsidR="00AA0D60"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และ</w:t>
      </w:r>
      <w:r w:rsidR="00442C06" w:rsidRPr="00165C34">
        <w:rPr>
          <w:rFonts w:ascii="Browallia New" w:hAnsi="Browallia New" w:cs="Browallia New"/>
          <w:color w:val="000000" w:themeColor="text1"/>
          <w:sz w:val="28"/>
          <w:szCs w:val="28"/>
        </w:rPr>
        <w:t xml:space="preserve"> </w:t>
      </w:r>
      <w:r w:rsidRPr="00165C34">
        <w:rPr>
          <w:rFonts w:ascii="Browallia New" w:hAnsi="Browallia New" w:cs="Browallia New" w:hint="cs"/>
          <w:color w:val="000000" w:themeColor="text1"/>
          <w:sz w:val="28"/>
          <w:szCs w:val="28"/>
          <w:cs/>
        </w:rPr>
        <w:t>วันที่</w:t>
      </w:r>
      <w:r w:rsidR="00C85C72" w:rsidRPr="00165C34">
        <w:rPr>
          <w:rFonts w:ascii="Browallia New" w:hAnsi="Browallia New" w:cs="Browallia New" w:hint="cs"/>
          <w:color w:val="000000" w:themeColor="text1"/>
          <w:sz w:val="28"/>
          <w:szCs w:val="28"/>
        </w:rPr>
        <w:t xml:space="preserve"> </w:t>
      </w:r>
      <w:r w:rsidR="00DE0E9B" w:rsidRPr="00165C34">
        <w:rPr>
          <w:rFonts w:ascii="Browallia New" w:hAnsi="Browallia New" w:cs="Browallia New" w:hint="cs"/>
          <w:color w:val="000000" w:themeColor="text1"/>
          <w:sz w:val="28"/>
          <w:szCs w:val="28"/>
          <w:lang w:val="en-GB"/>
        </w:rPr>
        <w:t>31</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ธันวาคม</w:t>
      </w:r>
      <w:r w:rsidR="00C85C72" w:rsidRPr="00165C34">
        <w:rPr>
          <w:rFonts w:ascii="Browallia New" w:hAnsi="Browallia New" w:cs="Browallia New" w:hint="cs"/>
          <w:color w:val="000000" w:themeColor="text1"/>
          <w:sz w:val="28"/>
          <w:szCs w:val="28"/>
        </w:rPr>
        <w:t xml:space="preserve"> </w:t>
      </w:r>
      <w:r w:rsidR="00DE0E9B" w:rsidRPr="00165C34">
        <w:rPr>
          <w:rFonts w:ascii="Browallia New" w:hAnsi="Browallia New" w:cs="Browallia New" w:hint="cs"/>
          <w:color w:val="000000" w:themeColor="text1"/>
          <w:sz w:val="28"/>
          <w:szCs w:val="28"/>
          <w:lang w:val="en-GB"/>
        </w:rPr>
        <w:t>256</w:t>
      </w:r>
      <w:r w:rsidR="00AA0D60" w:rsidRPr="00165C34">
        <w:rPr>
          <w:rFonts w:ascii="Browallia New" w:hAnsi="Browallia New" w:cs="Browallia New"/>
          <w:color w:val="000000" w:themeColor="text1"/>
          <w:sz w:val="28"/>
          <w:szCs w:val="28"/>
        </w:rPr>
        <w:t>4</w:t>
      </w:r>
      <w:r w:rsidR="00C85C72" w:rsidRPr="00165C34">
        <w:rPr>
          <w:rFonts w:ascii="Browallia New" w:hAnsi="Browallia New" w:cs="Browallia New" w:hint="cs"/>
          <w:color w:val="000000" w:themeColor="text1"/>
          <w:sz w:val="28"/>
          <w:szCs w:val="28"/>
        </w:rPr>
        <w:t xml:space="preserve"> </w:t>
      </w:r>
      <w:r w:rsidR="00AB224F" w:rsidRPr="00165C34">
        <w:rPr>
          <w:rFonts w:ascii="Browallia New" w:hAnsi="Browallia New" w:cs="Browallia New" w:hint="cs"/>
          <w:color w:val="000000" w:themeColor="text1"/>
          <w:sz w:val="28"/>
          <w:szCs w:val="28"/>
          <w:cs/>
        </w:rPr>
        <w:t>เงินเบิกเกินบัญชีธนาคารและเงินกู้ยืมระยะสั้นจากสถาบันการเงิน</w:t>
      </w:r>
      <w:r w:rsidR="00AB224F" w:rsidRPr="00165C34">
        <w:rPr>
          <w:rFonts w:ascii="Browallia New" w:hAnsi="Browallia New" w:cs="Browallia New" w:hint="cs"/>
          <w:color w:val="000000" w:themeColor="text1"/>
          <w:sz w:val="28"/>
          <w:szCs w:val="28"/>
        </w:rPr>
        <w:t xml:space="preserve"> </w:t>
      </w:r>
      <w:r w:rsidR="00AB224F" w:rsidRPr="00165C34">
        <w:rPr>
          <w:rFonts w:ascii="Browallia New" w:hAnsi="Browallia New" w:cs="Browallia New" w:hint="cs"/>
          <w:color w:val="000000" w:themeColor="text1"/>
          <w:sz w:val="28"/>
          <w:szCs w:val="28"/>
          <w:cs/>
        </w:rPr>
        <w:t>มีดังนี้</w:t>
      </w:r>
      <w:r w:rsidR="00C85C72" w:rsidRPr="00165C34">
        <w:rPr>
          <w:rFonts w:ascii="Browallia New" w:hAnsi="Browallia New" w:cs="Browallia New" w:hint="cs"/>
          <w:color w:val="000000" w:themeColor="text1"/>
          <w:sz w:val="28"/>
          <w:szCs w:val="28"/>
        </w:rPr>
        <w:t xml:space="preserve"> </w:t>
      </w:r>
    </w:p>
    <w:p w14:paraId="0CB91CD7" w14:textId="58C44E9F" w:rsidR="00AB224F" w:rsidRPr="00165C34" w:rsidRDefault="00AB224F"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0"/>
          <w:szCs w:val="20"/>
        </w:rPr>
      </w:pPr>
    </w:p>
    <w:tbl>
      <w:tblPr>
        <w:tblW w:w="9162" w:type="dxa"/>
        <w:tblInd w:w="369" w:type="dxa"/>
        <w:tblLayout w:type="fixed"/>
        <w:tblLook w:val="0000" w:firstRow="0" w:lastRow="0" w:firstColumn="0" w:lastColumn="0" w:noHBand="0" w:noVBand="0"/>
      </w:tblPr>
      <w:tblGrid>
        <w:gridCol w:w="4059"/>
        <w:gridCol w:w="1276"/>
        <w:gridCol w:w="1276"/>
        <w:gridCol w:w="1276"/>
        <w:gridCol w:w="1275"/>
      </w:tblGrid>
      <w:tr w:rsidR="00284DD7" w:rsidRPr="00165C34" w14:paraId="0CB91CDB" w14:textId="77777777" w:rsidTr="00A47968">
        <w:tc>
          <w:tcPr>
            <w:tcW w:w="4059" w:type="dxa"/>
          </w:tcPr>
          <w:p w14:paraId="0CB91CD8" w14:textId="77777777" w:rsidR="00AB224F" w:rsidRPr="00165C34" w:rsidRDefault="00AB224F"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0CB91CD9" w14:textId="5BF5210C" w:rsidR="00AB224F" w:rsidRPr="00165C34" w:rsidRDefault="00AB224F" w:rsidP="00C7279F">
            <w:pPr>
              <w:jc w:val="center"/>
              <w:rPr>
                <w:rFonts w:ascii="Browallia New" w:hAnsi="Browallia New" w:cs="Browallia New"/>
                <w:color w:val="000000" w:themeColor="text1"/>
                <w:sz w:val="28"/>
                <w:szCs w:val="28"/>
                <w:cs/>
              </w:rPr>
            </w:pPr>
          </w:p>
        </w:tc>
        <w:tc>
          <w:tcPr>
            <w:tcW w:w="2551" w:type="dxa"/>
            <w:gridSpan w:val="2"/>
          </w:tcPr>
          <w:p w14:paraId="0CB91CDA" w14:textId="56270637" w:rsidR="00AB224F" w:rsidRPr="00165C34" w:rsidRDefault="005B102B" w:rsidP="00C7279F">
            <w:pPr>
              <w:jc w:val="right"/>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rPr>
              <w:t>(</w:t>
            </w:r>
            <w:proofErr w:type="gramStart"/>
            <w:r w:rsidRPr="00165C34">
              <w:rPr>
                <w:rFonts w:ascii="Browallia New" w:hAnsi="Browallia New" w:cs="Browallia New" w:hint="cs"/>
                <w:color w:val="000000" w:themeColor="text1"/>
                <w:sz w:val="28"/>
                <w:szCs w:val="28"/>
                <w:cs/>
              </w:rPr>
              <w:t>หน่วย</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w:t>
            </w:r>
            <w:proofErr w:type="gramEnd"/>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พันบาท</w:t>
            </w:r>
            <w:r w:rsidRPr="00165C34">
              <w:rPr>
                <w:rFonts w:ascii="Browallia New" w:hAnsi="Browallia New" w:cs="Browallia New" w:hint="cs"/>
                <w:color w:val="000000" w:themeColor="text1"/>
                <w:sz w:val="28"/>
                <w:szCs w:val="28"/>
              </w:rPr>
              <w:t>)</w:t>
            </w:r>
          </w:p>
        </w:tc>
      </w:tr>
      <w:tr w:rsidR="00284DD7" w:rsidRPr="00165C34" w14:paraId="55A13292" w14:textId="77777777" w:rsidTr="00A47968">
        <w:tc>
          <w:tcPr>
            <w:tcW w:w="4059" w:type="dxa"/>
          </w:tcPr>
          <w:p w14:paraId="19F9A7E1" w14:textId="4814967D" w:rsidR="005B102B" w:rsidRPr="00165C34" w:rsidRDefault="005B102B"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19AA3097" w14:textId="5F41A6A8" w:rsidR="005B102B" w:rsidRPr="00165C34" w:rsidRDefault="005B102B" w:rsidP="00C7279F">
            <w:pPr>
              <w:pBdr>
                <w:bottom w:val="single" w:sz="4" w:space="1" w:color="auto"/>
              </w:pBdr>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งบการเงินรวม</w:t>
            </w:r>
          </w:p>
        </w:tc>
        <w:tc>
          <w:tcPr>
            <w:tcW w:w="2551" w:type="dxa"/>
            <w:gridSpan w:val="2"/>
          </w:tcPr>
          <w:p w14:paraId="3116E021" w14:textId="48648EEE" w:rsidR="005B102B" w:rsidRPr="00165C34" w:rsidRDefault="005B102B" w:rsidP="00C7279F">
            <w:pPr>
              <w:pBdr>
                <w:bottom w:val="single" w:sz="4" w:space="1" w:color="auto"/>
              </w:pBdr>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งบการเงินเฉพาะของ</w:t>
            </w:r>
            <w:r w:rsidR="007D3208" w:rsidRPr="00165C34">
              <w:rPr>
                <w:rFonts w:ascii="Browallia New" w:hAnsi="Browallia New" w:cs="Browallia New" w:hint="cs"/>
                <w:color w:val="000000" w:themeColor="text1"/>
                <w:sz w:val="28"/>
                <w:szCs w:val="28"/>
                <w:cs/>
              </w:rPr>
              <w:t>บริษัท</w:t>
            </w:r>
          </w:p>
        </w:tc>
      </w:tr>
      <w:tr w:rsidR="00AA0D60" w:rsidRPr="00165C34" w14:paraId="0CB91CE1" w14:textId="77777777" w:rsidTr="00A47968">
        <w:tc>
          <w:tcPr>
            <w:tcW w:w="4059" w:type="dxa"/>
          </w:tcPr>
          <w:p w14:paraId="0CB91CDC" w14:textId="77777777" w:rsidR="00AA0D60" w:rsidRPr="00165C34" w:rsidRDefault="00AA0D60" w:rsidP="00AA0D60">
            <w:pPr>
              <w:tabs>
                <w:tab w:val="left" w:pos="900"/>
              </w:tabs>
              <w:ind w:left="360" w:right="-43" w:hanging="360"/>
              <w:jc w:val="both"/>
              <w:rPr>
                <w:rFonts w:ascii="Browallia New" w:hAnsi="Browallia New" w:cs="Browallia New"/>
                <w:color w:val="000000" w:themeColor="text1"/>
                <w:sz w:val="28"/>
                <w:szCs w:val="28"/>
              </w:rPr>
            </w:pPr>
          </w:p>
        </w:tc>
        <w:tc>
          <w:tcPr>
            <w:tcW w:w="1276" w:type="dxa"/>
          </w:tcPr>
          <w:p w14:paraId="0CB91CDD" w14:textId="0710F167" w:rsidR="00AA0D60" w:rsidRPr="00165C34" w:rsidRDefault="00AA0D60" w:rsidP="00AA0D60">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76" w:type="dxa"/>
          </w:tcPr>
          <w:p w14:paraId="0CB91CDE" w14:textId="7F62CDB6" w:rsidR="00AA0D60" w:rsidRPr="00165C34" w:rsidRDefault="00AA0D60" w:rsidP="00AA0D60">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76" w:type="dxa"/>
          </w:tcPr>
          <w:p w14:paraId="0CB91CDF" w14:textId="62B0A620" w:rsidR="00AA0D60" w:rsidRPr="00165C34" w:rsidRDefault="00AA0D60" w:rsidP="00AA0D60">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75" w:type="dxa"/>
          </w:tcPr>
          <w:p w14:paraId="0CB91CE0" w14:textId="54118230" w:rsidR="00AA0D60" w:rsidRPr="00165C34" w:rsidRDefault="00AA0D60" w:rsidP="00AA0D60">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1CE7" w14:textId="77777777" w:rsidTr="00A47968">
        <w:trPr>
          <w:trHeight w:val="315"/>
        </w:trPr>
        <w:tc>
          <w:tcPr>
            <w:tcW w:w="4059" w:type="dxa"/>
          </w:tcPr>
          <w:p w14:paraId="0CB91CE2" w14:textId="77777777" w:rsidR="005B102B" w:rsidRPr="00165C34" w:rsidRDefault="005B102B" w:rsidP="00C7279F">
            <w:pPr>
              <w:tabs>
                <w:tab w:val="left" w:pos="900"/>
              </w:tabs>
              <w:ind w:left="360" w:right="-43" w:hanging="360"/>
              <w:jc w:val="both"/>
              <w:rPr>
                <w:rFonts w:ascii="Browallia New" w:hAnsi="Browallia New" w:cs="Browallia New"/>
                <w:color w:val="000000" w:themeColor="text1"/>
                <w:sz w:val="28"/>
                <w:szCs w:val="28"/>
                <w:cs/>
                <w:lang w:val="en-GB"/>
              </w:rPr>
            </w:pPr>
          </w:p>
        </w:tc>
        <w:tc>
          <w:tcPr>
            <w:tcW w:w="1276" w:type="dxa"/>
          </w:tcPr>
          <w:p w14:paraId="0CB91CE3" w14:textId="77777777" w:rsidR="005B102B" w:rsidRPr="00165C34" w:rsidRDefault="005B102B" w:rsidP="00C7279F">
            <w:pPr>
              <w:jc w:val="right"/>
              <w:rPr>
                <w:rFonts w:ascii="Browallia New" w:hAnsi="Browallia New" w:cs="Browallia New"/>
                <w:color w:val="000000" w:themeColor="text1"/>
                <w:sz w:val="28"/>
                <w:szCs w:val="28"/>
              </w:rPr>
            </w:pPr>
          </w:p>
        </w:tc>
        <w:tc>
          <w:tcPr>
            <w:tcW w:w="1276" w:type="dxa"/>
          </w:tcPr>
          <w:p w14:paraId="0CB91CE4" w14:textId="77777777" w:rsidR="005B102B" w:rsidRPr="00165C34" w:rsidRDefault="005B102B" w:rsidP="00C7279F">
            <w:pPr>
              <w:jc w:val="right"/>
              <w:rPr>
                <w:rFonts w:ascii="Browallia New" w:hAnsi="Browallia New" w:cs="Browallia New"/>
                <w:color w:val="000000" w:themeColor="text1"/>
                <w:sz w:val="28"/>
                <w:szCs w:val="28"/>
              </w:rPr>
            </w:pPr>
          </w:p>
        </w:tc>
        <w:tc>
          <w:tcPr>
            <w:tcW w:w="1276" w:type="dxa"/>
          </w:tcPr>
          <w:p w14:paraId="0CB91CE5" w14:textId="77777777" w:rsidR="005B102B" w:rsidRPr="00165C34" w:rsidRDefault="005B102B" w:rsidP="00C7279F">
            <w:pPr>
              <w:jc w:val="right"/>
              <w:rPr>
                <w:rFonts w:ascii="Browallia New" w:hAnsi="Browallia New" w:cs="Browallia New"/>
                <w:color w:val="000000" w:themeColor="text1"/>
                <w:sz w:val="28"/>
                <w:szCs w:val="28"/>
              </w:rPr>
            </w:pPr>
          </w:p>
        </w:tc>
        <w:tc>
          <w:tcPr>
            <w:tcW w:w="1275" w:type="dxa"/>
          </w:tcPr>
          <w:p w14:paraId="0CB91CE6" w14:textId="77777777" w:rsidR="005B102B" w:rsidRPr="00165C34" w:rsidRDefault="005B102B" w:rsidP="00C7279F">
            <w:pPr>
              <w:jc w:val="right"/>
              <w:rPr>
                <w:rFonts w:ascii="Browallia New" w:hAnsi="Browallia New" w:cs="Browallia New"/>
                <w:color w:val="000000" w:themeColor="text1"/>
                <w:sz w:val="28"/>
                <w:szCs w:val="28"/>
              </w:rPr>
            </w:pPr>
          </w:p>
        </w:tc>
      </w:tr>
      <w:tr w:rsidR="00552158" w:rsidRPr="00165C34" w14:paraId="0CB91CED" w14:textId="77777777" w:rsidTr="00A47968">
        <w:tc>
          <w:tcPr>
            <w:tcW w:w="4059" w:type="dxa"/>
          </w:tcPr>
          <w:p w14:paraId="0CB91CE8" w14:textId="77777777" w:rsidR="00552158" w:rsidRPr="00165C34" w:rsidRDefault="00552158" w:rsidP="00552158">
            <w:pPr>
              <w:tabs>
                <w:tab w:val="left" w:pos="900"/>
              </w:tabs>
              <w:ind w:left="360" w:right="-43" w:hanging="360"/>
              <w:jc w:val="both"/>
              <w:rPr>
                <w:rFonts w:ascii="Browallia New" w:hAnsi="Browallia New" w:cs="Browallia New"/>
                <w:color w:val="000000" w:themeColor="text1"/>
                <w:sz w:val="28"/>
                <w:szCs w:val="28"/>
                <w:u w:val="words"/>
                <w:cs/>
              </w:rPr>
            </w:pPr>
            <w:r w:rsidRPr="00165C34">
              <w:rPr>
                <w:rFonts w:ascii="Browallia New" w:hAnsi="Browallia New" w:cs="Browallia New" w:hint="cs"/>
                <w:color w:val="000000" w:themeColor="text1"/>
                <w:sz w:val="28"/>
                <w:szCs w:val="28"/>
                <w:cs/>
              </w:rPr>
              <w:t>เงินเบิกเกินบัญชีธนาคาร</w:t>
            </w:r>
          </w:p>
        </w:tc>
        <w:tc>
          <w:tcPr>
            <w:tcW w:w="1276" w:type="dxa"/>
          </w:tcPr>
          <w:p w14:paraId="0CB91CE9" w14:textId="43894D27" w:rsidR="00552158" w:rsidRPr="00165C34" w:rsidRDefault="00757243" w:rsidP="00552158">
            <w:pPr>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285</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884</w:t>
            </w:r>
          </w:p>
        </w:tc>
        <w:tc>
          <w:tcPr>
            <w:tcW w:w="1276" w:type="dxa"/>
          </w:tcPr>
          <w:p w14:paraId="0CB91CEA" w14:textId="47E71D1E" w:rsidR="00552158" w:rsidRPr="00165C34" w:rsidRDefault="00552158" w:rsidP="00552158">
            <w:pPr>
              <w:jc w:val="right"/>
              <w:rPr>
                <w:rFonts w:ascii="Browallia New" w:hAnsi="Browallia New" w:cs="Browallia New"/>
                <w:color w:val="000000" w:themeColor="text1"/>
                <w:sz w:val="28"/>
                <w:szCs w:val="28"/>
                <w:cs/>
              </w:rPr>
            </w:pPr>
            <w:r w:rsidRPr="00165C34">
              <w:rPr>
                <w:rFonts w:ascii="BrowalliaUPC" w:hAnsi="BrowalliaUPC" w:cs="BrowalliaUPC"/>
                <w:sz w:val="28"/>
                <w:szCs w:val="28"/>
              </w:rPr>
              <w:t>747,636</w:t>
            </w:r>
          </w:p>
        </w:tc>
        <w:tc>
          <w:tcPr>
            <w:tcW w:w="1276" w:type="dxa"/>
          </w:tcPr>
          <w:p w14:paraId="0CB91CEB" w14:textId="535080A8" w:rsidR="00552158" w:rsidRPr="00165C34" w:rsidRDefault="00757243" w:rsidP="00552158">
            <w:pPr>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1</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352</w:t>
            </w:r>
          </w:p>
        </w:tc>
        <w:tc>
          <w:tcPr>
            <w:tcW w:w="1275" w:type="dxa"/>
          </w:tcPr>
          <w:p w14:paraId="0CB91CEC" w14:textId="2A3BAF9E" w:rsidR="00552158" w:rsidRPr="00165C34" w:rsidRDefault="00552158" w:rsidP="00552158">
            <w:pPr>
              <w:jc w:val="right"/>
              <w:rPr>
                <w:rFonts w:ascii="Browallia New" w:hAnsi="Browallia New" w:cs="Browallia New"/>
                <w:color w:val="000000" w:themeColor="text1"/>
                <w:sz w:val="28"/>
                <w:szCs w:val="28"/>
              </w:rPr>
            </w:pPr>
            <w:r w:rsidRPr="00165C34">
              <w:rPr>
                <w:rFonts w:ascii="BrowalliaUPC" w:hAnsi="BrowalliaUPC" w:cs="BrowalliaUPC"/>
                <w:sz w:val="28"/>
                <w:szCs w:val="28"/>
              </w:rPr>
              <w:t>25,403</w:t>
            </w:r>
          </w:p>
        </w:tc>
      </w:tr>
      <w:tr w:rsidR="00552158" w:rsidRPr="00165C34" w14:paraId="0CB91CF3" w14:textId="77777777" w:rsidTr="00A47968">
        <w:tc>
          <w:tcPr>
            <w:tcW w:w="4059" w:type="dxa"/>
          </w:tcPr>
          <w:p w14:paraId="0CB91CEE" w14:textId="77777777" w:rsidR="00552158" w:rsidRPr="00165C34" w:rsidRDefault="00552158" w:rsidP="00552158">
            <w:pPr>
              <w:tabs>
                <w:tab w:val="left" w:pos="900"/>
              </w:tabs>
              <w:ind w:left="360" w:right="-43" w:hanging="360"/>
              <w:jc w:val="both"/>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เงินกู้ยืมระยะสั้นจากสถาบันการเงิน</w:t>
            </w:r>
          </w:p>
        </w:tc>
        <w:tc>
          <w:tcPr>
            <w:tcW w:w="1276" w:type="dxa"/>
          </w:tcPr>
          <w:p w14:paraId="0CB91CEF" w14:textId="165794EB" w:rsidR="00552158" w:rsidRPr="00165C34" w:rsidRDefault="00757243" w:rsidP="00552158">
            <w:pPr>
              <w:pBdr>
                <w:bottom w:val="single" w:sz="4" w:space="1" w:color="auto"/>
              </w:pBdr>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5</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910</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769</w:t>
            </w:r>
          </w:p>
        </w:tc>
        <w:tc>
          <w:tcPr>
            <w:tcW w:w="1276" w:type="dxa"/>
          </w:tcPr>
          <w:p w14:paraId="0CB91CF0" w14:textId="0854E796" w:rsidR="00552158" w:rsidRPr="00165C34" w:rsidRDefault="00552158" w:rsidP="00552158">
            <w:pPr>
              <w:pBdr>
                <w:bottom w:val="single" w:sz="4" w:space="1" w:color="auto"/>
              </w:pBdr>
              <w:jc w:val="right"/>
              <w:rPr>
                <w:rFonts w:ascii="Browallia New" w:hAnsi="Browallia New" w:cs="Browallia New"/>
                <w:color w:val="000000" w:themeColor="text1"/>
                <w:sz w:val="28"/>
                <w:szCs w:val="28"/>
              </w:rPr>
            </w:pPr>
            <w:r w:rsidRPr="00165C34">
              <w:rPr>
                <w:rFonts w:ascii="BrowalliaUPC" w:hAnsi="BrowalliaUPC" w:cs="BrowalliaUPC"/>
                <w:sz w:val="28"/>
                <w:szCs w:val="28"/>
              </w:rPr>
              <w:t>6,507,877</w:t>
            </w:r>
          </w:p>
        </w:tc>
        <w:tc>
          <w:tcPr>
            <w:tcW w:w="1276" w:type="dxa"/>
          </w:tcPr>
          <w:p w14:paraId="0CB91CF1" w14:textId="39A2F21F" w:rsidR="00552158" w:rsidRPr="00165C34" w:rsidRDefault="00757243" w:rsidP="00552158">
            <w:pPr>
              <w:pBdr>
                <w:bottom w:val="single" w:sz="4" w:space="1" w:color="auto"/>
              </w:pBdr>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3</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901</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046</w:t>
            </w:r>
          </w:p>
        </w:tc>
        <w:tc>
          <w:tcPr>
            <w:tcW w:w="1275" w:type="dxa"/>
          </w:tcPr>
          <w:p w14:paraId="0CB91CF2" w14:textId="4ECD0495" w:rsidR="00552158" w:rsidRPr="00165C34" w:rsidRDefault="00552158" w:rsidP="00552158">
            <w:pPr>
              <w:pBdr>
                <w:bottom w:val="single" w:sz="4" w:space="1" w:color="auto"/>
              </w:pBdr>
              <w:jc w:val="right"/>
              <w:rPr>
                <w:rFonts w:ascii="Browallia New" w:hAnsi="Browallia New" w:cs="Browallia New"/>
                <w:color w:val="000000" w:themeColor="text1"/>
                <w:sz w:val="28"/>
                <w:szCs w:val="28"/>
              </w:rPr>
            </w:pPr>
            <w:r w:rsidRPr="00165C34">
              <w:rPr>
                <w:rFonts w:ascii="BrowalliaUPC" w:hAnsi="BrowalliaUPC" w:cs="BrowalliaUPC"/>
                <w:sz w:val="28"/>
                <w:szCs w:val="28"/>
              </w:rPr>
              <w:t>4,535,216</w:t>
            </w:r>
          </w:p>
        </w:tc>
      </w:tr>
      <w:tr w:rsidR="00552158" w:rsidRPr="00165C34" w14:paraId="0CB91CF9" w14:textId="77777777" w:rsidTr="00A47968">
        <w:tc>
          <w:tcPr>
            <w:tcW w:w="4059" w:type="dxa"/>
          </w:tcPr>
          <w:p w14:paraId="0CB91CF4" w14:textId="77777777" w:rsidR="00552158" w:rsidRPr="00165C34" w:rsidRDefault="00552158" w:rsidP="00552158">
            <w:pPr>
              <w:tabs>
                <w:tab w:val="left" w:pos="900"/>
              </w:tabs>
              <w:ind w:left="241" w:right="-43"/>
              <w:jc w:val="both"/>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รวม</w:t>
            </w:r>
          </w:p>
        </w:tc>
        <w:tc>
          <w:tcPr>
            <w:tcW w:w="1276" w:type="dxa"/>
          </w:tcPr>
          <w:p w14:paraId="0CB91CF5" w14:textId="254D1734" w:rsidR="00552158" w:rsidRPr="00165C34" w:rsidRDefault="00757243" w:rsidP="00552158">
            <w:pPr>
              <w:pBdr>
                <w:bottom w:val="single" w:sz="12" w:space="1" w:color="auto"/>
              </w:pBdr>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6</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196</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653</w:t>
            </w:r>
          </w:p>
        </w:tc>
        <w:tc>
          <w:tcPr>
            <w:tcW w:w="1276" w:type="dxa"/>
          </w:tcPr>
          <w:p w14:paraId="0CB91CF6" w14:textId="3C45173F" w:rsidR="00552158" w:rsidRPr="00165C34" w:rsidRDefault="00552158" w:rsidP="00552158">
            <w:pPr>
              <w:pBdr>
                <w:bottom w:val="single" w:sz="12" w:space="1" w:color="auto"/>
              </w:pBdr>
              <w:jc w:val="right"/>
              <w:rPr>
                <w:rFonts w:ascii="Browallia New" w:hAnsi="Browallia New" w:cs="Browallia New"/>
                <w:color w:val="000000" w:themeColor="text1"/>
                <w:sz w:val="28"/>
                <w:szCs w:val="28"/>
              </w:rPr>
            </w:pPr>
            <w:r w:rsidRPr="00165C34">
              <w:rPr>
                <w:rFonts w:ascii="BrowalliaUPC" w:hAnsi="BrowalliaUPC" w:cs="BrowalliaUPC"/>
                <w:sz w:val="28"/>
                <w:szCs w:val="28"/>
              </w:rPr>
              <w:t>7,255,513</w:t>
            </w:r>
          </w:p>
        </w:tc>
        <w:tc>
          <w:tcPr>
            <w:tcW w:w="1276" w:type="dxa"/>
          </w:tcPr>
          <w:p w14:paraId="0CB91CF7" w14:textId="42494885" w:rsidR="00552158" w:rsidRPr="00165C34" w:rsidRDefault="00757243" w:rsidP="00552158">
            <w:pPr>
              <w:pBdr>
                <w:bottom w:val="single" w:sz="12" w:space="1" w:color="auto"/>
              </w:pBdr>
              <w:jc w:val="right"/>
              <w:rPr>
                <w:rFonts w:ascii="Browallia New" w:hAnsi="Browallia New" w:cs="Browallia New"/>
                <w:color w:val="000000" w:themeColor="text1"/>
                <w:sz w:val="28"/>
                <w:szCs w:val="28"/>
              </w:rPr>
            </w:pPr>
            <w:r w:rsidRPr="00757243">
              <w:rPr>
                <w:rFonts w:ascii="Browallia New" w:hAnsi="Browallia New" w:cs="Browallia New"/>
                <w:color w:val="000000" w:themeColor="text1"/>
                <w:sz w:val="28"/>
                <w:szCs w:val="28"/>
              </w:rPr>
              <w:t>3</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902</w:t>
            </w:r>
            <w:r w:rsidR="00FB30B3" w:rsidRPr="00165C34">
              <w:rPr>
                <w:rFonts w:ascii="Browallia New" w:hAnsi="Browallia New" w:cs="Browallia New"/>
                <w:color w:val="000000" w:themeColor="text1"/>
                <w:sz w:val="28"/>
                <w:szCs w:val="28"/>
              </w:rPr>
              <w:t>,</w:t>
            </w:r>
            <w:r w:rsidRPr="00757243">
              <w:rPr>
                <w:rFonts w:ascii="Browallia New" w:hAnsi="Browallia New" w:cs="Browallia New"/>
                <w:color w:val="000000" w:themeColor="text1"/>
                <w:sz w:val="28"/>
                <w:szCs w:val="28"/>
              </w:rPr>
              <w:t>398</w:t>
            </w:r>
          </w:p>
        </w:tc>
        <w:tc>
          <w:tcPr>
            <w:tcW w:w="1275" w:type="dxa"/>
          </w:tcPr>
          <w:p w14:paraId="0CB91CF8" w14:textId="2A35AD35" w:rsidR="00552158" w:rsidRPr="00165C34" w:rsidRDefault="00552158" w:rsidP="00552158">
            <w:pPr>
              <w:pBdr>
                <w:bottom w:val="single" w:sz="12" w:space="1" w:color="auto"/>
              </w:pBdr>
              <w:jc w:val="right"/>
              <w:rPr>
                <w:rFonts w:ascii="Browallia New" w:hAnsi="Browallia New" w:cs="Browallia New"/>
                <w:color w:val="000000" w:themeColor="text1"/>
                <w:sz w:val="28"/>
                <w:szCs w:val="28"/>
              </w:rPr>
            </w:pPr>
            <w:r w:rsidRPr="00165C34">
              <w:rPr>
                <w:rFonts w:ascii="BrowalliaUPC" w:hAnsi="BrowalliaUPC" w:cs="BrowalliaUPC"/>
                <w:sz w:val="28"/>
                <w:szCs w:val="28"/>
              </w:rPr>
              <w:t>4,560,619</w:t>
            </w:r>
          </w:p>
        </w:tc>
      </w:tr>
    </w:tbl>
    <w:p w14:paraId="1BA94330" w14:textId="77777777" w:rsidR="00D371A1" w:rsidRPr="00165C34" w:rsidRDefault="00D371A1" w:rsidP="00C7279F">
      <w:pPr>
        <w:overflowPunct/>
        <w:autoSpaceDE/>
        <w:autoSpaceDN/>
        <w:adjustRightInd/>
        <w:ind w:firstLine="426"/>
        <w:textAlignment w:val="auto"/>
        <w:rPr>
          <w:rFonts w:ascii="Browallia New" w:hAnsi="Browallia New" w:cs="Browallia New"/>
          <w:color w:val="000000" w:themeColor="text1"/>
          <w:sz w:val="28"/>
          <w:szCs w:val="28"/>
        </w:rPr>
      </w:pPr>
    </w:p>
    <w:p w14:paraId="0CB91CFF" w14:textId="6844D8AE" w:rsidR="00AB224F" w:rsidRPr="00165C34" w:rsidRDefault="00AB224F" w:rsidP="00C7279F">
      <w:pPr>
        <w:overflowPunct/>
        <w:autoSpaceDE/>
        <w:autoSpaceDN/>
        <w:adjustRightInd/>
        <w:ind w:firstLine="426"/>
        <w:textAlignment w:val="auto"/>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เงินกู้ยืมจากสถาบันการเงินเป็นเงินกู้ยืมทั้งในและต่างประเทศในสกุลเงิน</w:t>
      </w:r>
      <w:r w:rsidR="00442C06" w:rsidRPr="00165C34">
        <w:rPr>
          <w:rFonts w:ascii="Browallia New" w:hAnsi="Browallia New" w:cs="Browallia New" w:hint="cs"/>
          <w:color w:val="000000" w:themeColor="text1"/>
          <w:sz w:val="28"/>
          <w:szCs w:val="28"/>
          <w:cs/>
        </w:rPr>
        <w:t>ตรา</w:t>
      </w:r>
      <w:r w:rsidR="002E1BCE"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ดังนี้</w:t>
      </w:r>
    </w:p>
    <w:p w14:paraId="0CB91D01" w14:textId="24E23A56" w:rsidR="00AB224F" w:rsidRPr="00165C34" w:rsidRDefault="00AB224F" w:rsidP="00C7279F">
      <w:pPr>
        <w:tabs>
          <w:tab w:val="left" w:pos="900"/>
          <w:tab w:val="left" w:pos="2160"/>
          <w:tab w:val="decimal" w:pos="7380"/>
        </w:tabs>
        <w:ind w:right="-45"/>
        <w:rPr>
          <w:rFonts w:ascii="Browallia New" w:hAnsi="Browallia New" w:cs="Browallia New"/>
          <w:color w:val="000000" w:themeColor="text1"/>
          <w:sz w:val="28"/>
          <w:szCs w:val="28"/>
        </w:rPr>
      </w:pPr>
    </w:p>
    <w:tbl>
      <w:tblPr>
        <w:tblW w:w="9047" w:type="dxa"/>
        <w:tblInd w:w="369" w:type="dxa"/>
        <w:tblLayout w:type="fixed"/>
        <w:tblLook w:val="0000" w:firstRow="0" w:lastRow="0" w:firstColumn="0" w:lastColumn="0" w:noHBand="0" w:noVBand="0"/>
      </w:tblPr>
      <w:tblGrid>
        <w:gridCol w:w="3924"/>
        <w:gridCol w:w="1277"/>
        <w:gridCol w:w="1282"/>
        <w:gridCol w:w="1276"/>
        <w:gridCol w:w="1288"/>
      </w:tblGrid>
      <w:tr w:rsidR="00284DD7" w:rsidRPr="00165C34" w14:paraId="0CB91D05" w14:textId="77777777" w:rsidTr="004715D9">
        <w:tc>
          <w:tcPr>
            <w:tcW w:w="3924" w:type="dxa"/>
          </w:tcPr>
          <w:p w14:paraId="0CB91D02" w14:textId="77777777" w:rsidR="00AB224F" w:rsidRPr="00165C34"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165C34"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196D086C" w:rsidR="00AB224F" w:rsidRPr="00165C34" w:rsidRDefault="005B102B" w:rsidP="00C7279F">
            <w:pPr>
              <w:ind w:right="-10"/>
              <w:jc w:val="right"/>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rPr>
              <w:t>(</w:t>
            </w:r>
            <w:proofErr w:type="gramStart"/>
            <w:r w:rsidRPr="00165C34">
              <w:rPr>
                <w:rFonts w:ascii="Browallia New" w:hAnsi="Browallia New" w:cs="Browallia New" w:hint="cs"/>
                <w:color w:val="000000" w:themeColor="text1"/>
                <w:sz w:val="28"/>
                <w:szCs w:val="28"/>
                <w:cs/>
              </w:rPr>
              <w:t>หน่วย</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w:t>
            </w:r>
            <w:proofErr w:type="gramEnd"/>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ล้าน</w:t>
            </w:r>
            <w:r w:rsidRPr="00165C34">
              <w:rPr>
                <w:rFonts w:ascii="Browallia New" w:hAnsi="Browallia New" w:cs="Browallia New" w:hint="cs"/>
                <w:color w:val="000000" w:themeColor="text1"/>
                <w:sz w:val="28"/>
                <w:szCs w:val="28"/>
              </w:rPr>
              <w:t>)</w:t>
            </w:r>
          </w:p>
        </w:tc>
      </w:tr>
      <w:tr w:rsidR="00284DD7" w:rsidRPr="00165C34" w14:paraId="49D08423" w14:textId="77777777" w:rsidTr="004715D9">
        <w:tc>
          <w:tcPr>
            <w:tcW w:w="3924" w:type="dxa"/>
          </w:tcPr>
          <w:p w14:paraId="79AF21AD" w14:textId="784FB10E" w:rsidR="005B102B" w:rsidRPr="00165C34"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5C172DC1" w:rsidR="005B102B" w:rsidRPr="00165C34"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งบการเงินรวม</w:t>
            </w:r>
          </w:p>
        </w:tc>
        <w:tc>
          <w:tcPr>
            <w:tcW w:w="2564" w:type="dxa"/>
            <w:gridSpan w:val="2"/>
          </w:tcPr>
          <w:p w14:paraId="3405490F" w14:textId="17776A16" w:rsidR="005B102B" w:rsidRPr="00165C34"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งบการเงินเฉพาะของ</w:t>
            </w:r>
            <w:r w:rsidR="007D3208" w:rsidRPr="00165C34">
              <w:rPr>
                <w:rFonts w:ascii="Browallia New" w:hAnsi="Browallia New" w:cs="Browallia New" w:hint="cs"/>
                <w:color w:val="000000" w:themeColor="text1"/>
                <w:sz w:val="28"/>
                <w:szCs w:val="28"/>
                <w:cs/>
              </w:rPr>
              <w:t>บริษัท</w:t>
            </w:r>
          </w:p>
        </w:tc>
      </w:tr>
      <w:tr w:rsidR="00552158" w:rsidRPr="00165C34" w14:paraId="0CB91D0B" w14:textId="77777777" w:rsidTr="004715D9">
        <w:tc>
          <w:tcPr>
            <w:tcW w:w="3924" w:type="dxa"/>
          </w:tcPr>
          <w:p w14:paraId="0CB91D06" w14:textId="77777777" w:rsidR="00552158" w:rsidRPr="00165C34" w:rsidRDefault="00552158" w:rsidP="00552158">
            <w:pPr>
              <w:tabs>
                <w:tab w:val="left" w:pos="900"/>
              </w:tabs>
              <w:ind w:right="-43"/>
              <w:jc w:val="both"/>
              <w:rPr>
                <w:rFonts w:ascii="Browallia New" w:hAnsi="Browallia New" w:cs="Browallia New"/>
                <w:color w:val="000000" w:themeColor="text1"/>
                <w:sz w:val="28"/>
                <w:szCs w:val="28"/>
              </w:rPr>
            </w:pPr>
          </w:p>
        </w:tc>
        <w:tc>
          <w:tcPr>
            <w:tcW w:w="1277" w:type="dxa"/>
          </w:tcPr>
          <w:p w14:paraId="0CB91D07" w14:textId="7F686558" w:rsidR="00552158" w:rsidRPr="00165C34" w:rsidRDefault="00552158" w:rsidP="00552158">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82" w:type="dxa"/>
          </w:tcPr>
          <w:p w14:paraId="0CB91D08" w14:textId="4AFD60CD" w:rsidR="00552158" w:rsidRPr="00165C34" w:rsidRDefault="00552158" w:rsidP="00552158">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76" w:type="dxa"/>
          </w:tcPr>
          <w:p w14:paraId="0CB91D09" w14:textId="3EDE453C" w:rsidR="00552158" w:rsidRPr="00165C34" w:rsidRDefault="00552158" w:rsidP="00552158">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88" w:type="dxa"/>
          </w:tcPr>
          <w:p w14:paraId="0CB91D0A" w14:textId="1D6B69CF" w:rsidR="00552158" w:rsidRPr="00165C34" w:rsidRDefault="00552158" w:rsidP="00552158">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1D11" w14:textId="77777777" w:rsidTr="004715D9">
        <w:trPr>
          <w:trHeight w:val="261"/>
        </w:trPr>
        <w:tc>
          <w:tcPr>
            <w:tcW w:w="3924" w:type="dxa"/>
          </w:tcPr>
          <w:p w14:paraId="0CB91D0C" w14:textId="77777777" w:rsidR="00AB224F" w:rsidRPr="00165C34" w:rsidRDefault="00AB224F" w:rsidP="00C7279F">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B224F" w:rsidRPr="00165C34" w:rsidRDefault="00AB224F" w:rsidP="00C7279F">
            <w:pPr>
              <w:ind w:right="-10"/>
              <w:jc w:val="right"/>
              <w:rPr>
                <w:rFonts w:ascii="Browallia New" w:hAnsi="Browallia New" w:cs="Browallia New"/>
                <w:color w:val="000000" w:themeColor="text1"/>
                <w:sz w:val="28"/>
                <w:szCs w:val="28"/>
              </w:rPr>
            </w:pPr>
          </w:p>
        </w:tc>
        <w:tc>
          <w:tcPr>
            <w:tcW w:w="1282" w:type="dxa"/>
          </w:tcPr>
          <w:p w14:paraId="0CB91D0E" w14:textId="77777777" w:rsidR="00AB224F" w:rsidRPr="00165C34" w:rsidRDefault="00AB224F" w:rsidP="00C7279F">
            <w:pPr>
              <w:ind w:right="-10"/>
              <w:jc w:val="right"/>
              <w:rPr>
                <w:rFonts w:ascii="Browallia New" w:hAnsi="Browallia New" w:cs="Browallia New"/>
                <w:color w:val="000000" w:themeColor="text1"/>
                <w:sz w:val="28"/>
                <w:szCs w:val="28"/>
              </w:rPr>
            </w:pPr>
          </w:p>
        </w:tc>
        <w:tc>
          <w:tcPr>
            <w:tcW w:w="1276" w:type="dxa"/>
          </w:tcPr>
          <w:p w14:paraId="0CB91D0F" w14:textId="77777777" w:rsidR="00AB224F" w:rsidRPr="00165C34" w:rsidRDefault="00AB224F" w:rsidP="00C7279F">
            <w:pPr>
              <w:ind w:right="-10"/>
              <w:jc w:val="right"/>
              <w:rPr>
                <w:rFonts w:ascii="Browallia New" w:hAnsi="Browallia New" w:cs="Browallia New"/>
                <w:color w:val="000000" w:themeColor="text1"/>
                <w:sz w:val="28"/>
                <w:szCs w:val="28"/>
              </w:rPr>
            </w:pPr>
          </w:p>
        </w:tc>
        <w:tc>
          <w:tcPr>
            <w:tcW w:w="1288" w:type="dxa"/>
          </w:tcPr>
          <w:p w14:paraId="0CB91D10" w14:textId="77777777" w:rsidR="00AB224F" w:rsidRPr="00165C34" w:rsidRDefault="00AB224F" w:rsidP="00C7279F">
            <w:pPr>
              <w:ind w:right="-10"/>
              <w:jc w:val="right"/>
              <w:rPr>
                <w:rFonts w:ascii="Browallia New" w:hAnsi="Browallia New" w:cs="Browallia New"/>
                <w:color w:val="000000" w:themeColor="text1"/>
                <w:sz w:val="28"/>
                <w:szCs w:val="28"/>
              </w:rPr>
            </w:pPr>
          </w:p>
        </w:tc>
      </w:tr>
      <w:tr w:rsidR="00DC5657" w:rsidRPr="00165C34" w14:paraId="0CB91D17" w14:textId="77777777" w:rsidTr="004715D9">
        <w:tc>
          <w:tcPr>
            <w:tcW w:w="3924" w:type="dxa"/>
          </w:tcPr>
          <w:p w14:paraId="0CB91D12" w14:textId="77777777" w:rsidR="00DC5657" w:rsidRPr="00165C34" w:rsidRDefault="00DC5657" w:rsidP="00DC5657">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บาท</w:t>
            </w:r>
          </w:p>
        </w:tc>
        <w:tc>
          <w:tcPr>
            <w:tcW w:w="1277" w:type="dxa"/>
          </w:tcPr>
          <w:p w14:paraId="0CB91D13" w14:textId="2A751A32" w:rsidR="00DC5657" w:rsidRPr="00165C34" w:rsidRDefault="00996E26" w:rsidP="00DC5657">
            <w:pPr>
              <w:ind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4,009</w:t>
            </w:r>
          </w:p>
        </w:tc>
        <w:tc>
          <w:tcPr>
            <w:tcW w:w="1282" w:type="dxa"/>
          </w:tcPr>
          <w:p w14:paraId="0CB91D14" w14:textId="74A8F6CD" w:rsidR="00DC5657" w:rsidRPr="00165C34" w:rsidRDefault="00DC5657" w:rsidP="00DC5657">
            <w:pPr>
              <w:ind w:right="-10"/>
              <w:jc w:val="right"/>
              <w:rPr>
                <w:rFonts w:ascii="Browallia New" w:hAnsi="Browallia New" w:cs="Browallia New"/>
                <w:color w:val="000000" w:themeColor="text1"/>
                <w:sz w:val="28"/>
                <w:szCs w:val="28"/>
              </w:rPr>
            </w:pPr>
            <w:r w:rsidRPr="00165C34">
              <w:rPr>
                <w:rFonts w:ascii="BrowalliaUPC" w:hAnsi="BrowalliaUPC" w:cs="BrowalliaUPC"/>
                <w:sz w:val="28"/>
                <w:szCs w:val="28"/>
              </w:rPr>
              <w:t>4,531</w:t>
            </w:r>
          </w:p>
        </w:tc>
        <w:tc>
          <w:tcPr>
            <w:tcW w:w="1276" w:type="dxa"/>
          </w:tcPr>
          <w:p w14:paraId="0CB91D15" w14:textId="2089E455" w:rsidR="00DC5657" w:rsidRPr="00165C34" w:rsidRDefault="00996E26" w:rsidP="00DC5657">
            <w:pPr>
              <w:ind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3,259</w:t>
            </w:r>
          </w:p>
        </w:tc>
        <w:tc>
          <w:tcPr>
            <w:tcW w:w="1288" w:type="dxa"/>
          </w:tcPr>
          <w:p w14:paraId="0CB91D16" w14:textId="5358C076" w:rsidR="00DC5657" w:rsidRPr="00165C34" w:rsidRDefault="00DC5657" w:rsidP="00DC5657">
            <w:pPr>
              <w:ind w:right="-10"/>
              <w:jc w:val="right"/>
              <w:rPr>
                <w:rFonts w:ascii="Browallia New" w:hAnsi="Browallia New" w:cs="Browallia New"/>
                <w:color w:val="000000" w:themeColor="text1"/>
                <w:sz w:val="28"/>
                <w:szCs w:val="28"/>
              </w:rPr>
            </w:pPr>
            <w:r w:rsidRPr="00165C34">
              <w:rPr>
                <w:rFonts w:ascii="BrowalliaUPC" w:hAnsi="BrowalliaUPC" w:cs="BrowalliaUPC"/>
                <w:sz w:val="28"/>
                <w:szCs w:val="28"/>
              </w:rPr>
              <w:t>3,831</w:t>
            </w:r>
          </w:p>
        </w:tc>
      </w:tr>
      <w:tr w:rsidR="00DC5657" w:rsidRPr="00165C34" w14:paraId="0CB91D1D" w14:textId="77777777" w:rsidTr="004715D9">
        <w:tc>
          <w:tcPr>
            <w:tcW w:w="3924" w:type="dxa"/>
          </w:tcPr>
          <w:p w14:paraId="0CB91D18" w14:textId="77777777" w:rsidR="00DC5657" w:rsidRPr="00165C34" w:rsidRDefault="00DC5657" w:rsidP="00DC5657">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รูปีอินเดีย</w:t>
            </w:r>
          </w:p>
        </w:tc>
        <w:tc>
          <w:tcPr>
            <w:tcW w:w="1277" w:type="dxa"/>
          </w:tcPr>
          <w:p w14:paraId="0CB91D19" w14:textId="407B919B" w:rsidR="00DC5657" w:rsidRPr="00165C34" w:rsidRDefault="00996E26" w:rsidP="00DC5657">
            <w:pPr>
              <w:ind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2,864</w:t>
            </w:r>
          </w:p>
        </w:tc>
        <w:tc>
          <w:tcPr>
            <w:tcW w:w="1282" w:type="dxa"/>
          </w:tcPr>
          <w:p w14:paraId="0CB91D1A" w14:textId="11110F56" w:rsidR="00DC5657" w:rsidRPr="00165C34" w:rsidRDefault="00DC5657" w:rsidP="00DC5657">
            <w:pPr>
              <w:ind w:right="-10"/>
              <w:jc w:val="right"/>
              <w:rPr>
                <w:rFonts w:ascii="Browallia New" w:hAnsi="Browallia New" w:cs="Browallia New"/>
                <w:color w:val="000000" w:themeColor="text1"/>
                <w:sz w:val="28"/>
                <w:szCs w:val="28"/>
              </w:rPr>
            </w:pPr>
            <w:r w:rsidRPr="00165C34">
              <w:rPr>
                <w:rFonts w:ascii="BrowalliaUPC" w:hAnsi="BrowalliaUPC" w:cs="BrowalliaUPC"/>
                <w:sz w:val="28"/>
                <w:szCs w:val="28"/>
              </w:rPr>
              <w:t>2,844</w:t>
            </w:r>
          </w:p>
        </w:tc>
        <w:tc>
          <w:tcPr>
            <w:tcW w:w="1276" w:type="dxa"/>
          </w:tcPr>
          <w:p w14:paraId="0CB91D1B" w14:textId="5F8DCB56" w:rsidR="00DC5657" w:rsidRPr="00165C34" w:rsidRDefault="00996E26" w:rsidP="00DC5657">
            <w:pPr>
              <w:ind w:right="-10"/>
              <w:jc w:val="right"/>
              <w:rPr>
                <w:rFonts w:ascii="Browallia New" w:hAnsi="Browallia New" w:cs="Browallia New"/>
                <w:sz w:val="28"/>
                <w:szCs w:val="28"/>
              </w:rPr>
            </w:pPr>
            <w:r w:rsidRPr="00165C34">
              <w:rPr>
                <w:rFonts w:ascii="Browallia New" w:hAnsi="Browallia New" w:cs="Browallia New"/>
                <w:sz w:val="28"/>
                <w:szCs w:val="28"/>
              </w:rPr>
              <w:t>-</w:t>
            </w:r>
          </w:p>
        </w:tc>
        <w:tc>
          <w:tcPr>
            <w:tcW w:w="1288" w:type="dxa"/>
          </w:tcPr>
          <w:p w14:paraId="0CB91D1C" w14:textId="0EDC5021" w:rsidR="00DC5657" w:rsidRPr="00165C34" w:rsidRDefault="00DC5657" w:rsidP="00DC5657">
            <w:pPr>
              <w:ind w:right="-10"/>
              <w:jc w:val="right"/>
              <w:rPr>
                <w:rFonts w:ascii="Browallia New" w:hAnsi="Browallia New" w:cs="Browallia New"/>
                <w:sz w:val="28"/>
                <w:szCs w:val="28"/>
              </w:rPr>
            </w:pPr>
            <w:r w:rsidRPr="00165C34">
              <w:rPr>
                <w:rFonts w:ascii="BrowalliaUPC" w:hAnsi="BrowalliaUPC" w:cs="BrowalliaUPC"/>
                <w:sz w:val="28"/>
                <w:szCs w:val="28"/>
              </w:rPr>
              <w:t>-</w:t>
            </w:r>
          </w:p>
        </w:tc>
      </w:tr>
      <w:tr w:rsidR="00DC5657" w:rsidRPr="00165C34" w14:paraId="41C3C8F9" w14:textId="77777777" w:rsidTr="004715D9">
        <w:tc>
          <w:tcPr>
            <w:tcW w:w="3924" w:type="dxa"/>
          </w:tcPr>
          <w:p w14:paraId="2BF68A17" w14:textId="47B61207" w:rsidR="00DC5657" w:rsidRPr="00165C34" w:rsidRDefault="00DC5657" w:rsidP="00DC5657">
            <w:pPr>
              <w:tabs>
                <w:tab w:val="left" w:pos="900"/>
              </w:tabs>
              <w:ind w:left="360" w:right="-36" w:hanging="360"/>
              <w:jc w:val="both"/>
              <w:rPr>
                <w:rFonts w:ascii="Browallia New" w:hAnsi="Browallia New" w:cs="Browallia New"/>
                <w:color w:val="000000" w:themeColor="text1"/>
                <w:sz w:val="28"/>
                <w:szCs w:val="28"/>
                <w:cs/>
              </w:rPr>
            </w:pPr>
            <w:r w:rsidRPr="00165C34">
              <w:rPr>
                <w:rFonts w:ascii="BrowalliaUPC" w:hAnsi="BrowalliaUPC" w:cs="BrowalliaUPC" w:hint="cs"/>
                <w:sz w:val="28"/>
                <w:szCs w:val="28"/>
                <w:cs/>
              </w:rPr>
              <w:t>ตากาบังคลาเทศ</w:t>
            </w:r>
          </w:p>
        </w:tc>
        <w:tc>
          <w:tcPr>
            <w:tcW w:w="1277" w:type="dxa"/>
          </w:tcPr>
          <w:p w14:paraId="2C1C6BA6" w14:textId="51973876" w:rsidR="00DC5657" w:rsidRPr="00165C34" w:rsidRDefault="00996E26" w:rsidP="00DC5657">
            <w:pPr>
              <w:ind w:right="-10"/>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1,664</w:t>
            </w:r>
          </w:p>
        </w:tc>
        <w:tc>
          <w:tcPr>
            <w:tcW w:w="1282" w:type="dxa"/>
          </w:tcPr>
          <w:p w14:paraId="595A8A3B" w14:textId="56860944" w:rsidR="00DC5657" w:rsidRPr="00165C34" w:rsidRDefault="00DC5657" w:rsidP="00DC5657">
            <w:pPr>
              <w:ind w:right="-10"/>
              <w:jc w:val="right"/>
              <w:rPr>
                <w:rFonts w:ascii="Browallia New" w:hAnsi="Browallia New" w:cs="Browallia New"/>
                <w:color w:val="000000" w:themeColor="text1"/>
                <w:sz w:val="28"/>
                <w:szCs w:val="28"/>
              </w:rPr>
            </w:pPr>
            <w:r w:rsidRPr="00165C34">
              <w:rPr>
                <w:rFonts w:ascii="BrowalliaUPC" w:hAnsi="BrowalliaUPC" w:cs="BrowalliaUPC"/>
                <w:sz w:val="28"/>
                <w:szCs w:val="28"/>
              </w:rPr>
              <w:t>1,805</w:t>
            </w:r>
          </w:p>
        </w:tc>
        <w:tc>
          <w:tcPr>
            <w:tcW w:w="1276" w:type="dxa"/>
          </w:tcPr>
          <w:p w14:paraId="0175EBDA" w14:textId="7BC48BCA" w:rsidR="00DC5657" w:rsidRPr="00165C34" w:rsidRDefault="00996E26" w:rsidP="00DC5657">
            <w:pPr>
              <w:ind w:right="-10"/>
              <w:jc w:val="right"/>
              <w:rPr>
                <w:rFonts w:ascii="Browallia New" w:hAnsi="Browallia New" w:cs="Browallia New"/>
                <w:sz w:val="28"/>
                <w:szCs w:val="28"/>
              </w:rPr>
            </w:pPr>
            <w:r w:rsidRPr="00165C34">
              <w:rPr>
                <w:rFonts w:ascii="Browallia New" w:hAnsi="Browallia New" w:cs="Browallia New"/>
                <w:sz w:val="28"/>
                <w:szCs w:val="28"/>
              </w:rPr>
              <w:t>1,664</w:t>
            </w:r>
            <w:r w:rsidR="0070469A" w:rsidRPr="00165C34">
              <w:rPr>
                <w:rFonts w:ascii="Browallia New" w:hAnsi="Browallia New" w:cs="Browallia New"/>
                <w:sz w:val="28"/>
                <w:szCs w:val="28"/>
              </w:rPr>
              <w:t xml:space="preserve">                                  </w:t>
            </w:r>
          </w:p>
        </w:tc>
        <w:tc>
          <w:tcPr>
            <w:tcW w:w="1288" w:type="dxa"/>
          </w:tcPr>
          <w:p w14:paraId="23E5CBAF" w14:textId="34FAACA0" w:rsidR="00DC5657" w:rsidRPr="00165C34" w:rsidRDefault="00DC5657" w:rsidP="00DC5657">
            <w:pPr>
              <w:ind w:right="-10"/>
              <w:jc w:val="right"/>
              <w:rPr>
                <w:rFonts w:ascii="Browallia New" w:hAnsi="Browallia New" w:cs="Browallia New"/>
                <w:sz w:val="28"/>
                <w:szCs w:val="28"/>
              </w:rPr>
            </w:pPr>
            <w:r w:rsidRPr="00165C34">
              <w:rPr>
                <w:rFonts w:ascii="BrowalliaUPC" w:hAnsi="BrowalliaUPC" w:cs="BrowalliaUPC"/>
                <w:sz w:val="28"/>
                <w:szCs w:val="28"/>
              </w:rPr>
              <w:t>1,805</w:t>
            </w:r>
          </w:p>
        </w:tc>
      </w:tr>
      <w:tr w:rsidR="00DC5657" w:rsidRPr="00165C34" w14:paraId="62E1BCC4" w14:textId="77777777" w:rsidTr="004715D9">
        <w:tc>
          <w:tcPr>
            <w:tcW w:w="3924" w:type="dxa"/>
          </w:tcPr>
          <w:p w14:paraId="068A15AB" w14:textId="77777777" w:rsidR="00DC5657" w:rsidRPr="00757243" w:rsidRDefault="00DC5657" w:rsidP="00DC5657">
            <w:pPr>
              <w:tabs>
                <w:tab w:val="left" w:pos="900"/>
              </w:tabs>
              <w:ind w:left="360" w:right="-36" w:hanging="360"/>
              <w:jc w:val="both"/>
              <w:rPr>
                <w:rFonts w:ascii="BrowalliaUPC" w:hAnsi="BrowalliaUPC" w:cs="BrowalliaUPC"/>
                <w:sz w:val="32"/>
                <w:szCs w:val="32"/>
                <w:cs/>
              </w:rPr>
            </w:pPr>
          </w:p>
        </w:tc>
        <w:tc>
          <w:tcPr>
            <w:tcW w:w="1277" w:type="dxa"/>
          </w:tcPr>
          <w:p w14:paraId="7A6E047A" w14:textId="77777777" w:rsidR="00DC5657" w:rsidRPr="00165C34" w:rsidRDefault="00DC5657" w:rsidP="00DC5657">
            <w:pPr>
              <w:ind w:right="-10"/>
              <w:jc w:val="right"/>
              <w:rPr>
                <w:rFonts w:ascii="Browallia New" w:hAnsi="Browallia New" w:cs="Browallia New"/>
                <w:color w:val="000000" w:themeColor="text1"/>
                <w:sz w:val="28"/>
                <w:szCs w:val="28"/>
              </w:rPr>
            </w:pPr>
          </w:p>
        </w:tc>
        <w:tc>
          <w:tcPr>
            <w:tcW w:w="1282" w:type="dxa"/>
          </w:tcPr>
          <w:p w14:paraId="69AEC7D6" w14:textId="77777777" w:rsidR="00DC5657" w:rsidRPr="00165C34" w:rsidRDefault="00DC5657" w:rsidP="00DC5657">
            <w:pPr>
              <w:ind w:right="-10"/>
              <w:jc w:val="right"/>
              <w:rPr>
                <w:rFonts w:ascii="BrowalliaUPC" w:hAnsi="BrowalliaUPC" w:cs="BrowalliaUPC"/>
                <w:sz w:val="28"/>
                <w:szCs w:val="28"/>
              </w:rPr>
            </w:pPr>
          </w:p>
        </w:tc>
        <w:tc>
          <w:tcPr>
            <w:tcW w:w="1276" w:type="dxa"/>
          </w:tcPr>
          <w:p w14:paraId="71353EF8" w14:textId="77777777" w:rsidR="00DC5657" w:rsidRPr="00165C34" w:rsidRDefault="00DC5657" w:rsidP="00DC5657">
            <w:pPr>
              <w:ind w:right="-10"/>
              <w:jc w:val="right"/>
              <w:rPr>
                <w:rFonts w:ascii="Browallia New" w:hAnsi="Browallia New" w:cs="Browallia New"/>
                <w:sz w:val="28"/>
                <w:szCs w:val="28"/>
              </w:rPr>
            </w:pPr>
          </w:p>
        </w:tc>
        <w:tc>
          <w:tcPr>
            <w:tcW w:w="1288" w:type="dxa"/>
          </w:tcPr>
          <w:p w14:paraId="22BDB552" w14:textId="77777777" w:rsidR="00DC5657" w:rsidRPr="00165C34" w:rsidRDefault="00DC5657" w:rsidP="00DC5657">
            <w:pPr>
              <w:ind w:right="-10"/>
              <w:jc w:val="right"/>
              <w:rPr>
                <w:rFonts w:ascii="BrowalliaUPC" w:hAnsi="BrowalliaUPC" w:cs="BrowalliaUPC"/>
                <w:sz w:val="28"/>
                <w:szCs w:val="28"/>
              </w:rPr>
            </w:pPr>
          </w:p>
        </w:tc>
      </w:tr>
    </w:tbl>
    <w:p w14:paraId="73B49881" w14:textId="12E6A440" w:rsidR="003212E3" w:rsidRPr="00165C34" w:rsidRDefault="003212E3"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165C34">
        <w:rPr>
          <w:rFonts w:ascii="Browallia New" w:hAnsi="Browallia New" w:cs="Browallia New" w:hint="cs"/>
          <w:sz w:val="28"/>
          <w:szCs w:val="28"/>
          <w:cs/>
          <w:lang w:val="en-GB"/>
        </w:rPr>
        <w:t>อัตราดอกเบี้ยสำหรับเงินกู้ยืม</w:t>
      </w:r>
      <w:r w:rsidR="008576CC" w:rsidRPr="00165C34">
        <w:rPr>
          <w:rFonts w:ascii="Browallia New" w:hAnsi="Browallia New" w:cs="Browallia New" w:hint="cs"/>
          <w:sz w:val="28"/>
          <w:szCs w:val="28"/>
          <w:cs/>
          <w:lang w:val="en-GB"/>
        </w:rPr>
        <w:t>ระยะสั้น</w:t>
      </w:r>
      <w:r w:rsidRPr="00165C34">
        <w:rPr>
          <w:rFonts w:ascii="Browallia New" w:hAnsi="Browallia New" w:cs="Browallia New" w:hint="cs"/>
          <w:sz w:val="28"/>
          <w:szCs w:val="28"/>
          <w:cs/>
          <w:lang w:val="en-GB"/>
        </w:rPr>
        <w:t>ที่เป็นเงินบาทจะเท่ากับอัตราตลาด</w:t>
      </w:r>
      <w:r w:rsidR="008576CC" w:rsidRPr="00165C34">
        <w:rPr>
          <w:rFonts w:ascii="Browallia New" w:hAnsi="Browallia New" w:cs="Browallia New" w:hint="cs"/>
          <w:sz w:val="28"/>
          <w:szCs w:val="28"/>
          <w:cs/>
          <w:lang w:val="en-GB"/>
        </w:rPr>
        <w:t>ของแต่ละ</w:t>
      </w:r>
      <w:r w:rsidRPr="00165C34">
        <w:rPr>
          <w:rFonts w:ascii="Browallia New" w:hAnsi="Browallia New" w:cs="Browallia New" w:hint="cs"/>
          <w:sz w:val="28"/>
          <w:szCs w:val="28"/>
          <w:cs/>
          <w:lang w:val="en-GB"/>
        </w:rPr>
        <w:t>ประเทศ</w:t>
      </w:r>
      <w:r w:rsidR="00C85C72" w:rsidRPr="00165C34">
        <w:rPr>
          <w:rFonts w:ascii="Browallia New" w:hAnsi="Browallia New" w:cs="Browallia New" w:hint="cs"/>
          <w:sz w:val="28"/>
          <w:szCs w:val="28"/>
        </w:rPr>
        <w:t xml:space="preserve"> </w:t>
      </w:r>
    </w:p>
    <w:p w14:paraId="6A8ABB61" w14:textId="77777777" w:rsidR="007C5F59" w:rsidRPr="00757243" w:rsidRDefault="007C5F59"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395FB5D1" w14:textId="2BC0BDC5" w:rsidR="003212E3" w:rsidRPr="00165C34"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165C34">
        <w:rPr>
          <w:rFonts w:ascii="Browallia New" w:hAnsi="Browallia New" w:cs="Browallia New"/>
          <w:sz w:val="28"/>
          <w:szCs w:val="28"/>
          <w:cs/>
          <w:lang w:val="en-GB"/>
        </w:rPr>
        <w:t>ณ</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วันที่</w:t>
      </w:r>
      <w:r w:rsidR="00C85C72" w:rsidRPr="00165C34">
        <w:rPr>
          <w:rFonts w:ascii="Browallia New" w:hAnsi="Browallia New" w:cs="Browallia New"/>
          <w:sz w:val="28"/>
          <w:szCs w:val="28"/>
        </w:rPr>
        <w:t xml:space="preserve"> </w:t>
      </w:r>
      <w:r w:rsidR="00DC5657" w:rsidRPr="00165C34">
        <w:rPr>
          <w:rFonts w:ascii="Browallia New" w:hAnsi="Browallia New" w:cs="Browallia New"/>
          <w:color w:val="000000" w:themeColor="text1"/>
          <w:sz w:val="28"/>
          <w:szCs w:val="28"/>
        </w:rPr>
        <w:t xml:space="preserve">31 </w:t>
      </w:r>
      <w:r w:rsidR="00DC5657" w:rsidRPr="00165C34">
        <w:rPr>
          <w:rFonts w:ascii="Browallia New" w:hAnsi="Browallia New" w:cs="Browallia New" w:hint="cs"/>
          <w:color w:val="000000" w:themeColor="text1"/>
          <w:sz w:val="28"/>
          <w:szCs w:val="28"/>
          <w:cs/>
        </w:rPr>
        <w:t>มีนาคม</w:t>
      </w:r>
      <w:r w:rsidR="00DC5657"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และ</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วันที่</w:t>
      </w:r>
      <w:r w:rsidR="00C85C72" w:rsidRPr="00165C34">
        <w:rPr>
          <w:rFonts w:ascii="Browallia New" w:hAnsi="Browallia New" w:cs="Browallia New"/>
          <w:sz w:val="28"/>
          <w:szCs w:val="28"/>
        </w:rPr>
        <w:t xml:space="preserve"> </w:t>
      </w:r>
      <w:r w:rsidRPr="00165C34">
        <w:rPr>
          <w:rFonts w:ascii="Browallia New" w:hAnsi="Browallia New" w:cs="Browallia New"/>
          <w:sz w:val="28"/>
          <w:lang w:val="en-GB"/>
        </w:rPr>
        <w:t>31</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ธันวาคม</w:t>
      </w:r>
      <w:r w:rsidR="00C85C72" w:rsidRPr="00165C34">
        <w:rPr>
          <w:rFonts w:ascii="Browallia New" w:hAnsi="Browallia New" w:cs="Browallia New"/>
          <w:sz w:val="28"/>
          <w:szCs w:val="28"/>
        </w:rPr>
        <w:t xml:space="preserve"> </w:t>
      </w:r>
      <w:r w:rsidRPr="00165C34">
        <w:rPr>
          <w:rFonts w:ascii="Browallia New" w:hAnsi="Browallia New" w:cs="Browallia New"/>
          <w:sz w:val="28"/>
          <w:lang w:val="en-GB"/>
        </w:rPr>
        <w:t>256</w:t>
      </w:r>
      <w:r w:rsidR="00DC5657" w:rsidRPr="00165C34">
        <w:rPr>
          <w:rFonts w:ascii="Browallia New" w:hAnsi="Browallia New" w:cs="Browallia New"/>
          <w:sz w:val="28"/>
          <w:lang w:val="en-GB"/>
        </w:rPr>
        <w:t>4</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เงินกู้ยืมบางส่วนจำนวน</w:t>
      </w:r>
      <w:r w:rsidR="00C85C72" w:rsidRPr="00165C34">
        <w:rPr>
          <w:rFonts w:ascii="Browallia New" w:hAnsi="Browallia New" w:cs="Browallia New"/>
          <w:sz w:val="28"/>
          <w:szCs w:val="28"/>
        </w:rPr>
        <w:t xml:space="preserve"> </w:t>
      </w:r>
      <w:bookmarkStart w:id="20" w:name="_Hlk87011837"/>
      <w:r w:rsidR="00FB30B3" w:rsidRPr="00165C34">
        <w:rPr>
          <w:rFonts w:ascii="Browallia New" w:hAnsi="Browallia New" w:cs="Browallia New"/>
          <w:sz w:val="28"/>
          <w:lang w:val="en-GB"/>
        </w:rPr>
        <w:t xml:space="preserve">1,958.57 </w:t>
      </w:r>
      <w:bookmarkEnd w:id="20"/>
      <w:r w:rsidRPr="00165C34">
        <w:rPr>
          <w:rFonts w:ascii="Browallia New" w:hAnsi="Browallia New" w:cs="Browallia New"/>
          <w:sz w:val="28"/>
          <w:szCs w:val="28"/>
          <w:cs/>
          <w:lang w:val="en-GB"/>
        </w:rPr>
        <w:t>ล้านบาท</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และ</w:t>
      </w:r>
      <w:r w:rsidR="008C3140" w:rsidRPr="00165C34">
        <w:rPr>
          <w:rFonts w:ascii="Browallia New" w:hAnsi="Browallia New" w:cs="Browallia New"/>
          <w:sz w:val="28"/>
          <w:szCs w:val="28"/>
          <w:lang w:val="en-GB"/>
        </w:rPr>
        <w:t xml:space="preserve"> </w:t>
      </w:r>
      <w:r w:rsidR="00BB5F5C" w:rsidRPr="00165C34">
        <w:rPr>
          <w:rFonts w:ascii="BrowalliaUPC" w:hAnsi="BrowalliaUPC" w:cs="BrowalliaUPC"/>
          <w:sz w:val="28"/>
          <w:szCs w:val="28"/>
        </w:rPr>
        <w:t>2,531.41</w:t>
      </w:r>
      <w:r w:rsidR="00C85C72" w:rsidRPr="00165C34">
        <w:rPr>
          <w:rFonts w:ascii="Browallia New" w:hAnsi="Browallia New" w:cs="Browallia New"/>
          <w:sz w:val="28"/>
          <w:szCs w:val="28"/>
        </w:rPr>
        <w:t xml:space="preserve"> </w:t>
      </w:r>
      <w:r w:rsidR="00BB5F5C"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ล้านบาท</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ตามลำดับ</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ใช้เพื่อสนับสนุนสินเชื่อโครงการ</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w:t>
      </w:r>
      <w:r w:rsidRPr="00165C34">
        <w:rPr>
          <w:rFonts w:ascii="Browallia New" w:hAnsi="Browallia New" w:cs="Browallia New"/>
          <w:sz w:val="28"/>
          <w:szCs w:val="28"/>
          <w:lang w:val="en-GB"/>
        </w:rPr>
        <w:t xml:space="preserve">Project Finance) </w:t>
      </w:r>
      <w:r w:rsidRPr="00165C34">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w:t>
      </w:r>
      <w:r w:rsidR="002E7577" w:rsidRPr="00165C34">
        <w:rPr>
          <w:rFonts w:ascii="Browallia New" w:hAnsi="Browallia New" w:cs="Browallia New" w:hint="cs"/>
          <w:sz w:val="28"/>
          <w:szCs w:val="28"/>
          <w:cs/>
          <w:lang w:val="en-GB"/>
        </w:rPr>
        <w:t xml:space="preserve"> </w:t>
      </w:r>
      <w:r w:rsidRPr="00165C34">
        <w:rPr>
          <w:rFonts w:ascii="Browallia New" w:hAnsi="Browallia New" w:cs="Browallia New"/>
          <w:sz w:val="28"/>
          <w:szCs w:val="28"/>
          <w:cs/>
          <w:lang w:val="en-GB"/>
        </w:rPr>
        <w:t>ๆ</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165C34"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30A1A0C5" w14:textId="44C7DA4F" w:rsidR="008B2523" w:rsidRPr="00165C34" w:rsidRDefault="003212E3" w:rsidP="002B17C8">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165C34">
        <w:rPr>
          <w:rFonts w:ascii="Browallia New" w:hAnsi="Browallia New" w:cs="Browallia New"/>
          <w:sz w:val="28"/>
          <w:szCs w:val="28"/>
          <w:cs/>
          <w:lang w:val="en-GB"/>
        </w:rPr>
        <w:t>ณ</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วันที่</w:t>
      </w:r>
      <w:r w:rsidR="00C85C72" w:rsidRPr="00165C34">
        <w:rPr>
          <w:rFonts w:ascii="Browallia New" w:hAnsi="Browallia New" w:cs="Browallia New"/>
          <w:sz w:val="28"/>
          <w:szCs w:val="28"/>
        </w:rPr>
        <w:t xml:space="preserve"> </w:t>
      </w:r>
      <w:r w:rsidR="00DC5657" w:rsidRPr="00165C34">
        <w:rPr>
          <w:rFonts w:ascii="Browallia New" w:hAnsi="Browallia New" w:cs="Browallia New"/>
          <w:color w:val="000000" w:themeColor="text1"/>
          <w:sz w:val="28"/>
          <w:szCs w:val="28"/>
        </w:rPr>
        <w:t xml:space="preserve">31 </w:t>
      </w:r>
      <w:r w:rsidR="00DC5657" w:rsidRPr="00165C34">
        <w:rPr>
          <w:rFonts w:ascii="Browallia New" w:hAnsi="Browallia New" w:cs="Browallia New" w:hint="cs"/>
          <w:color w:val="000000" w:themeColor="text1"/>
          <w:sz w:val="28"/>
          <w:szCs w:val="28"/>
          <w:cs/>
        </w:rPr>
        <w:t>มีนาคม</w:t>
      </w:r>
      <w:r w:rsidR="00DC5657"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และ</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วันที่</w:t>
      </w:r>
      <w:r w:rsidR="00C85C72" w:rsidRPr="00165C34">
        <w:rPr>
          <w:rFonts w:ascii="Browallia New" w:hAnsi="Browallia New" w:cs="Browallia New"/>
          <w:sz w:val="28"/>
          <w:szCs w:val="28"/>
        </w:rPr>
        <w:t xml:space="preserve"> </w:t>
      </w:r>
      <w:r w:rsidR="002E1BCE" w:rsidRPr="00165C34">
        <w:rPr>
          <w:rFonts w:ascii="Browallia New" w:hAnsi="Browallia New" w:cs="Browallia New"/>
          <w:sz w:val="28"/>
          <w:lang w:val="en-GB"/>
        </w:rPr>
        <w:t>31</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ธันวาคม</w:t>
      </w:r>
      <w:r w:rsidR="00C85C72" w:rsidRPr="00165C34">
        <w:rPr>
          <w:rFonts w:ascii="Browallia New" w:hAnsi="Browallia New" w:cs="Browallia New"/>
          <w:sz w:val="28"/>
          <w:szCs w:val="28"/>
        </w:rPr>
        <w:t xml:space="preserve"> </w:t>
      </w:r>
      <w:r w:rsidR="002E1BCE" w:rsidRPr="00165C34">
        <w:rPr>
          <w:rFonts w:ascii="Browallia New" w:hAnsi="Browallia New" w:cs="Browallia New"/>
          <w:sz w:val="28"/>
          <w:lang w:val="en-GB"/>
        </w:rPr>
        <w:t>256</w:t>
      </w:r>
      <w:r w:rsidR="00DC5657" w:rsidRPr="00165C34">
        <w:rPr>
          <w:rFonts w:ascii="Browallia New" w:hAnsi="Browallia New" w:cs="Browallia New"/>
          <w:sz w:val="28"/>
          <w:lang w:val="en-GB"/>
        </w:rPr>
        <w:t>4</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บริษัทมีวงเงินเบิกเกินบัญชีและเงินกู้ยืมระยะสั้นตามสัญญาเงินกู้ที่ยังไม่ได้เบิกใช้เป็นจำนวน</w:t>
      </w:r>
      <w:r w:rsidR="00FB30B3" w:rsidRPr="00165C34">
        <w:rPr>
          <w:rFonts w:ascii="Browallia New" w:hAnsi="Browallia New" w:cs="Browallia New"/>
          <w:sz w:val="28"/>
          <w:lang w:val="en-GB"/>
        </w:rPr>
        <w:t xml:space="preserve"> 13,368.16</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ล้านบาท</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และ</w:t>
      </w:r>
      <w:r w:rsidR="00C85C72" w:rsidRPr="00165C34">
        <w:rPr>
          <w:rFonts w:ascii="Browallia New" w:hAnsi="Browallia New" w:cs="Browallia New"/>
          <w:sz w:val="28"/>
          <w:szCs w:val="28"/>
        </w:rPr>
        <w:t xml:space="preserve"> </w:t>
      </w:r>
      <w:r w:rsidR="00DE56F6" w:rsidRPr="00165C34">
        <w:rPr>
          <w:rFonts w:ascii="BrowalliaUPC" w:hAnsi="BrowalliaUPC" w:cs="BrowalliaUPC"/>
          <w:sz w:val="28"/>
          <w:szCs w:val="28"/>
        </w:rPr>
        <w:t>12,899.14</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ล้านบาท</w:t>
      </w:r>
      <w:r w:rsidR="00C85C72" w:rsidRPr="00165C34">
        <w:rPr>
          <w:rFonts w:ascii="Browallia New" w:hAnsi="Browallia New" w:cs="Browallia New"/>
          <w:sz w:val="28"/>
          <w:szCs w:val="28"/>
        </w:rPr>
        <w:t xml:space="preserve"> </w:t>
      </w:r>
      <w:r w:rsidRPr="00165C34">
        <w:rPr>
          <w:rFonts w:ascii="Browallia New" w:hAnsi="Browallia New" w:cs="Browallia New"/>
          <w:sz w:val="28"/>
          <w:szCs w:val="28"/>
          <w:cs/>
          <w:lang w:val="en-GB"/>
        </w:rPr>
        <w:t>ตามลำดับ</w:t>
      </w:r>
    </w:p>
    <w:p w14:paraId="190BB19F" w14:textId="13BC3C69" w:rsidR="008B2523" w:rsidRPr="00165C34" w:rsidRDefault="008B2523"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3766565F" w14:textId="6C0C4643" w:rsidR="00622244" w:rsidRPr="00165C34" w:rsidRDefault="00622244"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2DF06AAF" w14:textId="7B39763D" w:rsidR="00622244" w:rsidRPr="00165C34" w:rsidRDefault="00622244"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667A0AFA" w14:textId="73040CBB" w:rsidR="00622244" w:rsidRPr="00165C34" w:rsidRDefault="00622244"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7D69620F" w14:textId="0AC2281D" w:rsidR="00622244" w:rsidRPr="00165C34" w:rsidRDefault="00622244"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55898FBD" w14:textId="195C3023" w:rsidR="009D3B3E" w:rsidRPr="00165C34" w:rsidRDefault="009D3B3E"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00AF6677" w14:textId="63FA9C19" w:rsidR="009D3B3E" w:rsidRPr="00165C34" w:rsidRDefault="009D3B3E"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2043661E" w14:textId="54B15594" w:rsidR="009D3B3E" w:rsidRPr="00165C34" w:rsidRDefault="009D3B3E"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0CB91D2D" w14:textId="37802CCA" w:rsidR="00AB224F" w:rsidRPr="00165C34" w:rsidRDefault="00AB224F" w:rsidP="00DE56F6">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b/>
          <w:bCs/>
          <w:color w:val="000000" w:themeColor="text1"/>
          <w:sz w:val="28"/>
          <w:cs/>
        </w:rPr>
        <w:lastRenderedPageBreak/>
        <w:t>เจ้าหนี้การค้า</w:t>
      </w:r>
      <w:r w:rsidR="002E7577" w:rsidRPr="00165C34">
        <w:rPr>
          <w:rFonts w:ascii="Browallia New" w:hAnsi="Browallia New" w:cs="Browallia New" w:hint="cs"/>
          <w:b/>
          <w:bCs/>
          <w:color w:val="000000" w:themeColor="text1"/>
          <w:sz w:val="28"/>
          <w:cs/>
        </w:rPr>
        <w:t>และเจ้าหนี้อื่น</w:t>
      </w:r>
      <w:r w:rsidR="00C85C72" w:rsidRPr="00165C34">
        <w:rPr>
          <w:rFonts w:ascii="Browallia New" w:hAnsi="Browallia New" w:cs="Browallia New"/>
          <w:b/>
          <w:bCs/>
          <w:color w:val="000000" w:themeColor="text1"/>
          <w:sz w:val="28"/>
        </w:rPr>
        <w:t xml:space="preserve"> </w:t>
      </w:r>
      <w:r w:rsidRPr="00165C34">
        <w:rPr>
          <w:rFonts w:ascii="Browallia New" w:hAnsi="Browallia New" w:cs="Browallia New"/>
          <w:b/>
          <w:bCs/>
          <w:color w:val="000000" w:themeColor="text1"/>
          <w:sz w:val="28"/>
        </w:rPr>
        <w:t>–</w:t>
      </w:r>
      <w:r w:rsidR="00C85C72" w:rsidRPr="00165C34">
        <w:rPr>
          <w:rFonts w:ascii="Browallia New" w:hAnsi="Browallia New" w:cs="Browallia New"/>
          <w:b/>
          <w:bCs/>
          <w:color w:val="000000" w:themeColor="text1"/>
          <w:sz w:val="28"/>
        </w:rPr>
        <w:t xml:space="preserve"> </w:t>
      </w:r>
      <w:r w:rsidRPr="00165C34">
        <w:rPr>
          <w:rFonts w:ascii="Browallia New" w:hAnsi="Browallia New" w:cs="Browallia New"/>
          <w:b/>
          <w:bCs/>
          <w:color w:val="000000" w:themeColor="text1"/>
          <w:sz w:val="28"/>
          <w:cs/>
        </w:rPr>
        <w:t>กิจการที่เกี่ยวข้องกัน</w:t>
      </w:r>
    </w:p>
    <w:p w14:paraId="0CB91D2E" w14:textId="77777777" w:rsidR="00AB224F" w:rsidRPr="00165C34"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cs/>
          <w:lang w:val="en-GB"/>
        </w:rPr>
      </w:pPr>
    </w:p>
    <w:p w14:paraId="0CB91D30" w14:textId="537BF0C6" w:rsidR="00AB224F" w:rsidRPr="00165C34" w:rsidRDefault="004540DB"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DE56F6" w:rsidRPr="00165C34">
        <w:rPr>
          <w:rFonts w:ascii="Browallia New" w:hAnsi="Browallia New" w:cs="Browallia New"/>
          <w:color w:val="000000" w:themeColor="text1"/>
          <w:sz w:val="28"/>
          <w:szCs w:val="28"/>
        </w:rPr>
        <w:t xml:space="preserve">31 </w:t>
      </w:r>
      <w:r w:rsidR="00DE56F6" w:rsidRPr="00165C34">
        <w:rPr>
          <w:rFonts w:ascii="Browallia New" w:hAnsi="Browallia New" w:cs="Browallia New" w:hint="cs"/>
          <w:color w:val="000000" w:themeColor="text1"/>
          <w:sz w:val="28"/>
          <w:szCs w:val="28"/>
          <w:cs/>
        </w:rPr>
        <w:t>มีนาคม</w:t>
      </w:r>
      <w:r w:rsidR="00DE56F6"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และ</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DE0E9B" w:rsidRPr="00165C34">
        <w:rPr>
          <w:rFonts w:ascii="Browallia New" w:hAnsi="Browallia New" w:cs="Browallia New"/>
          <w:color w:val="000000" w:themeColor="text1"/>
          <w:sz w:val="28"/>
          <w:szCs w:val="28"/>
          <w:lang w:val="en-GB"/>
        </w:rPr>
        <w:t>31</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00C85C72" w:rsidRPr="00165C34">
        <w:rPr>
          <w:rFonts w:ascii="Browallia New" w:hAnsi="Browallia New" w:cs="Browallia New"/>
          <w:color w:val="000000" w:themeColor="text1"/>
          <w:sz w:val="28"/>
          <w:szCs w:val="28"/>
        </w:rPr>
        <w:t xml:space="preserve"> </w:t>
      </w:r>
      <w:r w:rsidR="00DE0E9B" w:rsidRPr="00165C34">
        <w:rPr>
          <w:rFonts w:ascii="Browallia New" w:hAnsi="Browallia New" w:cs="Browallia New"/>
          <w:color w:val="000000" w:themeColor="text1"/>
          <w:sz w:val="28"/>
          <w:szCs w:val="28"/>
          <w:lang w:val="en-GB"/>
        </w:rPr>
        <w:t>256</w:t>
      </w:r>
      <w:r w:rsidR="00DE56F6" w:rsidRPr="00165C34">
        <w:rPr>
          <w:rFonts w:ascii="Browallia New" w:hAnsi="Browallia New" w:cs="Browallia New"/>
          <w:color w:val="000000" w:themeColor="text1"/>
          <w:sz w:val="28"/>
          <w:szCs w:val="28"/>
          <w:lang w:val="en-GB"/>
        </w:rPr>
        <w:t>4</w:t>
      </w:r>
      <w:r w:rsidR="00C85C72" w:rsidRPr="00165C34">
        <w:rPr>
          <w:rFonts w:ascii="Browallia New" w:hAnsi="Browallia New" w:cs="Browallia New"/>
          <w:color w:val="000000" w:themeColor="text1"/>
          <w:sz w:val="28"/>
          <w:szCs w:val="28"/>
        </w:rPr>
        <w:t xml:space="preserve"> </w:t>
      </w:r>
      <w:r w:rsidR="00AB224F" w:rsidRPr="00165C34">
        <w:rPr>
          <w:rFonts w:ascii="Browallia New" w:hAnsi="Browallia New" w:cs="Browallia New"/>
          <w:color w:val="000000" w:themeColor="text1"/>
          <w:sz w:val="28"/>
          <w:szCs w:val="28"/>
          <w:cs/>
        </w:rPr>
        <w:t>มียอดคงเหลือ</w:t>
      </w:r>
      <w:r w:rsidR="00C85C72" w:rsidRPr="00165C34">
        <w:rPr>
          <w:rFonts w:ascii="Browallia New" w:hAnsi="Browallia New" w:cs="Browallia New"/>
          <w:color w:val="000000" w:themeColor="text1"/>
          <w:sz w:val="28"/>
          <w:szCs w:val="28"/>
        </w:rPr>
        <w:t xml:space="preserve"> </w:t>
      </w:r>
      <w:r w:rsidR="00AB224F" w:rsidRPr="00165C34">
        <w:rPr>
          <w:rFonts w:ascii="Browallia New" w:hAnsi="Browallia New" w:cs="Browallia New"/>
          <w:color w:val="000000" w:themeColor="text1"/>
          <w:sz w:val="28"/>
          <w:szCs w:val="28"/>
          <w:cs/>
        </w:rPr>
        <w:t>ดังนี้</w:t>
      </w:r>
    </w:p>
    <w:p w14:paraId="497AE853" w14:textId="77777777" w:rsidR="0078249C" w:rsidRPr="00165C34"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165C34" w14:paraId="0CB91D34" w14:textId="77777777" w:rsidTr="005257BC">
        <w:trPr>
          <w:trHeight w:val="110"/>
          <w:tblHeader/>
        </w:trPr>
        <w:tc>
          <w:tcPr>
            <w:tcW w:w="3906" w:type="dxa"/>
          </w:tcPr>
          <w:p w14:paraId="0CB91D31" w14:textId="77777777" w:rsidR="00700A2F" w:rsidRPr="00165C34"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165C34"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165C34"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284DD7" w:rsidRPr="00165C34" w14:paraId="0CB91D38" w14:textId="77777777" w:rsidTr="005257BC">
        <w:trPr>
          <w:tblHeader/>
        </w:trPr>
        <w:tc>
          <w:tcPr>
            <w:tcW w:w="3906" w:type="dxa"/>
          </w:tcPr>
          <w:p w14:paraId="0CB91D35" w14:textId="77777777" w:rsidR="00700A2F" w:rsidRPr="00165C34"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77777777" w:rsidR="00700A2F" w:rsidRPr="00165C34"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งบการเงินรวม</w:t>
            </w:r>
          </w:p>
        </w:tc>
        <w:tc>
          <w:tcPr>
            <w:tcW w:w="2589" w:type="dxa"/>
            <w:gridSpan w:val="2"/>
          </w:tcPr>
          <w:p w14:paraId="0CB91D37" w14:textId="2CAE840A" w:rsidR="00700A2F" w:rsidRPr="00165C34"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งบการเงินเฉพาะของ</w:t>
            </w:r>
            <w:r w:rsidR="007A18D0" w:rsidRPr="00165C34">
              <w:rPr>
                <w:rFonts w:ascii="Browallia New" w:hAnsi="Browallia New" w:cs="Browallia New" w:hint="cs"/>
                <w:color w:val="000000" w:themeColor="text1"/>
                <w:sz w:val="28"/>
                <w:szCs w:val="28"/>
                <w:cs/>
              </w:rPr>
              <w:t>บริษัท</w:t>
            </w:r>
          </w:p>
        </w:tc>
      </w:tr>
      <w:tr w:rsidR="00DE56F6" w:rsidRPr="00165C34" w14:paraId="0CB91D3E" w14:textId="77777777" w:rsidTr="005257BC">
        <w:trPr>
          <w:tblHeader/>
        </w:trPr>
        <w:tc>
          <w:tcPr>
            <w:tcW w:w="3906" w:type="dxa"/>
          </w:tcPr>
          <w:p w14:paraId="0CB91D39" w14:textId="77777777" w:rsidR="00DE56F6" w:rsidRPr="00165C34" w:rsidRDefault="00DE56F6" w:rsidP="00DE56F6">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48A57717" w:rsidR="00DE56F6" w:rsidRPr="00165C34" w:rsidRDefault="00DE56F6" w:rsidP="00DE56F6">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332" w:type="dxa"/>
          </w:tcPr>
          <w:p w14:paraId="0CB91D3B" w14:textId="59C4FB8A" w:rsidR="00DE56F6" w:rsidRPr="00165C34" w:rsidRDefault="00DE56F6" w:rsidP="00DE56F6">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87" w:type="dxa"/>
          </w:tcPr>
          <w:p w14:paraId="0CB91D3C" w14:textId="3A1C7D7F" w:rsidR="00DE56F6" w:rsidRPr="00165C34" w:rsidRDefault="00DE56F6" w:rsidP="00DE56F6">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302" w:type="dxa"/>
          </w:tcPr>
          <w:p w14:paraId="0CB91D3D" w14:textId="1B55DBB2" w:rsidR="00DE56F6" w:rsidRPr="00165C34" w:rsidRDefault="00DE56F6" w:rsidP="00DE56F6">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1D44" w14:textId="77777777" w:rsidTr="005257BC">
        <w:trPr>
          <w:trHeight w:val="317"/>
        </w:trPr>
        <w:tc>
          <w:tcPr>
            <w:tcW w:w="3906" w:type="dxa"/>
          </w:tcPr>
          <w:p w14:paraId="0CB91D3F" w14:textId="219B72F2" w:rsidR="00700A2F" w:rsidRPr="00165C34"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165C34"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165C34"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165C34"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165C34" w:rsidRDefault="00700A2F" w:rsidP="00027F41">
            <w:pPr>
              <w:tabs>
                <w:tab w:val="left" w:pos="900"/>
              </w:tabs>
              <w:ind w:right="9"/>
              <w:jc w:val="both"/>
              <w:rPr>
                <w:rFonts w:ascii="Browallia New" w:hAnsi="Browallia New" w:cs="Browallia New"/>
                <w:color w:val="000000" w:themeColor="text1"/>
                <w:sz w:val="16"/>
                <w:szCs w:val="16"/>
              </w:rPr>
            </w:pPr>
          </w:p>
        </w:tc>
      </w:tr>
      <w:tr w:rsidR="0029035C" w:rsidRPr="00165C34" w14:paraId="0CB91D92" w14:textId="77777777" w:rsidTr="005257BC">
        <w:tc>
          <w:tcPr>
            <w:tcW w:w="3906" w:type="dxa"/>
          </w:tcPr>
          <w:p w14:paraId="0CB91D8D" w14:textId="519A62EE" w:rsidR="0029035C" w:rsidRPr="00165C34" w:rsidRDefault="0029035C" w:rsidP="0029035C">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บริษัทย่อย</w:t>
            </w:r>
          </w:p>
        </w:tc>
        <w:tc>
          <w:tcPr>
            <w:tcW w:w="1296" w:type="dxa"/>
          </w:tcPr>
          <w:p w14:paraId="0CB91D8E" w14:textId="01D9400D" w:rsidR="0029035C" w:rsidRPr="00165C34" w:rsidRDefault="00F74148" w:rsidP="0029035C">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332" w:type="dxa"/>
          </w:tcPr>
          <w:p w14:paraId="0CB91D8F" w14:textId="447A19C5" w:rsidR="0029035C" w:rsidRPr="00165C34" w:rsidRDefault="0029035C" w:rsidP="0029035C">
            <w:pP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rPr>
              <w:t>-</w:t>
            </w:r>
          </w:p>
        </w:tc>
        <w:tc>
          <w:tcPr>
            <w:tcW w:w="1287" w:type="dxa"/>
          </w:tcPr>
          <w:p w14:paraId="0CB91D90" w14:textId="2D6FE460" w:rsidR="0029035C" w:rsidRPr="00165C34" w:rsidRDefault="009F1A95" w:rsidP="0029035C">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725,362</w:t>
            </w:r>
          </w:p>
        </w:tc>
        <w:tc>
          <w:tcPr>
            <w:tcW w:w="1302" w:type="dxa"/>
          </w:tcPr>
          <w:p w14:paraId="0CB91D91" w14:textId="24125867" w:rsidR="0029035C" w:rsidRPr="00165C34" w:rsidRDefault="0029035C" w:rsidP="0029035C">
            <w:pP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rPr>
              <w:t>682,720</w:t>
            </w:r>
          </w:p>
        </w:tc>
      </w:tr>
      <w:tr w:rsidR="0029035C" w:rsidRPr="00165C34" w14:paraId="0CB91DCE" w14:textId="77777777" w:rsidTr="00447FC9">
        <w:tc>
          <w:tcPr>
            <w:tcW w:w="3906" w:type="dxa"/>
          </w:tcPr>
          <w:p w14:paraId="0CB91DC9" w14:textId="3EFCE057" w:rsidR="0029035C" w:rsidRPr="00165C34" w:rsidRDefault="0029035C" w:rsidP="0029035C">
            <w:pPr>
              <w:tabs>
                <w:tab w:val="left" w:pos="900"/>
              </w:tabs>
              <w:ind w:left="360" w:right="-36" w:hanging="360"/>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บริษัทร่วมและ</w:t>
            </w:r>
            <w:r w:rsidRPr="00165C34">
              <w:rPr>
                <w:rFonts w:ascii="Browallia New" w:hAnsi="Browallia New" w:cs="Browallia New" w:hint="cs"/>
                <w:color w:val="000000" w:themeColor="text1"/>
                <w:sz w:val="28"/>
                <w:szCs w:val="28"/>
                <w:cs/>
              </w:rPr>
              <w:t>กิจ</w:t>
            </w:r>
            <w:r w:rsidRPr="00165C34">
              <w:rPr>
                <w:rFonts w:ascii="Browallia New" w:hAnsi="Browallia New" w:cs="Browallia New"/>
                <w:color w:val="000000" w:themeColor="text1"/>
                <w:sz w:val="28"/>
                <w:szCs w:val="28"/>
                <w:cs/>
              </w:rPr>
              <w:t>การร่วมค้า</w:t>
            </w:r>
          </w:p>
        </w:tc>
        <w:tc>
          <w:tcPr>
            <w:tcW w:w="1296" w:type="dxa"/>
            <w:vAlign w:val="bottom"/>
          </w:tcPr>
          <w:p w14:paraId="0CB91DCA" w14:textId="069B35EF" w:rsidR="0029035C" w:rsidRPr="00165C34" w:rsidRDefault="009F1A95" w:rsidP="0029035C">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120,655</w:t>
            </w:r>
          </w:p>
        </w:tc>
        <w:tc>
          <w:tcPr>
            <w:tcW w:w="1332" w:type="dxa"/>
          </w:tcPr>
          <w:p w14:paraId="0CB91DCB" w14:textId="1B3B60ED" w:rsidR="0029035C" w:rsidRPr="00165C34" w:rsidRDefault="0029035C" w:rsidP="0029035C">
            <w:pP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rPr>
              <w:t>128,303</w:t>
            </w:r>
          </w:p>
        </w:tc>
        <w:tc>
          <w:tcPr>
            <w:tcW w:w="1287" w:type="dxa"/>
            <w:vAlign w:val="bottom"/>
          </w:tcPr>
          <w:p w14:paraId="0CB91DCC" w14:textId="7BE26892" w:rsidR="0029035C" w:rsidRPr="00165C34" w:rsidRDefault="009F1A95" w:rsidP="0029035C">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89,900</w:t>
            </w:r>
          </w:p>
        </w:tc>
        <w:tc>
          <w:tcPr>
            <w:tcW w:w="1302" w:type="dxa"/>
          </w:tcPr>
          <w:p w14:paraId="0CB91DCD" w14:textId="6ED63378" w:rsidR="0029035C" w:rsidRPr="00165C34" w:rsidRDefault="0029035C" w:rsidP="0029035C">
            <w:pPr>
              <w:ind w:right="9"/>
              <w:jc w:val="right"/>
              <w:rPr>
                <w:rFonts w:ascii="Browallia New" w:hAnsi="Browallia New" w:cs="Browallia New"/>
                <w:sz w:val="28"/>
                <w:szCs w:val="28"/>
              </w:rPr>
            </w:pPr>
            <w:r w:rsidRPr="00165C34">
              <w:rPr>
                <w:rFonts w:ascii="BrowalliaUPC" w:hAnsi="BrowalliaUPC" w:cs="BrowalliaUPC"/>
                <w:sz w:val="28"/>
                <w:szCs w:val="28"/>
              </w:rPr>
              <w:t>102,278</w:t>
            </w:r>
          </w:p>
        </w:tc>
      </w:tr>
      <w:tr w:rsidR="0029035C" w:rsidRPr="00165C34" w14:paraId="0CB91E34" w14:textId="77777777" w:rsidTr="005257BC">
        <w:tc>
          <w:tcPr>
            <w:tcW w:w="3906" w:type="dxa"/>
          </w:tcPr>
          <w:p w14:paraId="0CB91E2F" w14:textId="4108C907" w:rsidR="0029035C" w:rsidRPr="00165C34" w:rsidRDefault="0029035C" w:rsidP="0029035C">
            <w:pPr>
              <w:tabs>
                <w:tab w:val="left" w:pos="900"/>
              </w:tabs>
              <w:ind w:left="360" w:right="-36" w:hanging="360"/>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บริษัทที่เกี่ยวข้องกัน</w:t>
            </w:r>
          </w:p>
        </w:tc>
        <w:tc>
          <w:tcPr>
            <w:tcW w:w="1296" w:type="dxa"/>
          </w:tcPr>
          <w:p w14:paraId="0CB91E30" w14:textId="42DD07F9" w:rsidR="0029035C" w:rsidRPr="00165C34" w:rsidRDefault="009F1A95" w:rsidP="0029035C">
            <w:pPr>
              <w:pBdr>
                <w:bottom w:val="single" w:sz="4"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2,539,737</w:t>
            </w:r>
          </w:p>
        </w:tc>
        <w:tc>
          <w:tcPr>
            <w:tcW w:w="1332" w:type="dxa"/>
          </w:tcPr>
          <w:p w14:paraId="0CB91E31" w14:textId="50022D14" w:rsidR="0029035C" w:rsidRPr="00165C34" w:rsidRDefault="0029035C" w:rsidP="0029035C">
            <w:pPr>
              <w:pBdr>
                <w:bottom w:val="single" w:sz="4" w:space="1" w:color="auto"/>
              </w:pBd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lang w:val="en-GB"/>
              </w:rPr>
              <w:t>2,210,159</w:t>
            </w:r>
          </w:p>
        </w:tc>
        <w:tc>
          <w:tcPr>
            <w:tcW w:w="1287" w:type="dxa"/>
          </w:tcPr>
          <w:p w14:paraId="0CB91E32" w14:textId="04D1716B" w:rsidR="0029035C" w:rsidRPr="00165C34" w:rsidRDefault="009F1A95" w:rsidP="0029035C">
            <w:pPr>
              <w:pBdr>
                <w:bottom w:val="single" w:sz="4" w:space="1" w:color="auto"/>
              </w:pBdr>
              <w:ind w:right="9"/>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2,521,752</w:t>
            </w:r>
          </w:p>
        </w:tc>
        <w:tc>
          <w:tcPr>
            <w:tcW w:w="1302" w:type="dxa"/>
          </w:tcPr>
          <w:p w14:paraId="0CB91E33" w14:textId="2A816A72" w:rsidR="0029035C" w:rsidRPr="00165C34" w:rsidRDefault="0029035C" w:rsidP="0029035C">
            <w:pPr>
              <w:pBdr>
                <w:bottom w:val="single" w:sz="4" w:space="1" w:color="auto"/>
              </w:pBdr>
              <w:ind w:right="9"/>
              <w:jc w:val="right"/>
              <w:rPr>
                <w:rFonts w:ascii="Browallia New" w:hAnsi="Browallia New" w:cs="Browallia New"/>
                <w:sz w:val="28"/>
                <w:szCs w:val="28"/>
                <w:cs/>
              </w:rPr>
            </w:pPr>
            <w:r w:rsidRPr="00165C34">
              <w:rPr>
                <w:rFonts w:ascii="BrowalliaUPC" w:hAnsi="BrowalliaUPC" w:cs="BrowalliaUPC"/>
                <w:sz w:val="28"/>
                <w:szCs w:val="28"/>
              </w:rPr>
              <w:t>2,195,557</w:t>
            </w:r>
          </w:p>
        </w:tc>
      </w:tr>
      <w:tr w:rsidR="0029035C" w:rsidRPr="00165C34" w14:paraId="0CB91E40" w14:textId="77777777" w:rsidTr="005257BC">
        <w:tc>
          <w:tcPr>
            <w:tcW w:w="3906" w:type="dxa"/>
          </w:tcPr>
          <w:p w14:paraId="0CB91E3B" w14:textId="26690140" w:rsidR="0029035C" w:rsidRPr="00165C34" w:rsidRDefault="0029035C" w:rsidP="0029035C">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lang w:val="en-GB"/>
              </w:rPr>
              <w:t>รวม</w:t>
            </w:r>
            <w:r w:rsidR="00EA4291" w:rsidRPr="00165C34">
              <w:rPr>
                <w:rFonts w:ascii="Browallia New" w:hAnsi="Browallia New" w:cs="Browallia New"/>
                <w:color w:val="000000" w:themeColor="text1"/>
                <w:sz w:val="28"/>
                <w:szCs w:val="28"/>
                <w:cs/>
                <w:lang w:val="en-GB"/>
              </w:rPr>
              <w:t>เจ้าหนี้การค้า – กิจการที่เกี่ยวข้องกัน</w:t>
            </w:r>
          </w:p>
        </w:tc>
        <w:tc>
          <w:tcPr>
            <w:tcW w:w="1296" w:type="dxa"/>
          </w:tcPr>
          <w:p w14:paraId="0CB91E3C" w14:textId="4BF42113" w:rsidR="0029035C" w:rsidRPr="00165C34" w:rsidRDefault="009F1A95" w:rsidP="0029035C">
            <w:pPr>
              <w:pBdr>
                <w:bottom w:val="single" w:sz="12"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2,660,392</w:t>
            </w:r>
          </w:p>
        </w:tc>
        <w:tc>
          <w:tcPr>
            <w:tcW w:w="1332" w:type="dxa"/>
          </w:tcPr>
          <w:p w14:paraId="0CB91E3D" w14:textId="7E882EF4" w:rsidR="0029035C" w:rsidRPr="00165C34" w:rsidRDefault="0029035C" w:rsidP="0029035C">
            <w:pPr>
              <w:pBdr>
                <w:bottom w:val="single" w:sz="12" w:space="1" w:color="auto"/>
              </w:pBdr>
              <w:ind w:right="9"/>
              <w:jc w:val="right"/>
              <w:rPr>
                <w:rFonts w:ascii="Browallia New" w:hAnsi="Browallia New" w:cs="Browallia New"/>
                <w:color w:val="000000" w:themeColor="text1"/>
                <w:sz w:val="28"/>
                <w:szCs w:val="28"/>
              </w:rPr>
            </w:pPr>
            <w:r w:rsidRPr="00165C34">
              <w:rPr>
                <w:rFonts w:ascii="BrowalliaUPC" w:hAnsi="BrowalliaUPC" w:cs="BrowalliaUPC"/>
                <w:sz w:val="28"/>
                <w:szCs w:val="28"/>
              </w:rPr>
              <w:t>2,338,462</w:t>
            </w:r>
          </w:p>
        </w:tc>
        <w:tc>
          <w:tcPr>
            <w:tcW w:w="1287" w:type="dxa"/>
          </w:tcPr>
          <w:p w14:paraId="0CB91E3E" w14:textId="36CAFAF0" w:rsidR="0029035C" w:rsidRPr="00165C34" w:rsidRDefault="009F1A95" w:rsidP="0029035C">
            <w:pPr>
              <w:pBdr>
                <w:bottom w:val="single" w:sz="12"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3,337,014</w:t>
            </w:r>
          </w:p>
        </w:tc>
        <w:tc>
          <w:tcPr>
            <w:tcW w:w="1302" w:type="dxa"/>
          </w:tcPr>
          <w:p w14:paraId="0CB91E3F" w14:textId="41DD67F6" w:rsidR="0029035C" w:rsidRPr="00165C34" w:rsidRDefault="0029035C" w:rsidP="0029035C">
            <w:pPr>
              <w:pBdr>
                <w:bottom w:val="single" w:sz="12" w:space="1" w:color="auto"/>
              </w:pBdr>
              <w:ind w:right="9"/>
              <w:jc w:val="right"/>
              <w:rPr>
                <w:rFonts w:ascii="Browallia New" w:hAnsi="Browallia New" w:cs="Browallia New"/>
                <w:sz w:val="28"/>
                <w:szCs w:val="28"/>
              </w:rPr>
            </w:pPr>
            <w:r w:rsidRPr="00165C34">
              <w:rPr>
                <w:rFonts w:ascii="BrowalliaUPC" w:hAnsi="BrowalliaUPC" w:cs="BrowalliaUPC"/>
                <w:sz w:val="28"/>
                <w:szCs w:val="28"/>
              </w:rPr>
              <w:t>2,980,555</w:t>
            </w:r>
          </w:p>
        </w:tc>
      </w:tr>
    </w:tbl>
    <w:p w14:paraId="6018590F" w14:textId="77777777" w:rsidR="0029035C" w:rsidRPr="00165C34" w:rsidRDefault="0029035C" w:rsidP="00D05D3E">
      <w:pPr>
        <w:tabs>
          <w:tab w:val="left" w:pos="900"/>
        </w:tabs>
        <w:ind w:right="-45"/>
        <w:jc w:val="both"/>
        <w:rPr>
          <w:rFonts w:ascii="Browallia New" w:hAnsi="Browallia New" w:cs="Browallia New"/>
          <w:b/>
          <w:bCs/>
          <w:color w:val="000000" w:themeColor="text1"/>
          <w:sz w:val="28"/>
          <w:szCs w:val="28"/>
          <w:lang w:val="en-GB"/>
        </w:rPr>
      </w:pPr>
    </w:p>
    <w:p w14:paraId="0CB91E86" w14:textId="6E965266" w:rsidR="00AB224F" w:rsidRPr="00165C34" w:rsidRDefault="00490360" w:rsidP="0029035C">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t>เงินกู้ยืมระยะสั้นและเงินทดรองจ</w:t>
      </w:r>
      <w:r w:rsidR="00B26D58" w:rsidRPr="00165C34">
        <w:rPr>
          <w:rFonts w:ascii="Browallia New" w:hAnsi="Browallia New" w:cs="Browallia New" w:hint="cs"/>
          <w:b/>
          <w:bCs/>
          <w:color w:val="000000" w:themeColor="text1"/>
          <w:sz w:val="28"/>
          <w:cs/>
        </w:rPr>
        <w:t>า</w:t>
      </w:r>
      <w:r w:rsidRPr="00165C34">
        <w:rPr>
          <w:rFonts w:ascii="Browallia New" w:hAnsi="Browallia New" w:cs="Browallia New" w:hint="cs"/>
          <w:b/>
          <w:bCs/>
          <w:color w:val="000000" w:themeColor="text1"/>
          <w:sz w:val="28"/>
          <w:cs/>
        </w:rPr>
        <w:t>กกิจการที่เกี่ยวข้องกัน</w:t>
      </w:r>
    </w:p>
    <w:p w14:paraId="4D7A127E" w14:textId="77777777" w:rsidR="004A1B20" w:rsidRPr="00165C34" w:rsidRDefault="004A1B20" w:rsidP="00BA31E4">
      <w:pPr>
        <w:pStyle w:val="ListParagraph"/>
        <w:tabs>
          <w:tab w:val="left" w:pos="900"/>
          <w:tab w:val="left" w:pos="2160"/>
        </w:tabs>
        <w:ind w:left="360"/>
        <w:jc w:val="thaiDistribute"/>
        <w:rPr>
          <w:rFonts w:ascii="Browallia New" w:hAnsi="Browallia New" w:cs="Browallia New"/>
          <w:szCs w:val="24"/>
          <w:lang w:val="en-GB"/>
        </w:rPr>
      </w:pPr>
    </w:p>
    <w:p w14:paraId="221FEF9B" w14:textId="719FF848" w:rsidR="00BA31E4" w:rsidRPr="00165C34"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165C34">
        <w:rPr>
          <w:rFonts w:ascii="Browallia New" w:hAnsi="Browallia New" w:cs="Browallia New"/>
          <w:sz w:val="28"/>
          <w:cs/>
          <w:lang w:val="en-GB"/>
        </w:rPr>
        <w:t>ณ</w:t>
      </w:r>
      <w:r w:rsidR="00C85C72" w:rsidRPr="00165C34">
        <w:rPr>
          <w:rFonts w:ascii="Browallia New" w:hAnsi="Browallia New" w:cs="Browallia New"/>
          <w:sz w:val="28"/>
        </w:rPr>
        <w:t xml:space="preserve"> </w:t>
      </w:r>
      <w:r w:rsidRPr="00165C34">
        <w:rPr>
          <w:rFonts w:ascii="Browallia New" w:hAnsi="Browallia New" w:cs="Browallia New"/>
          <w:sz w:val="28"/>
          <w:cs/>
          <w:lang w:val="en-GB"/>
        </w:rPr>
        <w:t>วันที่</w:t>
      </w:r>
      <w:r w:rsidR="00C85C72" w:rsidRPr="00165C34">
        <w:rPr>
          <w:rFonts w:ascii="Browallia New" w:hAnsi="Browallia New" w:cs="Browallia New"/>
          <w:sz w:val="28"/>
        </w:rPr>
        <w:t xml:space="preserve"> </w:t>
      </w:r>
      <w:r w:rsidR="0029035C" w:rsidRPr="00165C34">
        <w:rPr>
          <w:rFonts w:ascii="Browallia New" w:hAnsi="Browallia New" w:cs="Browallia New"/>
          <w:color w:val="000000" w:themeColor="text1"/>
          <w:sz w:val="28"/>
        </w:rPr>
        <w:t xml:space="preserve">31 </w:t>
      </w:r>
      <w:r w:rsidR="0029035C" w:rsidRPr="00165C34">
        <w:rPr>
          <w:rFonts w:ascii="Browallia New" w:hAnsi="Browallia New" w:cs="Browallia New" w:hint="cs"/>
          <w:color w:val="000000" w:themeColor="text1"/>
          <w:sz w:val="28"/>
          <w:cs/>
        </w:rPr>
        <w:t>มีนาคม</w:t>
      </w:r>
      <w:r w:rsidR="0029035C" w:rsidRPr="00165C34">
        <w:rPr>
          <w:rFonts w:ascii="Browallia New" w:hAnsi="Browallia New" w:cs="Browallia New"/>
          <w:color w:val="000000" w:themeColor="text1"/>
          <w:sz w:val="28"/>
        </w:rPr>
        <w:t xml:space="preserve"> 2565 </w:t>
      </w:r>
      <w:r w:rsidR="0029035C" w:rsidRPr="00165C34">
        <w:rPr>
          <w:rFonts w:ascii="Browallia New" w:hAnsi="Browallia New" w:cs="Browallia New"/>
          <w:color w:val="000000" w:themeColor="text1"/>
          <w:sz w:val="28"/>
          <w:cs/>
        </w:rPr>
        <w:t>และ</w:t>
      </w:r>
      <w:r w:rsidR="0029035C" w:rsidRPr="00165C34">
        <w:rPr>
          <w:rFonts w:ascii="Browallia New" w:hAnsi="Browallia New" w:cs="Browallia New"/>
          <w:color w:val="000000" w:themeColor="text1"/>
          <w:sz w:val="28"/>
        </w:rPr>
        <w:t xml:space="preserve"> </w:t>
      </w:r>
      <w:r w:rsidR="0029035C" w:rsidRPr="00165C34">
        <w:rPr>
          <w:rFonts w:ascii="Browallia New" w:hAnsi="Browallia New" w:cs="Browallia New"/>
          <w:color w:val="000000" w:themeColor="text1"/>
          <w:sz w:val="28"/>
          <w:cs/>
        </w:rPr>
        <w:t>วันที่</w:t>
      </w:r>
      <w:r w:rsidR="0029035C" w:rsidRPr="00165C34">
        <w:rPr>
          <w:rFonts w:ascii="Browallia New" w:hAnsi="Browallia New" w:cs="Browallia New"/>
          <w:color w:val="000000" w:themeColor="text1"/>
          <w:sz w:val="28"/>
        </w:rPr>
        <w:t xml:space="preserve"> </w:t>
      </w:r>
      <w:r w:rsidR="0029035C" w:rsidRPr="00165C34">
        <w:rPr>
          <w:rFonts w:ascii="Browallia New" w:hAnsi="Browallia New" w:cs="Browallia New"/>
          <w:color w:val="000000" w:themeColor="text1"/>
          <w:sz w:val="28"/>
          <w:lang w:val="en-GB"/>
        </w:rPr>
        <w:t>31</w:t>
      </w:r>
      <w:r w:rsidR="0029035C" w:rsidRPr="00165C34">
        <w:rPr>
          <w:rFonts w:ascii="Browallia New" w:hAnsi="Browallia New" w:cs="Browallia New"/>
          <w:color w:val="000000" w:themeColor="text1"/>
          <w:sz w:val="28"/>
        </w:rPr>
        <w:t xml:space="preserve"> </w:t>
      </w:r>
      <w:r w:rsidR="0029035C" w:rsidRPr="00165C34">
        <w:rPr>
          <w:rFonts w:ascii="Browallia New" w:hAnsi="Browallia New" w:cs="Browallia New"/>
          <w:color w:val="000000" w:themeColor="text1"/>
          <w:sz w:val="28"/>
          <w:cs/>
        </w:rPr>
        <w:t>ธันวาคม</w:t>
      </w:r>
      <w:r w:rsidR="0029035C" w:rsidRPr="00165C34">
        <w:rPr>
          <w:rFonts w:ascii="Browallia New" w:hAnsi="Browallia New" w:cs="Browallia New"/>
          <w:color w:val="000000" w:themeColor="text1"/>
          <w:sz w:val="28"/>
        </w:rPr>
        <w:t xml:space="preserve"> </w:t>
      </w:r>
      <w:r w:rsidR="0029035C" w:rsidRPr="00165C34">
        <w:rPr>
          <w:rFonts w:ascii="Browallia New" w:hAnsi="Browallia New" w:cs="Browallia New"/>
          <w:color w:val="000000" w:themeColor="text1"/>
          <w:sz w:val="28"/>
          <w:lang w:val="en-GB"/>
        </w:rPr>
        <w:t>2564</w:t>
      </w:r>
      <w:r w:rsidR="00C85C72" w:rsidRPr="00165C34">
        <w:rPr>
          <w:rFonts w:ascii="Browallia New" w:hAnsi="Browallia New" w:cs="Browallia New"/>
          <w:sz w:val="28"/>
        </w:rPr>
        <w:t xml:space="preserve"> </w:t>
      </w:r>
      <w:r w:rsidR="004A1B20" w:rsidRPr="00165C34">
        <w:rPr>
          <w:rFonts w:ascii="Browallia New" w:hAnsi="Browallia New" w:cs="Browallia New" w:hint="cs"/>
          <w:sz w:val="28"/>
          <w:cs/>
          <w:lang w:val="en-GB"/>
        </w:rPr>
        <w:t>มียอดคงเหลือ</w:t>
      </w:r>
      <w:r w:rsidR="004258BA" w:rsidRPr="00165C34">
        <w:rPr>
          <w:rFonts w:ascii="Browallia New" w:hAnsi="Browallia New" w:cs="Browallia New" w:hint="cs"/>
          <w:sz w:val="28"/>
          <w:cs/>
          <w:lang w:val="en-GB"/>
        </w:rPr>
        <w:t>ดังนี้</w:t>
      </w:r>
    </w:p>
    <w:p w14:paraId="380E43D0" w14:textId="77777777" w:rsidR="005D6051" w:rsidRPr="00165C34" w:rsidRDefault="005D6051" w:rsidP="00BA31E4">
      <w:pPr>
        <w:pStyle w:val="ListParagraph"/>
        <w:tabs>
          <w:tab w:val="left" w:pos="900"/>
          <w:tab w:val="left" w:pos="2160"/>
        </w:tabs>
        <w:ind w:left="360"/>
        <w:jc w:val="thaiDistribute"/>
        <w:rPr>
          <w:rFonts w:ascii="Browallia New" w:hAnsi="Browallia New" w:cs="Browallia New"/>
          <w:szCs w:val="24"/>
          <w:lang w:val="en-GB"/>
        </w:rPr>
      </w:pPr>
    </w:p>
    <w:tbl>
      <w:tblPr>
        <w:tblW w:w="9135" w:type="dxa"/>
        <w:tblInd w:w="369" w:type="dxa"/>
        <w:tblLayout w:type="fixed"/>
        <w:tblLook w:val="0000" w:firstRow="0" w:lastRow="0" w:firstColumn="0" w:lastColumn="0" w:noHBand="0" w:noVBand="0"/>
      </w:tblPr>
      <w:tblGrid>
        <w:gridCol w:w="3888"/>
        <w:gridCol w:w="1296"/>
        <w:gridCol w:w="1332"/>
        <w:gridCol w:w="1314"/>
        <w:gridCol w:w="1305"/>
      </w:tblGrid>
      <w:tr w:rsidR="005D6051" w:rsidRPr="00165C34" w14:paraId="5ECB2EAD" w14:textId="77777777" w:rsidTr="005257BC">
        <w:trPr>
          <w:trHeight w:val="110"/>
          <w:tblHeader/>
        </w:trPr>
        <w:tc>
          <w:tcPr>
            <w:tcW w:w="3888" w:type="dxa"/>
          </w:tcPr>
          <w:p w14:paraId="5D5B3797" w14:textId="77777777" w:rsidR="005D6051" w:rsidRPr="00165C34"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F708F06" w14:textId="77777777" w:rsidR="005D6051" w:rsidRPr="00165C34" w:rsidRDefault="005D6051" w:rsidP="00021D2C">
            <w:pPr>
              <w:tabs>
                <w:tab w:val="left" w:pos="900"/>
              </w:tabs>
              <w:ind w:right="9"/>
              <w:jc w:val="center"/>
              <w:rPr>
                <w:rFonts w:ascii="Browallia New" w:hAnsi="Browallia New" w:cs="Browallia New"/>
                <w:color w:val="000000" w:themeColor="text1"/>
                <w:sz w:val="28"/>
                <w:szCs w:val="28"/>
                <w:cs/>
              </w:rPr>
            </w:pPr>
          </w:p>
        </w:tc>
        <w:tc>
          <w:tcPr>
            <w:tcW w:w="2619" w:type="dxa"/>
            <w:gridSpan w:val="2"/>
          </w:tcPr>
          <w:p w14:paraId="6C2B939F" w14:textId="77777777" w:rsidR="005D6051" w:rsidRPr="00165C34"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พันบาท</w:t>
            </w:r>
            <w:r w:rsidRPr="00165C34">
              <w:rPr>
                <w:rFonts w:ascii="Browallia New" w:hAnsi="Browallia New" w:cs="Browallia New"/>
                <w:color w:val="000000" w:themeColor="text1"/>
                <w:sz w:val="28"/>
                <w:szCs w:val="28"/>
              </w:rPr>
              <w:t>)</w:t>
            </w:r>
          </w:p>
        </w:tc>
      </w:tr>
      <w:tr w:rsidR="005D6051" w:rsidRPr="00165C34" w14:paraId="0F9B2B1E" w14:textId="77777777" w:rsidTr="005257BC">
        <w:trPr>
          <w:tblHeader/>
        </w:trPr>
        <w:tc>
          <w:tcPr>
            <w:tcW w:w="3888" w:type="dxa"/>
          </w:tcPr>
          <w:p w14:paraId="33CA7CB0" w14:textId="77777777" w:rsidR="005D6051" w:rsidRPr="00165C34"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7A1E3D9B" w14:textId="77777777" w:rsidR="005D6051" w:rsidRPr="00165C34"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งบการเงินรวม</w:t>
            </w:r>
          </w:p>
        </w:tc>
        <w:tc>
          <w:tcPr>
            <w:tcW w:w="2619" w:type="dxa"/>
            <w:gridSpan w:val="2"/>
          </w:tcPr>
          <w:p w14:paraId="752E630F" w14:textId="77777777" w:rsidR="005D6051" w:rsidRPr="00165C34"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งบการเงินเฉพาะของ</w:t>
            </w:r>
            <w:r w:rsidRPr="00165C34">
              <w:rPr>
                <w:rFonts w:ascii="Browallia New" w:hAnsi="Browallia New" w:cs="Browallia New" w:hint="cs"/>
                <w:color w:val="000000" w:themeColor="text1"/>
                <w:sz w:val="28"/>
                <w:szCs w:val="28"/>
                <w:cs/>
              </w:rPr>
              <w:t>บริษัท</w:t>
            </w:r>
          </w:p>
        </w:tc>
      </w:tr>
      <w:tr w:rsidR="0029035C" w:rsidRPr="00165C34" w14:paraId="0510B9AE" w14:textId="77777777" w:rsidTr="005257BC">
        <w:trPr>
          <w:tblHeader/>
        </w:trPr>
        <w:tc>
          <w:tcPr>
            <w:tcW w:w="3888" w:type="dxa"/>
          </w:tcPr>
          <w:p w14:paraId="4ED1CA55" w14:textId="77777777" w:rsidR="0029035C" w:rsidRPr="00165C34" w:rsidRDefault="0029035C" w:rsidP="0029035C">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614BEDB4" w14:textId="753D7E54" w:rsidR="0029035C" w:rsidRPr="00165C34" w:rsidRDefault="0029035C" w:rsidP="0029035C">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332" w:type="dxa"/>
          </w:tcPr>
          <w:p w14:paraId="38EAEF87" w14:textId="31EC7449" w:rsidR="0029035C" w:rsidRPr="00165C34" w:rsidRDefault="0029035C" w:rsidP="0029035C">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314" w:type="dxa"/>
          </w:tcPr>
          <w:p w14:paraId="27F3DF6B" w14:textId="548BEFBE" w:rsidR="0029035C" w:rsidRPr="00165C34" w:rsidRDefault="0029035C" w:rsidP="0029035C">
            <w:pPr>
              <w:pBdr>
                <w:bottom w:val="single" w:sz="4"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305" w:type="dxa"/>
          </w:tcPr>
          <w:p w14:paraId="51CEC963" w14:textId="2093FF98" w:rsidR="0029035C" w:rsidRPr="00165C34" w:rsidRDefault="0029035C" w:rsidP="0029035C">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5D6051" w:rsidRPr="00165C34" w14:paraId="1B3F866D" w14:textId="77777777" w:rsidTr="005257BC">
        <w:trPr>
          <w:trHeight w:val="317"/>
        </w:trPr>
        <w:tc>
          <w:tcPr>
            <w:tcW w:w="3888" w:type="dxa"/>
          </w:tcPr>
          <w:p w14:paraId="6DAFEC19" w14:textId="77777777" w:rsidR="005D6051" w:rsidRPr="00165C34"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11017B83" w14:textId="77777777" w:rsidR="005D6051" w:rsidRPr="00165C34" w:rsidRDefault="005D6051" w:rsidP="00021D2C">
            <w:pPr>
              <w:tabs>
                <w:tab w:val="left" w:pos="900"/>
              </w:tabs>
              <w:ind w:right="9"/>
              <w:jc w:val="both"/>
              <w:rPr>
                <w:rFonts w:ascii="Browallia New" w:hAnsi="Browallia New" w:cs="Browallia New"/>
                <w:color w:val="000000" w:themeColor="text1"/>
                <w:sz w:val="16"/>
                <w:szCs w:val="16"/>
              </w:rPr>
            </w:pPr>
          </w:p>
        </w:tc>
        <w:tc>
          <w:tcPr>
            <w:tcW w:w="1332" w:type="dxa"/>
          </w:tcPr>
          <w:p w14:paraId="00EC10F5" w14:textId="77777777" w:rsidR="005D6051" w:rsidRPr="00165C34"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165C34" w:rsidRDefault="005D6051" w:rsidP="00021D2C">
            <w:pPr>
              <w:tabs>
                <w:tab w:val="left" w:pos="900"/>
              </w:tabs>
              <w:ind w:right="9"/>
              <w:jc w:val="both"/>
              <w:rPr>
                <w:rFonts w:ascii="Browallia New" w:hAnsi="Browallia New" w:cs="Browallia New"/>
                <w:color w:val="000000" w:themeColor="text1"/>
                <w:sz w:val="16"/>
                <w:szCs w:val="16"/>
              </w:rPr>
            </w:pPr>
          </w:p>
        </w:tc>
        <w:tc>
          <w:tcPr>
            <w:tcW w:w="1305" w:type="dxa"/>
          </w:tcPr>
          <w:p w14:paraId="4322706B" w14:textId="77777777" w:rsidR="005D6051" w:rsidRPr="00165C34" w:rsidRDefault="005D6051" w:rsidP="00021D2C">
            <w:pPr>
              <w:tabs>
                <w:tab w:val="left" w:pos="900"/>
              </w:tabs>
              <w:ind w:right="9"/>
              <w:jc w:val="both"/>
              <w:rPr>
                <w:rFonts w:ascii="Browallia New" w:hAnsi="Browallia New" w:cs="Browallia New"/>
                <w:color w:val="000000" w:themeColor="text1"/>
                <w:sz w:val="16"/>
                <w:szCs w:val="16"/>
              </w:rPr>
            </w:pPr>
          </w:p>
        </w:tc>
      </w:tr>
      <w:tr w:rsidR="007E3E4C" w:rsidRPr="00165C34" w14:paraId="384628F0" w14:textId="77777777" w:rsidTr="005257BC">
        <w:tc>
          <w:tcPr>
            <w:tcW w:w="3888" w:type="dxa"/>
          </w:tcPr>
          <w:p w14:paraId="4DC2F744" w14:textId="0A2B69A8" w:rsidR="007E3E4C" w:rsidRPr="00165C34" w:rsidRDefault="007E3E4C" w:rsidP="007E3E4C">
            <w:pPr>
              <w:tabs>
                <w:tab w:val="left" w:pos="900"/>
              </w:tabs>
              <w:ind w:left="360" w:right="-36" w:hanging="360"/>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บริษัทย่อย</w:t>
            </w:r>
          </w:p>
        </w:tc>
        <w:tc>
          <w:tcPr>
            <w:tcW w:w="1296" w:type="dxa"/>
          </w:tcPr>
          <w:p w14:paraId="4B94C88A" w14:textId="5A611678" w:rsidR="007E3E4C" w:rsidRPr="00165C34" w:rsidRDefault="00AA3952" w:rsidP="007E3E4C">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332" w:type="dxa"/>
          </w:tcPr>
          <w:p w14:paraId="25DE31FF" w14:textId="37A4C72A" w:rsidR="007E3E4C" w:rsidRPr="00165C34" w:rsidRDefault="007E3E4C" w:rsidP="007E3E4C">
            <w:pPr>
              <w:ind w:right="9"/>
              <w:jc w:val="right"/>
              <w:rPr>
                <w:rFonts w:ascii="Browallia New" w:hAnsi="Browallia New" w:cs="Browallia New"/>
                <w:color w:val="000000" w:themeColor="text1"/>
                <w:sz w:val="28"/>
                <w:szCs w:val="28"/>
              </w:rPr>
            </w:pPr>
            <w:r w:rsidRPr="00165C34">
              <w:rPr>
                <w:rFonts w:ascii="BrowalliaUPC" w:hAnsi="BrowalliaUPC" w:cs="BrowalliaUPC"/>
                <w:color w:val="000000" w:themeColor="text1"/>
                <w:sz w:val="28"/>
                <w:szCs w:val="28"/>
              </w:rPr>
              <w:t>-</w:t>
            </w:r>
          </w:p>
        </w:tc>
        <w:tc>
          <w:tcPr>
            <w:tcW w:w="1314" w:type="dxa"/>
          </w:tcPr>
          <w:p w14:paraId="5830D1A3" w14:textId="654AF5B5" w:rsidR="007E3E4C" w:rsidRPr="00165C34" w:rsidRDefault="0012472C" w:rsidP="007E3E4C">
            <w:pPr>
              <w:ind w:right="9"/>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786,855</w:t>
            </w:r>
          </w:p>
        </w:tc>
        <w:tc>
          <w:tcPr>
            <w:tcW w:w="1305" w:type="dxa"/>
          </w:tcPr>
          <w:p w14:paraId="63E7376C" w14:textId="1FF7FB00" w:rsidR="007E3E4C" w:rsidRPr="00165C34" w:rsidRDefault="007E3E4C" w:rsidP="007E3E4C">
            <w:pPr>
              <w:ind w:right="9"/>
              <w:jc w:val="right"/>
              <w:rPr>
                <w:rFonts w:ascii="Browallia New" w:hAnsi="Browallia New" w:cs="Browallia New"/>
                <w:sz w:val="28"/>
                <w:szCs w:val="28"/>
                <w:cs/>
              </w:rPr>
            </w:pPr>
            <w:r w:rsidRPr="00165C34">
              <w:rPr>
                <w:rFonts w:ascii="BrowalliaUPC" w:hAnsi="BrowalliaUPC" w:cs="BrowalliaUPC"/>
                <w:color w:val="000000" w:themeColor="text1"/>
                <w:sz w:val="28"/>
                <w:szCs w:val="28"/>
              </w:rPr>
              <w:t>950,039</w:t>
            </w:r>
          </w:p>
        </w:tc>
      </w:tr>
      <w:tr w:rsidR="007E3E4C" w:rsidRPr="00165C34" w14:paraId="1DBDD2E2" w14:textId="77777777" w:rsidTr="00BD4F54">
        <w:tc>
          <w:tcPr>
            <w:tcW w:w="3888" w:type="dxa"/>
          </w:tcPr>
          <w:p w14:paraId="7CCBF7D3" w14:textId="597D3F83" w:rsidR="007E3E4C" w:rsidRPr="00165C34" w:rsidRDefault="007E3E4C" w:rsidP="007E3E4C">
            <w:pPr>
              <w:tabs>
                <w:tab w:val="left" w:pos="900"/>
              </w:tabs>
              <w:ind w:left="360" w:right="-36" w:hanging="360"/>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 xml:space="preserve">บริษัทที่ควบคุมร่วมกัน </w:t>
            </w:r>
          </w:p>
        </w:tc>
        <w:tc>
          <w:tcPr>
            <w:tcW w:w="1296" w:type="dxa"/>
            <w:vAlign w:val="bottom"/>
          </w:tcPr>
          <w:p w14:paraId="37EF64DF" w14:textId="70992EE2" w:rsidR="007E3E4C" w:rsidRPr="00165C34" w:rsidRDefault="0012472C" w:rsidP="007E3E4C">
            <w:pP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3,899</w:t>
            </w:r>
          </w:p>
        </w:tc>
        <w:tc>
          <w:tcPr>
            <w:tcW w:w="1332" w:type="dxa"/>
          </w:tcPr>
          <w:p w14:paraId="75FD855E" w14:textId="47795652" w:rsidR="007E3E4C" w:rsidRPr="00165C34" w:rsidRDefault="007E3E4C" w:rsidP="007E3E4C">
            <w:pPr>
              <w:ind w:right="9"/>
              <w:jc w:val="right"/>
              <w:rPr>
                <w:rFonts w:ascii="Browallia New" w:hAnsi="Browallia New" w:cs="Browallia New"/>
                <w:color w:val="000000" w:themeColor="text1"/>
                <w:sz w:val="28"/>
                <w:szCs w:val="28"/>
              </w:rPr>
            </w:pPr>
            <w:r w:rsidRPr="00165C34">
              <w:rPr>
                <w:rFonts w:ascii="BrowalliaUPC" w:hAnsi="BrowalliaUPC" w:cs="BrowalliaUPC"/>
                <w:color w:val="000000" w:themeColor="text1"/>
                <w:sz w:val="28"/>
                <w:szCs w:val="28"/>
              </w:rPr>
              <w:t>29,710</w:t>
            </w:r>
          </w:p>
        </w:tc>
        <w:tc>
          <w:tcPr>
            <w:tcW w:w="1314" w:type="dxa"/>
            <w:vAlign w:val="bottom"/>
          </w:tcPr>
          <w:p w14:paraId="19F2567F" w14:textId="6CDFA002" w:rsidR="007E3E4C" w:rsidRPr="00165C34" w:rsidRDefault="00AA3952" w:rsidP="007E3E4C">
            <w:pPr>
              <w:ind w:right="9"/>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
        </w:tc>
        <w:tc>
          <w:tcPr>
            <w:tcW w:w="1305" w:type="dxa"/>
          </w:tcPr>
          <w:p w14:paraId="00ECF69F" w14:textId="0764EF98" w:rsidR="007E3E4C" w:rsidRPr="00165C34" w:rsidRDefault="007E3E4C" w:rsidP="007E3E4C">
            <w:pPr>
              <w:ind w:right="9"/>
              <w:jc w:val="right"/>
              <w:rPr>
                <w:rFonts w:ascii="Browallia New" w:hAnsi="Browallia New" w:cs="Browallia New"/>
                <w:sz w:val="28"/>
                <w:szCs w:val="28"/>
                <w:cs/>
              </w:rPr>
            </w:pPr>
            <w:r w:rsidRPr="00165C34">
              <w:rPr>
                <w:rFonts w:ascii="BrowalliaUPC" w:hAnsi="BrowalliaUPC" w:cs="BrowalliaUPC"/>
                <w:color w:val="000000" w:themeColor="text1"/>
                <w:sz w:val="28"/>
                <w:szCs w:val="28"/>
              </w:rPr>
              <w:t>-</w:t>
            </w:r>
          </w:p>
        </w:tc>
      </w:tr>
      <w:tr w:rsidR="007E3E4C" w:rsidRPr="00165C34" w14:paraId="5CABA5DF" w14:textId="77777777" w:rsidTr="005257BC">
        <w:tc>
          <w:tcPr>
            <w:tcW w:w="3888" w:type="dxa"/>
          </w:tcPr>
          <w:p w14:paraId="7ACECB0B" w14:textId="1D880D57" w:rsidR="007E3E4C" w:rsidRPr="00165C34" w:rsidRDefault="00F55924" w:rsidP="007E3E4C">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กิจการร่วมค้า</w:t>
            </w:r>
          </w:p>
        </w:tc>
        <w:tc>
          <w:tcPr>
            <w:tcW w:w="1296" w:type="dxa"/>
          </w:tcPr>
          <w:p w14:paraId="6A506100" w14:textId="50DB9D03" w:rsidR="007E3E4C" w:rsidRPr="00165C34" w:rsidRDefault="00AA3952" w:rsidP="007E3E4C">
            <w:pPr>
              <w:pBdr>
                <w:bottom w:val="single" w:sz="4"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332" w:type="dxa"/>
          </w:tcPr>
          <w:p w14:paraId="28A62E85" w14:textId="14F16D3F" w:rsidR="007E3E4C" w:rsidRPr="00165C34" w:rsidRDefault="007E3E4C" w:rsidP="007E3E4C">
            <w:pPr>
              <w:pBdr>
                <w:bottom w:val="single" w:sz="4" w:space="1" w:color="auto"/>
              </w:pBdr>
              <w:ind w:right="9"/>
              <w:jc w:val="right"/>
              <w:rPr>
                <w:rFonts w:ascii="Browallia New" w:hAnsi="Browallia New" w:cs="Browallia New"/>
                <w:color w:val="000000" w:themeColor="text1"/>
                <w:sz w:val="28"/>
                <w:szCs w:val="28"/>
              </w:rPr>
            </w:pPr>
            <w:r w:rsidRPr="00165C34">
              <w:rPr>
                <w:rFonts w:ascii="BrowalliaUPC" w:hAnsi="BrowalliaUPC" w:cs="BrowalliaUPC"/>
                <w:color w:val="000000" w:themeColor="text1"/>
                <w:sz w:val="28"/>
                <w:szCs w:val="28"/>
              </w:rPr>
              <w:t>128</w:t>
            </w:r>
          </w:p>
        </w:tc>
        <w:tc>
          <w:tcPr>
            <w:tcW w:w="1314" w:type="dxa"/>
          </w:tcPr>
          <w:p w14:paraId="0A535EEA" w14:textId="5A0A5B65" w:rsidR="007E3E4C" w:rsidRPr="00165C34" w:rsidRDefault="00AA3952" w:rsidP="007E3E4C">
            <w:pPr>
              <w:pBdr>
                <w:bottom w:val="single" w:sz="4" w:space="1" w:color="auto"/>
              </w:pBdr>
              <w:ind w:right="9"/>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
        </w:tc>
        <w:tc>
          <w:tcPr>
            <w:tcW w:w="1305" w:type="dxa"/>
          </w:tcPr>
          <w:p w14:paraId="3B6CEC22" w14:textId="46483D5C" w:rsidR="007E3E4C" w:rsidRPr="00165C34" w:rsidRDefault="007E3E4C" w:rsidP="007E3E4C">
            <w:pPr>
              <w:pBdr>
                <w:bottom w:val="single" w:sz="4" w:space="1" w:color="auto"/>
              </w:pBdr>
              <w:ind w:right="9"/>
              <w:jc w:val="right"/>
              <w:rPr>
                <w:rFonts w:ascii="Browallia New" w:hAnsi="Browallia New" w:cs="Browallia New"/>
                <w:color w:val="000000" w:themeColor="text1"/>
                <w:sz w:val="28"/>
                <w:szCs w:val="28"/>
                <w:cs/>
              </w:rPr>
            </w:pPr>
            <w:r w:rsidRPr="00165C34">
              <w:rPr>
                <w:rFonts w:ascii="BrowalliaUPC" w:hAnsi="BrowalliaUPC" w:cs="BrowalliaUPC"/>
                <w:color w:val="000000" w:themeColor="text1"/>
                <w:sz w:val="28"/>
                <w:szCs w:val="28"/>
              </w:rPr>
              <w:t>-</w:t>
            </w:r>
          </w:p>
        </w:tc>
      </w:tr>
      <w:tr w:rsidR="007E3E4C" w:rsidRPr="00165C34" w14:paraId="5F057A4C" w14:textId="77777777" w:rsidTr="005257BC">
        <w:tc>
          <w:tcPr>
            <w:tcW w:w="3888" w:type="dxa"/>
          </w:tcPr>
          <w:p w14:paraId="769D5EF1" w14:textId="77777777" w:rsidR="007E3E4C" w:rsidRPr="00165C34" w:rsidRDefault="007E3E4C" w:rsidP="007E3E4C">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lang w:val="en-GB"/>
              </w:rPr>
              <w:t>รวม</w:t>
            </w:r>
          </w:p>
        </w:tc>
        <w:tc>
          <w:tcPr>
            <w:tcW w:w="1296" w:type="dxa"/>
          </w:tcPr>
          <w:p w14:paraId="0E504900" w14:textId="0A0A86A2" w:rsidR="007E3E4C" w:rsidRPr="00165C34" w:rsidRDefault="00AA3952" w:rsidP="007E3E4C">
            <w:pPr>
              <w:pBdr>
                <w:bottom w:val="single" w:sz="12"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3,899</w:t>
            </w:r>
          </w:p>
        </w:tc>
        <w:tc>
          <w:tcPr>
            <w:tcW w:w="1332" w:type="dxa"/>
          </w:tcPr>
          <w:p w14:paraId="390D4BCF" w14:textId="0CF8BB1E" w:rsidR="007E3E4C" w:rsidRPr="00165C34" w:rsidRDefault="007E3E4C" w:rsidP="007E3E4C">
            <w:pPr>
              <w:pBdr>
                <w:bottom w:val="single" w:sz="12" w:space="1" w:color="auto"/>
              </w:pBdr>
              <w:ind w:right="9"/>
              <w:jc w:val="right"/>
              <w:rPr>
                <w:rFonts w:ascii="Browallia New" w:hAnsi="Browallia New" w:cs="Browallia New"/>
                <w:color w:val="000000" w:themeColor="text1"/>
                <w:sz w:val="28"/>
                <w:szCs w:val="28"/>
              </w:rPr>
            </w:pPr>
            <w:r w:rsidRPr="00165C34">
              <w:rPr>
                <w:rFonts w:ascii="BrowalliaUPC" w:hAnsi="BrowalliaUPC" w:cs="BrowalliaUPC"/>
                <w:color w:val="000000" w:themeColor="text1"/>
                <w:sz w:val="28"/>
                <w:szCs w:val="28"/>
              </w:rPr>
              <w:t>29,838</w:t>
            </w:r>
          </w:p>
        </w:tc>
        <w:tc>
          <w:tcPr>
            <w:tcW w:w="1314" w:type="dxa"/>
          </w:tcPr>
          <w:p w14:paraId="4E2210A0" w14:textId="3CD2BD62" w:rsidR="007E3E4C" w:rsidRPr="00165C34" w:rsidRDefault="00AA3952" w:rsidP="007E3E4C">
            <w:pPr>
              <w:pBdr>
                <w:bottom w:val="single" w:sz="12" w:space="1" w:color="auto"/>
              </w:pBdr>
              <w:ind w:right="9"/>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786,855</w:t>
            </w:r>
          </w:p>
        </w:tc>
        <w:tc>
          <w:tcPr>
            <w:tcW w:w="1305" w:type="dxa"/>
          </w:tcPr>
          <w:p w14:paraId="0BE4AE75" w14:textId="5C66D387" w:rsidR="007E3E4C" w:rsidRPr="00165C34" w:rsidRDefault="007E3E4C" w:rsidP="007E3E4C">
            <w:pPr>
              <w:pBdr>
                <w:bottom w:val="single" w:sz="12" w:space="1" w:color="auto"/>
              </w:pBdr>
              <w:ind w:right="9"/>
              <w:jc w:val="right"/>
              <w:rPr>
                <w:rFonts w:ascii="Browallia New" w:hAnsi="Browallia New" w:cs="Browallia New"/>
                <w:sz w:val="28"/>
                <w:szCs w:val="28"/>
              </w:rPr>
            </w:pPr>
            <w:r w:rsidRPr="00165C34">
              <w:rPr>
                <w:rFonts w:ascii="BrowalliaUPC" w:hAnsi="BrowalliaUPC" w:cs="BrowalliaUPC"/>
                <w:color w:val="000000" w:themeColor="text1"/>
                <w:sz w:val="28"/>
                <w:szCs w:val="28"/>
              </w:rPr>
              <w:t>950,039</w:t>
            </w:r>
          </w:p>
        </w:tc>
      </w:tr>
    </w:tbl>
    <w:p w14:paraId="6FA83388" w14:textId="77777777" w:rsidR="00677B13" w:rsidRPr="00165C34" w:rsidRDefault="00677B13" w:rsidP="00C907A3">
      <w:pPr>
        <w:tabs>
          <w:tab w:val="left" w:pos="900"/>
        </w:tabs>
        <w:ind w:right="-45"/>
        <w:jc w:val="both"/>
        <w:rPr>
          <w:rFonts w:ascii="Browallia New" w:hAnsi="Browallia New" w:cs="Browallia New"/>
          <w:b/>
          <w:bCs/>
          <w:color w:val="000000" w:themeColor="text1"/>
          <w:sz w:val="28"/>
          <w:szCs w:val="28"/>
        </w:rPr>
      </w:pPr>
    </w:p>
    <w:p w14:paraId="6F44B16D" w14:textId="52BE6209" w:rsidR="0029104B" w:rsidRPr="00165C34" w:rsidRDefault="0029104B" w:rsidP="009B6CE4">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t>เงินกู้ยืมระยะยาว</w:t>
      </w:r>
    </w:p>
    <w:p w14:paraId="0CB91E87" w14:textId="77777777" w:rsidR="00AB224F" w:rsidRPr="00165C34" w:rsidRDefault="00AB224F" w:rsidP="00027F41">
      <w:pPr>
        <w:tabs>
          <w:tab w:val="left" w:pos="900"/>
          <w:tab w:val="left" w:pos="2160"/>
        </w:tabs>
        <w:ind w:left="426"/>
        <w:jc w:val="thaiDistribute"/>
        <w:rPr>
          <w:rFonts w:ascii="Browallia New" w:hAnsi="Browallia New" w:cs="Browallia New"/>
          <w:color w:val="000000" w:themeColor="text1"/>
        </w:rPr>
      </w:pPr>
    </w:p>
    <w:p w14:paraId="0CB91E88" w14:textId="54192D68" w:rsidR="00AB224F" w:rsidRPr="00165C34" w:rsidRDefault="004540DB" w:rsidP="00027F41">
      <w:pPr>
        <w:tabs>
          <w:tab w:val="left" w:pos="900"/>
          <w:tab w:val="left" w:pos="2160"/>
        </w:tabs>
        <w:ind w:left="426"/>
        <w:jc w:val="thaiDistribute"/>
        <w:rPr>
          <w:rFonts w:ascii="Browallia New" w:hAnsi="Browallia New" w:cs="Browallia New"/>
          <w:sz w:val="28"/>
          <w:szCs w:val="28"/>
          <w:lang w:val="en-GB"/>
        </w:rPr>
      </w:pPr>
      <w:r w:rsidRPr="00165C34">
        <w:rPr>
          <w:rFonts w:ascii="Browallia New" w:hAnsi="Browallia New" w:cs="Browallia New" w:hint="cs"/>
          <w:sz w:val="28"/>
          <w:szCs w:val="28"/>
          <w:cs/>
          <w:lang w:val="en-GB"/>
        </w:rPr>
        <w:t>ณ</w:t>
      </w:r>
      <w:r w:rsidR="00C85C72" w:rsidRPr="00165C34">
        <w:rPr>
          <w:rFonts w:ascii="Browallia New" w:hAnsi="Browallia New" w:cs="Browallia New" w:hint="cs"/>
          <w:sz w:val="28"/>
          <w:szCs w:val="28"/>
        </w:rPr>
        <w:t xml:space="preserve"> </w:t>
      </w:r>
      <w:r w:rsidRPr="00165C34">
        <w:rPr>
          <w:rFonts w:ascii="Browallia New" w:hAnsi="Browallia New" w:cs="Browallia New" w:hint="cs"/>
          <w:sz w:val="28"/>
          <w:szCs w:val="28"/>
          <w:cs/>
          <w:lang w:val="en-GB"/>
        </w:rPr>
        <w:t>วันที่</w:t>
      </w:r>
      <w:r w:rsidR="00C85C72" w:rsidRPr="00165C34">
        <w:rPr>
          <w:rFonts w:ascii="Browallia New" w:hAnsi="Browallia New" w:cs="Browallia New" w:hint="cs"/>
          <w:sz w:val="28"/>
          <w:szCs w:val="28"/>
        </w:rPr>
        <w:t xml:space="preserve"> </w:t>
      </w:r>
      <w:r w:rsidR="0029035C" w:rsidRPr="00165C34">
        <w:rPr>
          <w:rFonts w:ascii="Browallia New" w:hAnsi="Browallia New" w:cs="Browallia New"/>
          <w:color w:val="000000" w:themeColor="text1"/>
          <w:sz w:val="28"/>
          <w:szCs w:val="28"/>
        </w:rPr>
        <w:t xml:space="preserve">31 </w:t>
      </w:r>
      <w:r w:rsidR="0029035C" w:rsidRPr="00165C34">
        <w:rPr>
          <w:rFonts w:ascii="Browallia New" w:hAnsi="Browallia New" w:cs="Browallia New" w:hint="cs"/>
          <w:color w:val="000000" w:themeColor="text1"/>
          <w:sz w:val="28"/>
          <w:szCs w:val="28"/>
          <w:cs/>
        </w:rPr>
        <w:t>มีนาคม</w:t>
      </w:r>
      <w:r w:rsidR="0029035C" w:rsidRPr="00165C34">
        <w:rPr>
          <w:rFonts w:ascii="Browallia New" w:hAnsi="Browallia New" w:cs="Browallia New"/>
          <w:color w:val="000000" w:themeColor="text1"/>
          <w:sz w:val="28"/>
          <w:szCs w:val="28"/>
        </w:rPr>
        <w:t xml:space="preserve"> 2565 </w:t>
      </w:r>
      <w:r w:rsidR="0029035C" w:rsidRPr="00165C34">
        <w:rPr>
          <w:rFonts w:ascii="Browallia New" w:hAnsi="Browallia New" w:cs="Browallia New"/>
          <w:color w:val="000000" w:themeColor="text1"/>
          <w:sz w:val="28"/>
          <w:szCs w:val="28"/>
          <w:cs/>
        </w:rPr>
        <w:t>และ</w:t>
      </w:r>
      <w:r w:rsidR="0029035C" w:rsidRPr="00165C34">
        <w:rPr>
          <w:rFonts w:ascii="Browallia New" w:hAnsi="Browallia New" w:cs="Browallia New"/>
          <w:color w:val="000000" w:themeColor="text1"/>
          <w:sz w:val="28"/>
          <w:szCs w:val="28"/>
        </w:rPr>
        <w:t xml:space="preserve"> </w:t>
      </w:r>
      <w:r w:rsidR="0029035C" w:rsidRPr="00165C34">
        <w:rPr>
          <w:rFonts w:ascii="Browallia New" w:hAnsi="Browallia New" w:cs="Browallia New"/>
          <w:color w:val="000000" w:themeColor="text1"/>
          <w:sz w:val="28"/>
          <w:szCs w:val="28"/>
          <w:cs/>
        </w:rPr>
        <w:t>วันที่</w:t>
      </w:r>
      <w:r w:rsidR="0029035C" w:rsidRPr="00165C34">
        <w:rPr>
          <w:rFonts w:ascii="Browallia New" w:hAnsi="Browallia New" w:cs="Browallia New"/>
          <w:color w:val="000000" w:themeColor="text1"/>
          <w:sz w:val="28"/>
          <w:szCs w:val="28"/>
        </w:rPr>
        <w:t xml:space="preserve"> </w:t>
      </w:r>
      <w:r w:rsidR="0029035C" w:rsidRPr="00165C34">
        <w:rPr>
          <w:rFonts w:ascii="Browallia New" w:hAnsi="Browallia New" w:cs="Browallia New"/>
          <w:color w:val="000000" w:themeColor="text1"/>
          <w:sz w:val="28"/>
          <w:szCs w:val="28"/>
          <w:lang w:val="en-GB"/>
        </w:rPr>
        <w:t>31</w:t>
      </w:r>
      <w:r w:rsidR="0029035C" w:rsidRPr="00165C34">
        <w:rPr>
          <w:rFonts w:ascii="Browallia New" w:hAnsi="Browallia New" w:cs="Browallia New"/>
          <w:color w:val="000000" w:themeColor="text1"/>
          <w:sz w:val="28"/>
          <w:szCs w:val="28"/>
        </w:rPr>
        <w:t xml:space="preserve"> </w:t>
      </w:r>
      <w:r w:rsidR="0029035C" w:rsidRPr="00165C34">
        <w:rPr>
          <w:rFonts w:ascii="Browallia New" w:hAnsi="Browallia New" w:cs="Browallia New"/>
          <w:color w:val="000000" w:themeColor="text1"/>
          <w:sz w:val="28"/>
          <w:szCs w:val="28"/>
          <w:cs/>
        </w:rPr>
        <w:t>ธันวาคม</w:t>
      </w:r>
      <w:r w:rsidR="0029035C" w:rsidRPr="00165C34">
        <w:rPr>
          <w:rFonts w:ascii="Browallia New" w:hAnsi="Browallia New" w:cs="Browallia New"/>
          <w:color w:val="000000" w:themeColor="text1"/>
          <w:sz w:val="28"/>
          <w:szCs w:val="28"/>
        </w:rPr>
        <w:t xml:space="preserve"> </w:t>
      </w:r>
      <w:r w:rsidR="0029035C" w:rsidRPr="00165C34">
        <w:rPr>
          <w:rFonts w:ascii="Browallia New" w:hAnsi="Browallia New" w:cs="Browallia New"/>
          <w:color w:val="000000" w:themeColor="text1"/>
          <w:sz w:val="28"/>
          <w:szCs w:val="28"/>
          <w:lang w:val="en-GB"/>
        </w:rPr>
        <w:t>2564</w:t>
      </w:r>
      <w:r w:rsidR="00C85C72" w:rsidRPr="00165C34">
        <w:rPr>
          <w:rFonts w:ascii="Browallia New" w:hAnsi="Browallia New" w:cs="Browallia New" w:hint="cs"/>
          <w:sz w:val="28"/>
          <w:szCs w:val="28"/>
        </w:rPr>
        <w:t xml:space="preserve"> </w:t>
      </w:r>
      <w:r w:rsidR="00AB224F" w:rsidRPr="00165C34">
        <w:rPr>
          <w:rFonts w:ascii="Browallia New" w:hAnsi="Browallia New" w:cs="Browallia New" w:hint="cs"/>
          <w:sz w:val="28"/>
          <w:szCs w:val="28"/>
          <w:cs/>
          <w:lang w:val="en-GB"/>
        </w:rPr>
        <w:t>เงินกู้ยืมระยะยาวมียอดคงเหลือดังนี้</w:t>
      </w:r>
    </w:p>
    <w:p w14:paraId="144B9EE7" w14:textId="77777777" w:rsidR="00B73A60" w:rsidRPr="00165C34" w:rsidRDefault="00B73A60" w:rsidP="00027F41">
      <w:pPr>
        <w:tabs>
          <w:tab w:val="left" w:pos="900"/>
          <w:tab w:val="left" w:pos="2160"/>
        </w:tabs>
        <w:ind w:left="426"/>
        <w:jc w:val="thaiDistribute"/>
        <w:rPr>
          <w:rFonts w:ascii="Browallia New" w:hAnsi="Browallia New" w:cs="Browallia New"/>
          <w:color w:val="000000" w:themeColor="text1"/>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284DD7" w:rsidRPr="00165C34" w14:paraId="0CB91E8E" w14:textId="77777777" w:rsidTr="005257BC">
        <w:trPr>
          <w:gridAfter w:val="1"/>
          <w:wAfter w:w="6" w:type="dxa"/>
        </w:trPr>
        <w:tc>
          <w:tcPr>
            <w:tcW w:w="3888" w:type="dxa"/>
          </w:tcPr>
          <w:p w14:paraId="0CB91E8B" w14:textId="01A2AA0A" w:rsidR="00AB224F" w:rsidRPr="00165C34" w:rsidRDefault="00C85C72" w:rsidP="00027F41">
            <w:pPr>
              <w:tabs>
                <w:tab w:val="left" w:pos="900"/>
              </w:tabs>
              <w:ind w:left="360" w:right="-43" w:hanging="360"/>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 xml:space="preserve"> </w:t>
            </w:r>
          </w:p>
        </w:tc>
        <w:tc>
          <w:tcPr>
            <w:tcW w:w="2622" w:type="dxa"/>
            <w:gridSpan w:val="2"/>
          </w:tcPr>
          <w:p w14:paraId="0CB91E8C" w14:textId="2C2D2914" w:rsidR="00AB224F" w:rsidRPr="00165C34" w:rsidRDefault="00AB224F" w:rsidP="00E21910">
            <w:pPr>
              <w:ind w:right="34"/>
              <w:jc w:val="center"/>
              <w:rPr>
                <w:rFonts w:ascii="Browallia New" w:hAnsi="Browallia New" w:cs="Browallia New"/>
                <w:color w:val="000000" w:themeColor="text1"/>
                <w:sz w:val="28"/>
                <w:szCs w:val="28"/>
              </w:rPr>
            </w:pPr>
          </w:p>
        </w:tc>
        <w:tc>
          <w:tcPr>
            <w:tcW w:w="2592" w:type="dxa"/>
            <w:gridSpan w:val="3"/>
          </w:tcPr>
          <w:p w14:paraId="0CB91E8D" w14:textId="3E19A678" w:rsidR="00AB224F" w:rsidRPr="00165C34" w:rsidRDefault="00E21910" w:rsidP="00E21910">
            <w:pPr>
              <w:ind w:right="34"/>
              <w:jc w:val="right"/>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(หน่วย</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พันบาท)</w:t>
            </w:r>
          </w:p>
        </w:tc>
      </w:tr>
      <w:tr w:rsidR="00284DD7" w:rsidRPr="00165C34" w14:paraId="65DE21AE" w14:textId="77777777" w:rsidTr="005257BC">
        <w:trPr>
          <w:gridAfter w:val="1"/>
          <w:wAfter w:w="6" w:type="dxa"/>
        </w:trPr>
        <w:tc>
          <w:tcPr>
            <w:tcW w:w="3888" w:type="dxa"/>
          </w:tcPr>
          <w:p w14:paraId="1409C2D4" w14:textId="677E491F" w:rsidR="00E21910" w:rsidRPr="00165C34" w:rsidRDefault="00E21910" w:rsidP="00E21910">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5583F6B0" w14:textId="444D89B1" w:rsidR="00E21910" w:rsidRPr="00165C34"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งบการเงินรวม</w:t>
            </w:r>
          </w:p>
        </w:tc>
        <w:tc>
          <w:tcPr>
            <w:tcW w:w="2592" w:type="dxa"/>
            <w:gridSpan w:val="3"/>
          </w:tcPr>
          <w:p w14:paraId="429B9634" w14:textId="0D894DE7" w:rsidR="00E21910" w:rsidRPr="00165C34"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งบการเงินเฉพาะของบริษัท</w:t>
            </w:r>
          </w:p>
        </w:tc>
      </w:tr>
      <w:tr w:rsidR="0029035C" w:rsidRPr="00165C34" w14:paraId="0CB91E94" w14:textId="77777777" w:rsidTr="005257BC">
        <w:tc>
          <w:tcPr>
            <w:tcW w:w="3888" w:type="dxa"/>
          </w:tcPr>
          <w:p w14:paraId="0CB91E8F" w14:textId="77777777" w:rsidR="0029035C" w:rsidRPr="00165C34" w:rsidRDefault="0029035C" w:rsidP="0029035C">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E90" w14:textId="7879BDC6" w:rsidR="0029035C" w:rsidRPr="00165C34" w:rsidRDefault="0029035C" w:rsidP="0029035C">
            <w:pPr>
              <w:pBdr>
                <w:bottom w:val="single" w:sz="6"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332" w:type="dxa"/>
            <w:gridSpan w:val="2"/>
          </w:tcPr>
          <w:p w14:paraId="0CB91E91" w14:textId="492D7733" w:rsidR="0029035C" w:rsidRPr="00165C34" w:rsidRDefault="0029035C" w:rsidP="0029035C">
            <w:pPr>
              <w:pBdr>
                <w:bottom w:val="single" w:sz="6"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c>
          <w:tcPr>
            <w:tcW w:w="1296" w:type="dxa"/>
          </w:tcPr>
          <w:p w14:paraId="0CB91E92" w14:textId="41A6BF84" w:rsidR="0029035C" w:rsidRPr="00165C34" w:rsidRDefault="0029035C" w:rsidP="0029035C">
            <w:pPr>
              <w:pBdr>
                <w:bottom w:val="single" w:sz="6" w:space="1" w:color="auto"/>
              </w:pBdr>
              <w:tabs>
                <w:tab w:val="left" w:pos="90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1296" w:type="dxa"/>
            <w:gridSpan w:val="2"/>
          </w:tcPr>
          <w:p w14:paraId="0CB91E93" w14:textId="77562058" w:rsidR="0029035C" w:rsidRPr="00165C34" w:rsidRDefault="0029035C" w:rsidP="0029035C">
            <w:pPr>
              <w:pBdr>
                <w:bottom w:val="single" w:sz="6"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lang w:val="en-GB"/>
              </w:rPr>
              <w:t>31</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ธันวาคม</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lang w:val="en-GB"/>
              </w:rPr>
              <w:t>2564</w:t>
            </w:r>
          </w:p>
        </w:tc>
      </w:tr>
      <w:tr w:rsidR="00284DD7" w:rsidRPr="00165C34" w14:paraId="0CB91E9A" w14:textId="77777777" w:rsidTr="005257BC">
        <w:trPr>
          <w:trHeight w:val="299"/>
        </w:trPr>
        <w:tc>
          <w:tcPr>
            <w:tcW w:w="3888" w:type="dxa"/>
          </w:tcPr>
          <w:p w14:paraId="0CB91E95" w14:textId="77777777" w:rsidR="00AB224F" w:rsidRPr="00165C34" w:rsidRDefault="00AB224F" w:rsidP="00027F41">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0CB91E96" w14:textId="77777777" w:rsidR="00AB224F" w:rsidRPr="00165C34" w:rsidRDefault="00AB224F" w:rsidP="00027F41">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0CB91E97" w14:textId="77777777" w:rsidR="00AB224F" w:rsidRPr="00165C34"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tcPr>
          <w:p w14:paraId="0CB91E98" w14:textId="77777777" w:rsidR="00AB224F" w:rsidRPr="00165C34"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0CB91E99" w14:textId="77777777" w:rsidR="00AB224F" w:rsidRPr="00165C34" w:rsidRDefault="00AB224F" w:rsidP="00027F41">
            <w:pPr>
              <w:tabs>
                <w:tab w:val="decimal" w:pos="846"/>
              </w:tabs>
              <w:ind w:right="34"/>
              <w:jc w:val="both"/>
              <w:rPr>
                <w:rFonts w:ascii="Browallia New" w:hAnsi="Browallia New" w:cs="Browallia New"/>
                <w:color w:val="000000" w:themeColor="text1"/>
                <w:sz w:val="28"/>
                <w:szCs w:val="28"/>
              </w:rPr>
            </w:pPr>
          </w:p>
        </w:tc>
      </w:tr>
      <w:tr w:rsidR="00633332" w:rsidRPr="00165C34" w14:paraId="0CB91EA0" w14:textId="77777777" w:rsidTr="005257BC">
        <w:tc>
          <w:tcPr>
            <w:tcW w:w="3888" w:type="dxa"/>
          </w:tcPr>
          <w:p w14:paraId="0CB91E9B" w14:textId="77777777" w:rsidR="00633332" w:rsidRPr="00165C34" w:rsidRDefault="00633332" w:rsidP="00633332">
            <w:pPr>
              <w:tabs>
                <w:tab w:val="left" w:pos="900"/>
              </w:tabs>
              <w:ind w:left="360" w:right="-36" w:hanging="360"/>
              <w:jc w:val="both"/>
              <w:rPr>
                <w:rFonts w:ascii="Browallia New" w:hAnsi="Browallia New" w:cs="Browallia New"/>
                <w:color w:val="000000" w:themeColor="text1"/>
                <w:sz w:val="28"/>
                <w:szCs w:val="28"/>
                <w:u w:val="single"/>
                <w:cs/>
                <w:lang w:val="en-GB"/>
              </w:rPr>
            </w:pPr>
            <w:r w:rsidRPr="00165C34">
              <w:rPr>
                <w:rFonts w:ascii="Browallia New" w:hAnsi="Browallia New" w:cs="Browallia New" w:hint="cs"/>
                <w:color w:val="000000" w:themeColor="text1"/>
                <w:sz w:val="28"/>
                <w:szCs w:val="28"/>
                <w:cs/>
                <w:lang w:val="en-GB"/>
              </w:rPr>
              <w:t>ยอดคงเหลือ</w:t>
            </w:r>
          </w:p>
        </w:tc>
        <w:tc>
          <w:tcPr>
            <w:tcW w:w="1296" w:type="dxa"/>
          </w:tcPr>
          <w:p w14:paraId="0CB91E9C" w14:textId="4156AA14" w:rsidR="00633332" w:rsidRPr="00165C34" w:rsidRDefault="0012472C" w:rsidP="00633332">
            <w:pPr>
              <w:ind w:right="-21"/>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20,722,103</w:t>
            </w:r>
          </w:p>
        </w:tc>
        <w:tc>
          <w:tcPr>
            <w:tcW w:w="1332" w:type="dxa"/>
            <w:gridSpan w:val="2"/>
            <w:vAlign w:val="bottom"/>
          </w:tcPr>
          <w:p w14:paraId="0CB91E9D" w14:textId="2207F041" w:rsidR="00633332" w:rsidRPr="00165C34" w:rsidRDefault="00633332" w:rsidP="00633332">
            <w:pPr>
              <w:ind w:right="-21"/>
              <w:jc w:val="right"/>
              <w:rPr>
                <w:rFonts w:ascii="Browallia New" w:hAnsi="Browallia New" w:cs="Browallia New"/>
                <w:color w:val="000000" w:themeColor="text1"/>
                <w:sz w:val="28"/>
                <w:szCs w:val="28"/>
              </w:rPr>
            </w:pPr>
            <w:r w:rsidRPr="00165C34">
              <w:rPr>
                <w:rFonts w:ascii="BrowalliaUPC" w:hAnsi="BrowalliaUPC" w:cs="BrowalliaUPC"/>
                <w:sz w:val="28"/>
                <w:szCs w:val="28"/>
              </w:rPr>
              <w:t>20,945,241</w:t>
            </w:r>
          </w:p>
        </w:tc>
        <w:tc>
          <w:tcPr>
            <w:tcW w:w="1296" w:type="dxa"/>
          </w:tcPr>
          <w:p w14:paraId="0CB91E9E" w14:textId="7B8D5665" w:rsidR="00633332" w:rsidRPr="00165C34" w:rsidRDefault="0012472C" w:rsidP="00633332">
            <w:pPr>
              <w:ind w:right="-21"/>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16,940,778</w:t>
            </w:r>
          </w:p>
        </w:tc>
        <w:tc>
          <w:tcPr>
            <w:tcW w:w="1296" w:type="dxa"/>
            <w:gridSpan w:val="2"/>
            <w:vAlign w:val="bottom"/>
          </w:tcPr>
          <w:p w14:paraId="0CB91E9F" w14:textId="1D420A0E" w:rsidR="00633332" w:rsidRPr="00165C34" w:rsidRDefault="00633332" w:rsidP="00633332">
            <w:pPr>
              <w:ind w:right="-21"/>
              <w:jc w:val="right"/>
              <w:rPr>
                <w:rFonts w:ascii="Browallia New" w:hAnsi="Browallia New" w:cs="Browallia New"/>
                <w:color w:val="000000" w:themeColor="text1"/>
                <w:sz w:val="28"/>
                <w:szCs w:val="28"/>
              </w:rPr>
            </w:pPr>
            <w:r w:rsidRPr="00165C34">
              <w:rPr>
                <w:rFonts w:ascii="BrowalliaUPC" w:hAnsi="BrowalliaUPC" w:cs="BrowalliaUPC"/>
                <w:sz w:val="28"/>
                <w:szCs w:val="28"/>
              </w:rPr>
              <w:t>17,064,746</w:t>
            </w:r>
          </w:p>
        </w:tc>
      </w:tr>
      <w:tr w:rsidR="00633332" w:rsidRPr="00165C34" w14:paraId="0CB91EA6" w14:textId="77777777" w:rsidTr="005257BC">
        <w:tc>
          <w:tcPr>
            <w:tcW w:w="3888" w:type="dxa"/>
          </w:tcPr>
          <w:p w14:paraId="0CB91EA1" w14:textId="77777777" w:rsidR="00633332" w:rsidRPr="00165C34" w:rsidRDefault="00633332" w:rsidP="00633332">
            <w:pPr>
              <w:tabs>
                <w:tab w:val="left" w:pos="900"/>
              </w:tabs>
              <w:ind w:left="360" w:right="-36" w:hanging="360"/>
              <w:jc w:val="both"/>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หัก</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ส่วนที่ถึงกำหนดชำระภายในหนึ่งปี</w:t>
            </w:r>
          </w:p>
        </w:tc>
        <w:tc>
          <w:tcPr>
            <w:tcW w:w="1296" w:type="dxa"/>
          </w:tcPr>
          <w:p w14:paraId="0CB91EA2" w14:textId="24EF6D79" w:rsidR="00633332" w:rsidRPr="00165C34" w:rsidRDefault="0012472C" w:rsidP="00633332">
            <w:pPr>
              <w:pBdr>
                <w:bottom w:val="single" w:sz="4" w:space="1" w:color="auto"/>
              </w:pBdr>
              <w:ind w:right="-21"/>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(14,737,601)</w:t>
            </w:r>
          </w:p>
        </w:tc>
        <w:tc>
          <w:tcPr>
            <w:tcW w:w="1332" w:type="dxa"/>
            <w:gridSpan w:val="2"/>
            <w:vAlign w:val="bottom"/>
          </w:tcPr>
          <w:p w14:paraId="0CB91EA3" w14:textId="25989F25" w:rsidR="00633332" w:rsidRPr="00165C34" w:rsidRDefault="00633332" w:rsidP="00633332">
            <w:pPr>
              <w:pBdr>
                <w:bottom w:val="single" w:sz="4" w:space="1" w:color="auto"/>
              </w:pBdr>
              <w:ind w:right="-21"/>
              <w:jc w:val="right"/>
              <w:rPr>
                <w:rFonts w:ascii="Browallia New" w:hAnsi="Browallia New" w:cs="Browallia New"/>
                <w:sz w:val="28"/>
                <w:szCs w:val="28"/>
              </w:rPr>
            </w:pPr>
            <w:r w:rsidRPr="00165C34">
              <w:rPr>
                <w:rFonts w:ascii="BrowalliaUPC" w:hAnsi="BrowalliaUPC" w:cs="BrowalliaUPC"/>
                <w:sz w:val="28"/>
                <w:szCs w:val="28"/>
              </w:rPr>
              <w:t>(14,060,347)</w:t>
            </w:r>
          </w:p>
        </w:tc>
        <w:tc>
          <w:tcPr>
            <w:tcW w:w="1296" w:type="dxa"/>
          </w:tcPr>
          <w:p w14:paraId="0CB91EA4" w14:textId="3FF8B7F9" w:rsidR="00633332" w:rsidRPr="00165C34" w:rsidRDefault="0012472C" w:rsidP="00633332">
            <w:pPr>
              <w:pBdr>
                <w:bottom w:val="single" w:sz="4" w:space="1" w:color="auto"/>
              </w:pBdr>
              <w:ind w:right="-21"/>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(13,844,051)</w:t>
            </w:r>
          </w:p>
        </w:tc>
        <w:tc>
          <w:tcPr>
            <w:tcW w:w="1296" w:type="dxa"/>
            <w:gridSpan w:val="2"/>
            <w:vAlign w:val="bottom"/>
          </w:tcPr>
          <w:p w14:paraId="0CB91EA5" w14:textId="098877C8" w:rsidR="00633332" w:rsidRPr="00165C34" w:rsidRDefault="00633332" w:rsidP="00633332">
            <w:pPr>
              <w:pBdr>
                <w:bottom w:val="single" w:sz="4" w:space="1" w:color="auto"/>
              </w:pBdr>
              <w:ind w:right="-21"/>
              <w:jc w:val="right"/>
              <w:rPr>
                <w:rFonts w:ascii="Browallia New" w:hAnsi="Browallia New" w:cs="Browallia New"/>
                <w:sz w:val="28"/>
                <w:szCs w:val="28"/>
              </w:rPr>
            </w:pPr>
            <w:r w:rsidRPr="00165C34">
              <w:rPr>
                <w:rFonts w:ascii="BrowalliaUPC" w:hAnsi="BrowalliaUPC" w:cs="BrowalliaUPC"/>
                <w:sz w:val="28"/>
                <w:szCs w:val="28"/>
              </w:rPr>
              <w:t>(13,160,908)</w:t>
            </w:r>
          </w:p>
        </w:tc>
      </w:tr>
      <w:tr w:rsidR="00633332" w:rsidRPr="00165C34" w14:paraId="0CB91EAC" w14:textId="77777777" w:rsidTr="005257BC">
        <w:tc>
          <w:tcPr>
            <w:tcW w:w="3888" w:type="dxa"/>
          </w:tcPr>
          <w:p w14:paraId="0CB91EA7" w14:textId="77777777" w:rsidR="00633332" w:rsidRPr="00165C34" w:rsidRDefault="00633332" w:rsidP="00633332">
            <w:pPr>
              <w:tabs>
                <w:tab w:val="left" w:pos="900"/>
              </w:tabs>
              <w:ind w:left="360" w:right="-36" w:hanging="360"/>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สุทธิ</w:t>
            </w:r>
          </w:p>
        </w:tc>
        <w:tc>
          <w:tcPr>
            <w:tcW w:w="1296" w:type="dxa"/>
          </w:tcPr>
          <w:p w14:paraId="0CB91EA8" w14:textId="7D0593F8" w:rsidR="00633332" w:rsidRPr="00165C34" w:rsidRDefault="0012472C" w:rsidP="00633332">
            <w:pPr>
              <w:pBdr>
                <w:bottom w:val="single" w:sz="12" w:space="1" w:color="auto"/>
              </w:pBdr>
              <w:ind w:right="-21"/>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5,984,502</w:t>
            </w:r>
          </w:p>
        </w:tc>
        <w:tc>
          <w:tcPr>
            <w:tcW w:w="1332" w:type="dxa"/>
            <w:gridSpan w:val="2"/>
            <w:vAlign w:val="bottom"/>
          </w:tcPr>
          <w:p w14:paraId="0CB91EA9" w14:textId="6B1E0463" w:rsidR="00633332" w:rsidRPr="00165C34" w:rsidRDefault="00633332" w:rsidP="00633332">
            <w:pPr>
              <w:pBdr>
                <w:bottom w:val="single" w:sz="12" w:space="1" w:color="auto"/>
              </w:pBdr>
              <w:ind w:right="-21"/>
              <w:jc w:val="right"/>
              <w:rPr>
                <w:rFonts w:ascii="Browallia New" w:hAnsi="Browallia New" w:cs="Browallia New"/>
                <w:sz w:val="28"/>
                <w:szCs w:val="28"/>
              </w:rPr>
            </w:pPr>
            <w:r w:rsidRPr="00165C34">
              <w:rPr>
                <w:rFonts w:ascii="BrowalliaUPC" w:hAnsi="BrowalliaUPC" w:cs="BrowalliaUPC"/>
                <w:sz w:val="28"/>
                <w:szCs w:val="28"/>
              </w:rPr>
              <w:t>6,884,894</w:t>
            </w:r>
          </w:p>
        </w:tc>
        <w:tc>
          <w:tcPr>
            <w:tcW w:w="1296" w:type="dxa"/>
          </w:tcPr>
          <w:p w14:paraId="0CB91EAA" w14:textId="37D51C97" w:rsidR="00633332" w:rsidRPr="00165C34" w:rsidRDefault="0012472C" w:rsidP="00633332">
            <w:pPr>
              <w:pBdr>
                <w:bottom w:val="single" w:sz="12" w:space="1" w:color="auto"/>
              </w:pBdr>
              <w:ind w:right="-21"/>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3,096,727</w:t>
            </w:r>
          </w:p>
        </w:tc>
        <w:tc>
          <w:tcPr>
            <w:tcW w:w="1296" w:type="dxa"/>
            <w:gridSpan w:val="2"/>
            <w:vAlign w:val="bottom"/>
          </w:tcPr>
          <w:p w14:paraId="0CB91EAB" w14:textId="5367EC14" w:rsidR="00633332" w:rsidRPr="00165C34" w:rsidRDefault="00633332" w:rsidP="00633332">
            <w:pPr>
              <w:pBdr>
                <w:bottom w:val="single" w:sz="12" w:space="1" w:color="auto"/>
              </w:pBdr>
              <w:ind w:right="-21"/>
              <w:jc w:val="right"/>
              <w:rPr>
                <w:rFonts w:ascii="Browallia New" w:hAnsi="Browallia New" w:cs="Browallia New"/>
                <w:sz w:val="28"/>
                <w:szCs w:val="28"/>
                <w:cs/>
              </w:rPr>
            </w:pPr>
            <w:r w:rsidRPr="00165C34">
              <w:rPr>
                <w:rFonts w:ascii="BrowalliaUPC" w:hAnsi="BrowalliaUPC" w:cs="BrowalliaUPC"/>
                <w:sz w:val="28"/>
                <w:szCs w:val="28"/>
              </w:rPr>
              <w:t>3,903,838</w:t>
            </w:r>
          </w:p>
        </w:tc>
      </w:tr>
    </w:tbl>
    <w:p w14:paraId="5C055D37" w14:textId="77777777" w:rsidR="009246E0" w:rsidRPr="00165C34" w:rsidRDefault="009246E0" w:rsidP="002C7B20">
      <w:pPr>
        <w:tabs>
          <w:tab w:val="left" w:pos="900"/>
          <w:tab w:val="left" w:pos="2160"/>
        </w:tabs>
        <w:ind w:left="426"/>
        <w:jc w:val="thaiDistribute"/>
        <w:rPr>
          <w:rFonts w:ascii="Browallia New" w:hAnsi="Browallia New" w:cs="Browallia New"/>
          <w:color w:val="000000" w:themeColor="text1"/>
          <w:sz w:val="28"/>
          <w:szCs w:val="28"/>
        </w:rPr>
      </w:pPr>
    </w:p>
    <w:p w14:paraId="6A450614" w14:textId="2CB6391C" w:rsidR="00DD72DA" w:rsidRPr="00165C34" w:rsidRDefault="00431AC8" w:rsidP="002C7B20">
      <w:pPr>
        <w:tabs>
          <w:tab w:val="left" w:pos="900"/>
          <w:tab w:val="left" w:pos="2160"/>
        </w:tabs>
        <w:ind w:left="426"/>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lastRenderedPageBreak/>
        <w:t>การเปลี่ยนแปลงของ</w:t>
      </w:r>
      <w:r w:rsidR="001A0835" w:rsidRPr="00165C34">
        <w:rPr>
          <w:rFonts w:ascii="Browallia New" w:hAnsi="Browallia New" w:cs="Browallia New" w:hint="cs"/>
          <w:color w:val="000000" w:themeColor="text1"/>
          <w:sz w:val="28"/>
          <w:szCs w:val="28"/>
          <w:cs/>
        </w:rPr>
        <w:t>เงินกู้ยืมระยะยาวสำหรับ</w:t>
      </w:r>
      <w:r w:rsidR="00DD72DA" w:rsidRPr="00165C34">
        <w:rPr>
          <w:rFonts w:ascii="Browallia New" w:hAnsi="Browallia New" w:cs="Browallia New" w:hint="cs"/>
          <w:color w:val="000000" w:themeColor="text1"/>
          <w:sz w:val="28"/>
          <w:szCs w:val="28"/>
          <w:cs/>
        </w:rPr>
        <w:t>งวด</w:t>
      </w:r>
      <w:r w:rsidR="00633332" w:rsidRPr="00165C34">
        <w:rPr>
          <w:rFonts w:ascii="Browallia New" w:hAnsi="Browallia New" w:cs="Browallia New" w:hint="cs"/>
          <w:color w:val="000000" w:themeColor="text1"/>
          <w:sz w:val="28"/>
          <w:szCs w:val="28"/>
          <w:cs/>
        </w:rPr>
        <w:t>สาม</w:t>
      </w:r>
      <w:r w:rsidR="00DD72DA" w:rsidRPr="00165C34">
        <w:rPr>
          <w:rFonts w:ascii="Browallia New" w:hAnsi="Browallia New" w:cs="Browallia New" w:hint="cs"/>
          <w:color w:val="000000" w:themeColor="text1"/>
          <w:sz w:val="28"/>
          <w:szCs w:val="28"/>
          <w:cs/>
        </w:rPr>
        <w:t>เดือนสิ้นสุดวันที่</w:t>
      </w:r>
      <w:r w:rsidR="00DD72DA" w:rsidRPr="00165C34">
        <w:rPr>
          <w:rFonts w:ascii="Browallia New" w:hAnsi="Browallia New" w:cs="Browallia New" w:hint="cs"/>
          <w:color w:val="000000" w:themeColor="text1"/>
          <w:sz w:val="28"/>
          <w:szCs w:val="28"/>
        </w:rPr>
        <w:t xml:space="preserve"> </w:t>
      </w:r>
      <w:r w:rsidR="00633332" w:rsidRPr="00165C34">
        <w:rPr>
          <w:rFonts w:ascii="Browallia New" w:hAnsi="Browallia New" w:cs="Browallia New"/>
          <w:color w:val="000000" w:themeColor="text1"/>
          <w:sz w:val="28"/>
          <w:szCs w:val="28"/>
        </w:rPr>
        <w:t xml:space="preserve">31 </w:t>
      </w:r>
      <w:r w:rsidR="00633332" w:rsidRPr="00165C34">
        <w:rPr>
          <w:rFonts w:ascii="Browallia New" w:hAnsi="Browallia New" w:cs="Browallia New" w:hint="cs"/>
          <w:color w:val="000000" w:themeColor="text1"/>
          <w:sz w:val="28"/>
          <w:szCs w:val="28"/>
          <w:cs/>
        </w:rPr>
        <w:t>มีนาคม</w:t>
      </w:r>
      <w:r w:rsidR="00633332" w:rsidRPr="00165C34">
        <w:rPr>
          <w:rFonts w:ascii="Browallia New" w:hAnsi="Browallia New" w:cs="Browallia New"/>
          <w:color w:val="000000" w:themeColor="text1"/>
          <w:sz w:val="28"/>
          <w:szCs w:val="28"/>
        </w:rPr>
        <w:t xml:space="preserve"> 2565</w:t>
      </w:r>
      <w:r w:rsidR="00C85C72" w:rsidRPr="00165C34">
        <w:rPr>
          <w:rFonts w:ascii="Browallia New" w:hAnsi="Browallia New" w:cs="Browallia New" w:hint="cs"/>
          <w:color w:val="000000" w:themeColor="text1"/>
          <w:sz w:val="28"/>
          <w:szCs w:val="28"/>
        </w:rPr>
        <w:t xml:space="preserve"> </w:t>
      </w:r>
      <w:r w:rsidR="00DD72DA" w:rsidRPr="00165C34">
        <w:rPr>
          <w:rFonts w:ascii="Browallia New" w:hAnsi="Browallia New" w:cs="Browallia New" w:hint="cs"/>
          <w:color w:val="000000" w:themeColor="text1"/>
          <w:sz w:val="28"/>
          <w:szCs w:val="28"/>
          <w:cs/>
        </w:rPr>
        <w:t>มีรายละเอียดดังนี้</w:t>
      </w:r>
      <w:r w:rsidR="00C85C72" w:rsidRPr="00165C34">
        <w:rPr>
          <w:rFonts w:ascii="Browallia New" w:hAnsi="Browallia New" w:cs="Browallia New" w:hint="cs"/>
          <w:color w:val="000000" w:themeColor="text1"/>
          <w:sz w:val="28"/>
          <w:szCs w:val="28"/>
        </w:rPr>
        <w:t xml:space="preserve"> </w:t>
      </w:r>
    </w:p>
    <w:p w14:paraId="51D636B4" w14:textId="77777777" w:rsidR="002C7B20" w:rsidRPr="00165C34" w:rsidRDefault="002C7B20" w:rsidP="002C7B20">
      <w:pPr>
        <w:tabs>
          <w:tab w:val="left" w:pos="900"/>
          <w:tab w:val="left" w:pos="2160"/>
        </w:tabs>
        <w:ind w:left="426"/>
        <w:jc w:val="thaiDistribute"/>
        <w:rPr>
          <w:rFonts w:ascii="Browallia New" w:hAnsi="Browallia New" w:cs="Browallia New"/>
          <w:color w:val="000000" w:themeColor="text1"/>
          <w:sz w:val="28"/>
          <w:szCs w:val="28"/>
        </w:rPr>
      </w:pPr>
    </w:p>
    <w:tbl>
      <w:tblPr>
        <w:tblW w:w="9111" w:type="dxa"/>
        <w:tblInd w:w="360" w:type="dxa"/>
        <w:tblLayout w:type="fixed"/>
        <w:tblLook w:val="0000" w:firstRow="0" w:lastRow="0" w:firstColumn="0" w:lastColumn="0" w:noHBand="0" w:noVBand="0"/>
      </w:tblPr>
      <w:tblGrid>
        <w:gridCol w:w="4275"/>
        <w:gridCol w:w="2430"/>
        <w:gridCol w:w="2406"/>
      </w:tblGrid>
      <w:tr w:rsidR="00284DD7" w:rsidRPr="00165C34" w14:paraId="67ACAF83" w14:textId="77777777" w:rsidTr="007C5F59">
        <w:tc>
          <w:tcPr>
            <w:tcW w:w="4275" w:type="dxa"/>
          </w:tcPr>
          <w:p w14:paraId="7507169D" w14:textId="77777777" w:rsidR="00DD72DA" w:rsidRPr="00165C34"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836" w:type="dxa"/>
            <w:gridSpan w:val="2"/>
            <w:vAlign w:val="bottom"/>
          </w:tcPr>
          <w:p w14:paraId="2BFB6DB6" w14:textId="66143F91" w:rsidR="00DD72DA" w:rsidRPr="00165C34" w:rsidRDefault="00DD72DA" w:rsidP="00FB01CC">
            <w:pPr>
              <w:tabs>
                <w:tab w:val="left" w:pos="900"/>
              </w:tabs>
              <w:ind w:right="-43"/>
              <w:jc w:val="right"/>
              <w:rPr>
                <w:rFonts w:ascii="Browallia New" w:hAnsi="Browallia New" w:cs="Browallia New"/>
                <w:color w:val="000000" w:themeColor="text1"/>
                <w:sz w:val="28"/>
                <w:szCs w:val="28"/>
                <w:cs/>
                <w:lang w:val="en-GB"/>
              </w:rPr>
            </w:pPr>
            <w:r w:rsidRPr="00165C34">
              <w:rPr>
                <w:rFonts w:ascii="Browallia New" w:hAnsi="Browallia New" w:cs="Browallia New" w:hint="cs"/>
                <w:color w:val="000000" w:themeColor="text1"/>
                <w:sz w:val="28"/>
                <w:szCs w:val="28"/>
                <w:cs/>
              </w:rPr>
              <w:t>(หน่วย</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lang w:val="en-GB"/>
              </w:rPr>
              <w:t xml:space="preserve">: </w:t>
            </w:r>
            <w:r w:rsidRPr="00165C34">
              <w:rPr>
                <w:rFonts w:ascii="Browallia New" w:hAnsi="Browallia New" w:cs="Browallia New" w:hint="cs"/>
                <w:color w:val="000000" w:themeColor="text1"/>
                <w:sz w:val="28"/>
                <w:szCs w:val="28"/>
                <w:cs/>
                <w:lang w:val="en-GB"/>
              </w:rPr>
              <w:t>พันบาท)</w:t>
            </w:r>
          </w:p>
        </w:tc>
      </w:tr>
      <w:tr w:rsidR="00284DD7" w:rsidRPr="00165C34" w14:paraId="10B7E13A" w14:textId="77777777" w:rsidTr="007C5F59">
        <w:tc>
          <w:tcPr>
            <w:tcW w:w="4275" w:type="dxa"/>
          </w:tcPr>
          <w:p w14:paraId="66D630F8" w14:textId="77777777" w:rsidR="00DD72DA" w:rsidRPr="00165C34"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430" w:type="dxa"/>
            <w:vAlign w:val="bottom"/>
          </w:tcPr>
          <w:p w14:paraId="42218804" w14:textId="77777777" w:rsidR="00DD72DA" w:rsidRPr="00165C34"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งบการเงินรวม</w:t>
            </w:r>
          </w:p>
        </w:tc>
        <w:tc>
          <w:tcPr>
            <w:tcW w:w="2406" w:type="dxa"/>
            <w:vAlign w:val="bottom"/>
          </w:tcPr>
          <w:p w14:paraId="1B6BC6D7" w14:textId="264DF5D6" w:rsidR="00DD72DA" w:rsidRPr="00165C34"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งบการเงินเฉพาะของ</w:t>
            </w:r>
            <w:r w:rsidR="007A18D0" w:rsidRPr="00165C34">
              <w:rPr>
                <w:rFonts w:ascii="Browallia New" w:hAnsi="Browallia New" w:cs="Browallia New" w:hint="cs"/>
                <w:color w:val="000000" w:themeColor="text1"/>
                <w:sz w:val="28"/>
                <w:szCs w:val="28"/>
                <w:cs/>
              </w:rPr>
              <w:t>บริษัท</w:t>
            </w:r>
          </w:p>
        </w:tc>
      </w:tr>
      <w:tr w:rsidR="00284DD7" w:rsidRPr="00165C34" w14:paraId="583093D9" w14:textId="77777777" w:rsidTr="007C5F59">
        <w:tc>
          <w:tcPr>
            <w:tcW w:w="4275" w:type="dxa"/>
          </w:tcPr>
          <w:p w14:paraId="79482D9B" w14:textId="77777777" w:rsidR="00DD72DA" w:rsidRPr="00165C34"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430" w:type="dxa"/>
          </w:tcPr>
          <w:p w14:paraId="610A94B5" w14:textId="77777777" w:rsidR="00DD72DA" w:rsidRPr="00165C34" w:rsidRDefault="00DD72DA" w:rsidP="00FB01CC">
            <w:pPr>
              <w:ind w:left="-18"/>
              <w:jc w:val="right"/>
              <w:rPr>
                <w:rFonts w:ascii="Browallia New" w:hAnsi="Browallia New" w:cs="Browallia New"/>
                <w:color w:val="000000" w:themeColor="text1"/>
                <w:sz w:val="28"/>
                <w:szCs w:val="28"/>
              </w:rPr>
            </w:pPr>
          </w:p>
        </w:tc>
        <w:tc>
          <w:tcPr>
            <w:tcW w:w="2406" w:type="dxa"/>
          </w:tcPr>
          <w:p w14:paraId="6DF7D844" w14:textId="77777777" w:rsidR="00DD72DA" w:rsidRPr="00165C34" w:rsidRDefault="00DD72DA" w:rsidP="00FB01CC">
            <w:pPr>
              <w:ind w:left="-18"/>
              <w:jc w:val="right"/>
              <w:rPr>
                <w:rFonts w:ascii="Browallia New" w:hAnsi="Browallia New" w:cs="Browallia New"/>
                <w:color w:val="000000" w:themeColor="text1"/>
                <w:sz w:val="28"/>
                <w:szCs w:val="28"/>
              </w:rPr>
            </w:pPr>
          </w:p>
        </w:tc>
      </w:tr>
      <w:tr w:rsidR="00452950" w:rsidRPr="00165C34" w14:paraId="450FC5D3" w14:textId="77777777" w:rsidTr="007C5F59">
        <w:tc>
          <w:tcPr>
            <w:tcW w:w="4275" w:type="dxa"/>
          </w:tcPr>
          <w:p w14:paraId="5AA4E271" w14:textId="7D90AA82" w:rsidR="00452950" w:rsidRPr="00165C34" w:rsidRDefault="00452950" w:rsidP="00452950">
            <w:pPr>
              <w:tabs>
                <w:tab w:val="left" w:pos="900"/>
              </w:tabs>
              <w:ind w:left="162" w:right="-36" w:hanging="162"/>
              <w:jc w:val="both"/>
              <w:rPr>
                <w:rFonts w:ascii="Browallia New" w:hAnsi="Browallia New" w:cs="Browallia New"/>
                <w:bCs/>
                <w:color w:val="000000" w:themeColor="text1"/>
                <w:sz w:val="28"/>
                <w:szCs w:val="28"/>
              </w:rPr>
            </w:pPr>
            <w:r w:rsidRPr="00165C34">
              <w:rPr>
                <w:rFonts w:ascii="Browallia New" w:hAnsi="Browallia New" w:cs="Browallia New" w:hint="cs"/>
                <w:b/>
                <w:color w:val="000000" w:themeColor="text1"/>
                <w:sz w:val="28"/>
                <w:szCs w:val="28"/>
                <w:cs/>
              </w:rPr>
              <w:t>ยอดคงเหลือ</w:t>
            </w:r>
            <w:r w:rsidRPr="00165C34">
              <w:rPr>
                <w:rFonts w:ascii="Browallia New" w:hAnsi="Browallia New" w:cs="Browallia New" w:hint="cs"/>
                <w:b/>
                <w:color w:val="000000" w:themeColor="text1"/>
                <w:sz w:val="28"/>
                <w:szCs w:val="28"/>
              </w:rPr>
              <w:t xml:space="preserve"> </w:t>
            </w:r>
            <w:r w:rsidRPr="00165C34">
              <w:rPr>
                <w:rFonts w:ascii="Browallia New" w:hAnsi="Browallia New" w:cs="Browallia New" w:hint="cs"/>
                <w:b/>
                <w:color w:val="000000" w:themeColor="text1"/>
                <w:sz w:val="28"/>
                <w:szCs w:val="28"/>
                <w:cs/>
              </w:rPr>
              <w:t>ณ</w:t>
            </w:r>
            <w:r w:rsidRPr="00165C34">
              <w:rPr>
                <w:rFonts w:ascii="Browallia New" w:hAnsi="Browallia New" w:cs="Browallia New" w:hint="cs"/>
                <w:b/>
                <w:color w:val="000000" w:themeColor="text1"/>
                <w:sz w:val="28"/>
                <w:szCs w:val="28"/>
              </w:rPr>
              <w:t xml:space="preserve"> </w:t>
            </w:r>
            <w:r w:rsidRPr="00165C34">
              <w:rPr>
                <w:rFonts w:ascii="Browallia New" w:hAnsi="Browallia New" w:cs="Browallia New" w:hint="cs"/>
                <w:b/>
                <w:color w:val="000000" w:themeColor="text1"/>
                <w:sz w:val="28"/>
                <w:szCs w:val="28"/>
                <w:cs/>
              </w:rPr>
              <w:t>วันที่</w:t>
            </w:r>
            <w:r w:rsidRPr="00165C34">
              <w:rPr>
                <w:rFonts w:ascii="Browallia New" w:hAnsi="Browallia New" w:cs="Browallia New" w:hint="cs"/>
                <w:b/>
                <w:color w:val="000000" w:themeColor="text1"/>
                <w:sz w:val="28"/>
                <w:szCs w:val="28"/>
              </w:rPr>
              <w:t xml:space="preserve"> </w:t>
            </w:r>
            <w:r w:rsidRPr="00165C34">
              <w:rPr>
                <w:rFonts w:ascii="Browallia New" w:hAnsi="Browallia New" w:cs="Browallia New" w:hint="cs"/>
                <w:bCs/>
                <w:color w:val="000000" w:themeColor="text1"/>
                <w:sz w:val="28"/>
                <w:szCs w:val="28"/>
                <w:lang w:val="en-GB"/>
              </w:rPr>
              <w:t>1</w:t>
            </w:r>
            <w:r w:rsidRPr="00165C34">
              <w:rPr>
                <w:rFonts w:ascii="Browallia New" w:hAnsi="Browallia New" w:cs="Browallia New" w:hint="cs"/>
                <w:b/>
                <w:color w:val="000000" w:themeColor="text1"/>
                <w:sz w:val="28"/>
                <w:szCs w:val="28"/>
              </w:rPr>
              <w:t xml:space="preserve"> </w:t>
            </w:r>
            <w:r w:rsidRPr="00165C34">
              <w:rPr>
                <w:rFonts w:ascii="Browallia New" w:hAnsi="Browallia New" w:cs="Browallia New" w:hint="cs"/>
                <w:b/>
                <w:color w:val="000000" w:themeColor="text1"/>
                <w:sz w:val="28"/>
                <w:szCs w:val="28"/>
                <w:cs/>
              </w:rPr>
              <w:t>มกราคม</w:t>
            </w:r>
            <w:r w:rsidRPr="00165C34">
              <w:rPr>
                <w:rFonts w:ascii="Browallia New" w:hAnsi="Browallia New" w:cs="Browallia New" w:hint="cs"/>
                <w:bCs/>
                <w:color w:val="000000" w:themeColor="text1"/>
                <w:sz w:val="28"/>
                <w:szCs w:val="28"/>
              </w:rPr>
              <w:t xml:space="preserve"> </w:t>
            </w:r>
            <w:r w:rsidRPr="00165C34">
              <w:rPr>
                <w:rFonts w:ascii="Browallia New" w:hAnsi="Browallia New" w:cs="Browallia New" w:hint="cs"/>
                <w:bCs/>
                <w:color w:val="000000" w:themeColor="text1"/>
                <w:sz w:val="28"/>
                <w:szCs w:val="28"/>
                <w:lang w:val="en-GB"/>
              </w:rPr>
              <w:t>256</w:t>
            </w:r>
            <w:r w:rsidRPr="00165C34">
              <w:rPr>
                <w:rFonts w:ascii="Browallia New" w:hAnsi="Browallia New" w:cs="Browallia New"/>
                <w:bCs/>
                <w:color w:val="000000" w:themeColor="text1"/>
                <w:sz w:val="28"/>
                <w:szCs w:val="28"/>
              </w:rPr>
              <w:t>5</w:t>
            </w:r>
          </w:p>
        </w:tc>
        <w:tc>
          <w:tcPr>
            <w:tcW w:w="2430" w:type="dxa"/>
          </w:tcPr>
          <w:p w14:paraId="028FF780" w14:textId="062193E1" w:rsidR="00452950" w:rsidRPr="00165C34" w:rsidRDefault="00452950" w:rsidP="00452950">
            <w:pPr>
              <w:ind w:left="-18"/>
              <w:jc w:val="right"/>
              <w:rPr>
                <w:rFonts w:ascii="Browallia New" w:hAnsi="Browallia New" w:cs="Browallia New"/>
                <w:color w:val="000000" w:themeColor="text1"/>
                <w:sz w:val="28"/>
                <w:szCs w:val="28"/>
              </w:rPr>
            </w:pPr>
            <w:r w:rsidRPr="00165C34">
              <w:rPr>
                <w:rFonts w:ascii="BrowalliaUPC" w:hAnsi="BrowalliaUPC" w:cs="BrowalliaUPC"/>
                <w:sz w:val="28"/>
                <w:szCs w:val="28"/>
              </w:rPr>
              <w:t>20,945,241</w:t>
            </w:r>
          </w:p>
        </w:tc>
        <w:tc>
          <w:tcPr>
            <w:tcW w:w="2406" w:type="dxa"/>
          </w:tcPr>
          <w:p w14:paraId="681692EF" w14:textId="0C4719D1" w:rsidR="00452950" w:rsidRPr="00165C34" w:rsidRDefault="00452950" w:rsidP="00452950">
            <w:pPr>
              <w:ind w:left="-18"/>
              <w:jc w:val="right"/>
              <w:rPr>
                <w:rFonts w:ascii="Browallia New" w:hAnsi="Browallia New" w:cs="Browallia New"/>
                <w:color w:val="000000" w:themeColor="text1"/>
                <w:sz w:val="28"/>
                <w:szCs w:val="28"/>
              </w:rPr>
            </w:pPr>
            <w:r w:rsidRPr="00165C34">
              <w:rPr>
                <w:rFonts w:ascii="BrowalliaUPC" w:hAnsi="BrowalliaUPC" w:cs="BrowalliaUPC"/>
                <w:sz w:val="28"/>
                <w:szCs w:val="28"/>
              </w:rPr>
              <w:t>17,064,746</w:t>
            </w:r>
          </w:p>
        </w:tc>
      </w:tr>
      <w:tr w:rsidR="00452950" w:rsidRPr="00165C34" w14:paraId="107C093D" w14:textId="77777777" w:rsidTr="007C5F59">
        <w:tc>
          <w:tcPr>
            <w:tcW w:w="4275" w:type="dxa"/>
          </w:tcPr>
          <w:p w14:paraId="092508D2" w14:textId="5153CFDF" w:rsidR="00452950" w:rsidRPr="00165C34" w:rsidRDefault="00452950" w:rsidP="00452950">
            <w:pPr>
              <w:tabs>
                <w:tab w:val="left" w:pos="900"/>
              </w:tabs>
              <w:ind w:left="162" w:right="-36" w:hanging="162"/>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บวก</w:t>
            </w:r>
            <w:r w:rsidRPr="00165C34">
              <w:rPr>
                <w:rFonts w:ascii="Browallia New" w:hAnsi="Browallia New" w:cs="Browallia New" w:hint="cs"/>
                <w:color w:val="000000" w:themeColor="text1"/>
                <w:sz w:val="28"/>
                <w:szCs w:val="28"/>
              </w:rPr>
              <w:t xml:space="preserve"> : </w:t>
            </w:r>
            <w:r w:rsidRPr="00165C34">
              <w:rPr>
                <w:rFonts w:ascii="Browallia New" w:hAnsi="Browallia New" w:cs="Browallia New" w:hint="cs"/>
                <w:color w:val="000000" w:themeColor="text1"/>
                <w:sz w:val="28"/>
                <w:szCs w:val="28"/>
                <w:cs/>
              </w:rPr>
              <w:t>กู้เพิ่มเติม</w:t>
            </w:r>
            <w:r w:rsidRPr="00165C34">
              <w:rPr>
                <w:rFonts w:ascii="Browallia New" w:hAnsi="Browallia New" w:cs="Browallia New" w:hint="cs"/>
                <w:color w:val="000000" w:themeColor="text1"/>
                <w:sz w:val="28"/>
                <w:szCs w:val="28"/>
              </w:rPr>
              <w:t xml:space="preserve"> </w:t>
            </w:r>
          </w:p>
        </w:tc>
        <w:tc>
          <w:tcPr>
            <w:tcW w:w="2430" w:type="dxa"/>
          </w:tcPr>
          <w:p w14:paraId="6CD0199B" w14:textId="13E58DBE" w:rsidR="00452950" w:rsidRPr="00165C34" w:rsidRDefault="004C6872" w:rsidP="00452950">
            <w:pP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2,086,677</w:t>
            </w:r>
          </w:p>
        </w:tc>
        <w:tc>
          <w:tcPr>
            <w:tcW w:w="2406" w:type="dxa"/>
          </w:tcPr>
          <w:p w14:paraId="06734DCB" w14:textId="11996235" w:rsidR="00452950" w:rsidRPr="00165C34" w:rsidRDefault="004C6872" w:rsidP="00452950">
            <w:pP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2,029,519</w:t>
            </w:r>
          </w:p>
        </w:tc>
      </w:tr>
      <w:tr w:rsidR="00452950" w:rsidRPr="00165C34" w14:paraId="515ACDF9" w14:textId="77777777" w:rsidTr="007C5F59">
        <w:tc>
          <w:tcPr>
            <w:tcW w:w="4275" w:type="dxa"/>
          </w:tcPr>
          <w:p w14:paraId="017B2E40" w14:textId="081BB0AF" w:rsidR="00452950" w:rsidRPr="00165C34" w:rsidRDefault="00452950" w:rsidP="00452950">
            <w:pPr>
              <w:tabs>
                <w:tab w:val="left" w:pos="900"/>
              </w:tabs>
              <w:ind w:left="162" w:right="-36" w:hanging="162"/>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หัก</w:t>
            </w:r>
            <w:r w:rsidRPr="00165C34">
              <w:rPr>
                <w:rFonts w:ascii="Browallia New" w:hAnsi="Browallia New" w:cs="Browallia New" w:hint="cs"/>
                <w:color w:val="000000" w:themeColor="text1"/>
                <w:sz w:val="28"/>
                <w:szCs w:val="28"/>
              </w:rPr>
              <w:t xml:space="preserve"> : </w:t>
            </w:r>
            <w:r w:rsidRPr="00165C34">
              <w:rPr>
                <w:rFonts w:ascii="Browallia New" w:hAnsi="Browallia New" w:cs="Browallia New" w:hint="cs"/>
                <w:color w:val="000000" w:themeColor="text1"/>
                <w:sz w:val="28"/>
                <w:szCs w:val="28"/>
                <w:cs/>
              </w:rPr>
              <w:t>จ่ายคืนเงินกู้</w:t>
            </w:r>
          </w:p>
        </w:tc>
        <w:tc>
          <w:tcPr>
            <w:tcW w:w="2430" w:type="dxa"/>
          </w:tcPr>
          <w:p w14:paraId="6DA9EC7E" w14:textId="7C64C179" w:rsidR="00452950" w:rsidRPr="00165C34" w:rsidRDefault="00264821" w:rsidP="00452950">
            <w:pP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(2,295,251)</w:t>
            </w:r>
          </w:p>
        </w:tc>
        <w:tc>
          <w:tcPr>
            <w:tcW w:w="2406" w:type="dxa"/>
          </w:tcPr>
          <w:p w14:paraId="2AE2942A" w14:textId="69913797" w:rsidR="00452950" w:rsidRPr="00165C34" w:rsidRDefault="00264821" w:rsidP="00452950">
            <w:pP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(2,153,487)</w:t>
            </w:r>
          </w:p>
        </w:tc>
      </w:tr>
      <w:tr w:rsidR="00452950" w:rsidRPr="00165C34" w14:paraId="47851F88" w14:textId="77777777" w:rsidTr="007C5F59">
        <w:tc>
          <w:tcPr>
            <w:tcW w:w="4275" w:type="dxa"/>
          </w:tcPr>
          <w:p w14:paraId="5289DFBB" w14:textId="77777777" w:rsidR="002E7577" w:rsidRPr="00165C34" w:rsidRDefault="00452950" w:rsidP="004950EB">
            <w:pPr>
              <w:tabs>
                <w:tab w:val="left" w:pos="900"/>
              </w:tabs>
              <w:ind w:right="-36"/>
              <w:jc w:val="both"/>
              <w:rPr>
                <w:rFonts w:ascii="BrowalliaUPC" w:hAnsi="BrowalliaUPC" w:cs="BrowalliaUPC"/>
                <w:sz w:val="28"/>
                <w:szCs w:val="28"/>
              </w:rPr>
            </w:pPr>
            <w:r w:rsidRPr="00165C34">
              <w:rPr>
                <w:rFonts w:ascii="BrowalliaUPC" w:hAnsi="BrowalliaUPC" w:cs="BrowalliaUPC"/>
                <w:sz w:val="28"/>
                <w:szCs w:val="28"/>
                <w:cs/>
              </w:rPr>
              <w:t xml:space="preserve">หัก :  </w:t>
            </w:r>
            <w:r w:rsidR="002E7577" w:rsidRPr="00165C34">
              <w:rPr>
                <w:rFonts w:ascii="BrowalliaUPC" w:hAnsi="BrowalliaUPC" w:cs="BrowalliaUPC" w:hint="cs"/>
                <w:sz w:val="28"/>
                <w:szCs w:val="28"/>
                <w:cs/>
              </w:rPr>
              <w:t>ส่วนปรับปรุง</w:t>
            </w:r>
            <w:r w:rsidRPr="00165C34">
              <w:rPr>
                <w:rFonts w:ascii="BrowalliaUPC" w:hAnsi="BrowalliaUPC" w:cs="BrowalliaUPC"/>
                <w:sz w:val="28"/>
                <w:szCs w:val="28"/>
                <w:cs/>
              </w:rPr>
              <w:t>จากการแปลงค่างบการเงิน</w:t>
            </w:r>
          </w:p>
          <w:p w14:paraId="239CA492" w14:textId="28B60CAB" w:rsidR="00452950" w:rsidRPr="00165C34" w:rsidRDefault="002E7577" w:rsidP="004950EB">
            <w:pPr>
              <w:tabs>
                <w:tab w:val="left" w:pos="900"/>
              </w:tabs>
              <w:ind w:right="-36"/>
              <w:jc w:val="both"/>
              <w:rPr>
                <w:rFonts w:ascii="Browallia New" w:hAnsi="Browallia New" w:cs="Browallia New"/>
                <w:color w:val="000000" w:themeColor="text1"/>
                <w:sz w:val="28"/>
                <w:szCs w:val="28"/>
                <w:cs/>
              </w:rPr>
            </w:pPr>
            <w:r w:rsidRPr="00165C34">
              <w:rPr>
                <w:rFonts w:ascii="BrowalliaUPC" w:hAnsi="BrowalliaUPC" w:cs="BrowalliaUPC" w:hint="cs"/>
                <w:sz w:val="28"/>
                <w:szCs w:val="28"/>
                <w:cs/>
              </w:rPr>
              <w:t xml:space="preserve">            ที่เป็นเงินตราต่างประเทศ</w:t>
            </w:r>
          </w:p>
        </w:tc>
        <w:tc>
          <w:tcPr>
            <w:tcW w:w="2430" w:type="dxa"/>
            <w:vAlign w:val="bottom"/>
          </w:tcPr>
          <w:p w14:paraId="4B624A15" w14:textId="7F2597DC" w:rsidR="00452950" w:rsidRPr="00165C34" w:rsidRDefault="00264821" w:rsidP="00452950">
            <w:pPr>
              <w:pBdr>
                <w:bottom w:val="single" w:sz="4" w:space="1" w:color="auto"/>
              </w:pBd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(14,564)</w:t>
            </w:r>
          </w:p>
        </w:tc>
        <w:tc>
          <w:tcPr>
            <w:tcW w:w="2406" w:type="dxa"/>
            <w:vAlign w:val="bottom"/>
          </w:tcPr>
          <w:p w14:paraId="14C0E7B1" w14:textId="4C0AE3F3" w:rsidR="00452950" w:rsidRPr="00165C34" w:rsidRDefault="001A5470" w:rsidP="00452950">
            <w:pPr>
              <w:pBdr>
                <w:bottom w:val="single" w:sz="4" w:space="1" w:color="auto"/>
              </w:pBd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r>
      <w:tr w:rsidR="00452950" w:rsidRPr="00165C34" w14:paraId="6A38827B" w14:textId="77777777" w:rsidTr="007C5F59">
        <w:tc>
          <w:tcPr>
            <w:tcW w:w="4275" w:type="dxa"/>
          </w:tcPr>
          <w:p w14:paraId="59178104" w14:textId="21036F37" w:rsidR="00452950" w:rsidRPr="00165C34" w:rsidRDefault="00452950" w:rsidP="00452950">
            <w:pPr>
              <w:tabs>
                <w:tab w:val="left" w:pos="900"/>
              </w:tabs>
              <w:ind w:left="162" w:right="-36" w:hanging="162"/>
              <w:jc w:val="both"/>
              <w:rPr>
                <w:rFonts w:ascii="Browallia New" w:hAnsi="Browallia New" w:cs="Browallia New"/>
                <w:color w:val="000000" w:themeColor="text1"/>
                <w:sz w:val="28"/>
                <w:szCs w:val="28"/>
                <w:lang w:val="en-GB"/>
              </w:rPr>
            </w:pPr>
            <w:r w:rsidRPr="00165C34">
              <w:rPr>
                <w:rFonts w:ascii="Browallia New" w:hAnsi="Browallia New" w:cs="Browallia New" w:hint="cs"/>
                <w:color w:val="000000" w:themeColor="text1"/>
                <w:sz w:val="28"/>
                <w:szCs w:val="28"/>
                <w:cs/>
              </w:rPr>
              <w:t>ยอดคงเหลือ</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ณ</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วันที่</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rPr>
              <w:t xml:space="preserve">31 </w:t>
            </w:r>
            <w:r w:rsidRPr="00165C34">
              <w:rPr>
                <w:rFonts w:ascii="Browallia New" w:hAnsi="Browallia New" w:cs="Browallia New" w:hint="cs"/>
                <w:color w:val="000000" w:themeColor="text1"/>
                <w:sz w:val="28"/>
                <w:szCs w:val="28"/>
                <w:cs/>
              </w:rPr>
              <w:t>มีนาคม</w:t>
            </w:r>
            <w:r w:rsidRPr="00165C34">
              <w:rPr>
                <w:rFonts w:ascii="Browallia New" w:hAnsi="Browallia New" w:cs="Browallia New"/>
                <w:color w:val="000000" w:themeColor="text1"/>
                <w:sz w:val="28"/>
                <w:szCs w:val="28"/>
              </w:rPr>
              <w:t xml:space="preserve"> 2565</w:t>
            </w:r>
          </w:p>
        </w:tc>
        <w:tc>
          <w:tcPr>
            <w:tcW w:w="2430" w:type="dxa"/>
          </w:tcPr>
          <w:p w14:paraId="75BD63C5" w14:textId="456BCF26" w:rsidR="00452950" w:rsidRPr="00165C34" w:rsidRDefault="00264821" w:rsidP="00452950">
            <w:pPr>
              <w:pBdr>
                <w:bottom w:val="single" w:sz="12" w:space="1" w:color="auto"/>
              </w:pBd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20,722,103</w:t>
            </w:r>
          </w:p>
        </w:tc>
        <w:tc>
          <w:tcPr>
            <w:tcW w:w="2406" w:type="dxa"/>
          </w:tcPr>
          <w:p w14:paraId="7DA97D4A" w14:textId="794D07B3" w:rsidR="00452950" w:rsidRPr="00165C34" w:rsidRDefault="00264821" w:rsidP="00452950">
            <w:pPr>
              <w:pBdr>
                <w:bottom w:val="single" w:sz="12" w:space="1" w:color="auto"/>
              </w:pBdr>
              <w:ind w:lef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16,940,778</w:t>
            </w:r>
          </w:p>
        </w:tc>
      </w:tr>
    </w:tbl>
    <w:p w14:paraId="2DC4F4D9" w14:textId="77777777" w:rsidR="002E7577" w:rsidRPr="00165C34" w:rsidRDefault="002E7577" w:rsidP="002E7577">
      <w:pPr>
        <w:rPr>
          <w:rFonts w:ascii="Browallia New" w:hAnsi="Browallia New" w:cs="Browallia New"/>
          <w:sz w:val="28"/>
          <w:szCs w:val="28"/>
        </w:rPr>
      </w:pPr>
    </w:p>
    <w:p w14:paraId="7CBD54FB" w14:textId="29F6978B" w:rsidR="002E7577" w:rsidRPr="00165C34" w:rsidRDefault="004313B3" w:rsidP="002E7577">
      <w:pPr>
        <w:tabs>
          <w:tab w:val="left" w:pos="900"/>
          <w:tab w:val="left" w:pos="2160"/>
          <w:tab w:val="right" w:pos="7200"/>
          <w:tab w:val="right" w:pos="8540"/>
        </w:tabs>
        <w:ind w:left="426" w:right="-3"/>
        <w:jc w:val="thaiDistribute"/>
        <w:rPr>
          <w:rFonts w:ascii="BrowalliaUPC" w:hAnsi="BrowalliaUPC" w:cs="BrowalliaUPC"/>
          <w:color w:val="000000" w:themeColor="text1"/>
          <w:sz w:val="28"/>
          <w:szCs w:val="28"/>
        </w:rPr>
      </w:pPr>
      <w:r w:rsidRPr="00165C34">
        <w:rPr>
          <w:rFonts w:ascii="BrowalliaUPC" w:hAnsi="BrowalliaUPC" w:cs="BrowalliaUPC" w:hint="cs"/>
          <w:color w:val="000000" w:themeColor="text1"/>
          <w:sz w:val="28"/>
          <w:szCs w:val="28"/>
          <w:cs/>
        </w:rPr>
        <w:t>กลุ่มบริษัทต้องดำรงอัตราส่วนทางการเงินสำหรับสัญญา</w:t>
      </w:r>
      <w:r w:rsidR="000B14F2" w:rsidRPr="00165C34">
        <w:rPr>
          <w:rFonts w:ascii="BrowalliaUPC" w:hAnsi="BrowalliaUPC" w:cs="BrowalliaUPC" w:hint="cs"/>
          <w:color w:val="000000" w:themeColor="text1"/>
          <w:sz w:val="28"/>
          <w:szCs w:val="28"/>
          <w:cs/>
        </w:rPr>
        <w:t>เงิน</w:t>
      </w:r>
      <w:r w:rsidR="002E7577" w:rsidRPr="00165C34">
        <w:rPr>
          <w:rFonts w:ascii="BrowalliaUPC" w:hAnsi="BrowalliaUPC" w:cs="BrowalliaUPC"/>
          <w:color w:val="000000" w:themeColor="text1"/>
          <w:sz w:val="28"/>
          <w:szCs w:val="28"/>
          <w:cs/>
        </w:rPr>
        <w:t>กู้</w:t>
      </w:r>
      <w:r w:rsidR="000B14F2" w:rsidRPr="00165C34">
        <w:rPr>
          <w:rFonts w:ascii="BrowalliaUPC" w:hAnsi="BrowalliaUPC" w:cs="BrowalliaUPC" w:hint="cs"/>
          <w:color w:val="000000" w:themeColor="text1"/>
          <w:sz w:val="28"/>
          <w:szCs w:val="28"/>
          <w:cs/>
        </w:rPr>
        <w:t xml:space="preserve">ยืมระยะยาวจากสถาบันการเงินบางแห่ง </w:t>
      </w:r>
    </w:p>
    <w:p w14:paraId="3EAD2D3C" w14:textId="77777777" w:rsidR="002E7577" w:rsidRPr="00165C34" w:rsidRDefault="002E7577" w:rsidP="002E7577">
      <w:pPr>
        <w:ind w:firstLine="709"/>
        <w:rPr>
          <w:rFonts w:ascii="Browallia New" w:hAnsi="Browallia New" w:cs="Browallia New"/>
          <w:color w:val="000000" w:themeColor="text1"/>
          <w:sz w:val="28"/>
          <w:szCs w:val="28"/>
        </w:rPr>
      </w:pPr>
    </w:p>
    <w:p w14:paraId="54B69D4C" w14:textId="77777777" w:rsidR="002E7577" w:rsidRPr="00165C34" w:rsidRDefault="002E7577" w:rsidP="002E7577">
      <w:pPr>
        <w:rPr>
          <w:rFonts w:ascii="Browallia New" w:hAnsi="Browallia New" w:cs="Browallia New"/>
          <w:color w:val="000000" w:themeColor="text1"/>
          <w:sz w:val="28"/>
          <w:szCs w:val="28"/>
        </w:rPr>
      </w:pPr>
    </w:p>
    <w:p w14:paraId="295274E9" w14:textId="14AD3AD4" w:rsidR="002E7577" w:rsidRPr="00165C34" w:rsidRDefault="002E7577" w:rsidP="002E7577">
      <w:pPr>
        <w:rPr>
          <w:rFonts w:ascii="Browallia New" w:hAnsi="Browallia New" w:cs="Browallia New"/>
          <w:sz w:val="28"/>
          <w:szCs w:val="28"/>
        </w:rPr>
        <w:sectPr w:rsidR="002E7577" w:rsidRPr="00165C34" w:rsidSect="00AC3B16">
          <w:footerReference w:type="even" r:id="rId11"/>
          <w:footerReference w:type="default" r:id="rId12"/>
          <w:pgSz w:w="11907" w:h="16840" w:code="9"/>
          <w:pgMar w:top="1170" w:right="1017" w:bottom="900" w:left="1411" w:header="706" w:footer="555" w:gutter="0"/>
          <w:pgBorders w:display="notFirstPage" w:offsetFrom="page">
            <w:top w:val="single" w:sz="4" w:space="24" w:color="FFFFFF"/>
          </w:pgBorders>
          <w:pgNumType w:start="10"/>
          <w:cols w:space="720"/>
          <w:docGrid w:linePitch="326"/>
        </w:sectPr>
      </w:pPr>
    </w:p>
    <w:p w14:paraId="1FC194D2" w14:textId="02B88061" w:rsidR="00554E10" w:rsidRPr="00165C34" w:rsidRDefault="00554E10"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lastRenderedPageBreak/>
        <w:t>เงินกู้ยืมระยะยาว</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452950" w:rsidRPr="00165C34">
        <w:rPr>
          <w:rFonts w:ascii="Browallia New" w:hAnsi="Browallia New" w:cs="Browallia New"/>
          <w:color w:val="000000" w:themeColor="text1"/>
          <w:sz w:val="28"/>
          <w:szCs w:val="28"/>
        </w:rPr>
        <w:t xml:space="preserve">31 </w:t>
      </w:r>
      <w:r w:rsidR="00452950" w:rsidRPr="00165C34">
        <w:rPr>
          <w:rFonts w:ascii="Browallia New" w:hAnsi="Browallia New" w:cs="Browallia New" w:hint="cs"/>
          <w:color w:val="000000" w:themeColor="text1"/>
          <w:sz w:val="28"/>
          <w:szCs w:val="28"/>
          <w:cs/>
        </w:rPr>
        <w:t>มีนาคม</w:t>
      </w:r>
      <w:r w:rsidR="00452950" w:rsidRPr="00165C34">
        <w:rPr>
          <w:rFonts w:ascii="Browallia New" w:hAnsi="Browallia New" w:cs="Browallia New"/>
          <w:color w:val="000000" w:themeColor="text1"/>
          <w:sz w:val="28"/>
          <w:szCs w:val="28"/>
        </w:rPr>
        <w:t xml:space="preserve"> 2565 </w:t>
      </w:r>
      <w:r w:rsidR="00452950" w:rsidRPr="00165C34">
        <w:rPr>
          <w:rFonts w:ascii="Browallia New" w:hAnsi="Browallia New" w:cs="Browallia New"/>
          <w:color w:val="000000" w:themeColor="text1"/>
          <w:sz w:val="28"/>
          <w:szCs w:val="28"/>
          <w:cs/>
        </w:rPr>
        <w:t>และ</w:t>
      </w:r>
      <w:r w:rsidR="00452950" w:rsidRPr="00165C34">
        <w:rPr>
          <w:rFonts w:ascii="Browallia New" w:hAnsi="Browallia New" w:cs="Browallia New"/>
          <w:color w:val="000000" w:themeColor="text1"/>
          <w:sz w:val="28"/>
          <w:szCs w:val="28"/>
        </w:rPr>
        <w:t xml:space="preserve"> </w:t>
      </w:r>
      <w:r w:rsidR="00452950" w:rsidRPr="00165C34">
        <w:rPr>
          <w:rFonts w:ascii="Browallia New" w:hAnsi="Browallia New" w:cs="Browallia New"/>
          <w:color w:val="000000" w:themeColor="text1"/>
          <w:sz w:val="28"/>
          <w:szCs w:val="28"/>
          <w:cs/>
        </w:rPr>
        <w:t>วันที่</w:t>
      </w:r>
      <w:r w:rsidR="00452950" w:rsidRPr="00165C34">
        <w:rPr>
          <w:rFonts w:ascii="Browallia New" w:hAnsi="Browallia New" w:cs="Browallia New"/>
          <w:color w:val="000000" w:themeColor="text1"/>
          <w:sz w:val="28"/>
          <w:szCs w:val="28"/>
        </w:rPr>
        <w:t xml:space="preserve"> </w:t>
      </w:r>
      <w:r w:rsidR="00452950" w:rsidRPr="00165C34">
        <w:rPr>
          <w:rFonts w:ascii="Browallia New" w:hAnsi="Browallia New" w:cs="Browallia New"/>
          <w:color w:val="000000" w:themeColor="text1"/>
          <w:sz w:val="28"/>
          <w:szCs w:val="28"/>
          <w:lang w:val="en-GB"/>
        </w:rPr>
        <w:t>31</w:t>
      </w:r>
      <w:r w:rsidR="00452950" w:rsidRPr="00165C34">
        <w:rPr>
          <w:rFonts w:ascii="Browallia New" w:hAnsi="Browallia New" w:cs="Browallia New"/>
          <w:color w:val="000000" w:themeColor="text1"/>
          <w:sz w:val="28"/>
          <w:szCs w:val="28"/>
        </w:rPr>
        <w:t xml:space="preserve"> </w:t>
      </w:r>
      <w:r w:rsidR="00452950" w:rsidRPr="00165C34">
        <w:rPr>
          <w:rFonts w:ascii="Browallia New" w:hAnsi="Browallia New" w:cs="Browallia New"/>
          <w:color w:val="000000" w:themeColor="text1"/>
          <w:sz w:val="28"/>
          <w:szCs w:val="28"/>
          <w:cs/>
        </w:rPr>
        <w:t>ธันวาคม</w:t>
      </w:r>
      <w:r w:rsidR="00452950" w:rsidRPr="00165C34">
        <w:rPr>
          <w:rFonts w:ascii="Browallia New" w:hAnsi="Browallia New" w:cs="Browallia New"/>
          <w:color w:val="000000" w:themeColor="text1"/>
          <w:sz w:val="28"/>
          <w:szCs w:val="28"/>
        </w:rPr>
        <w:t xml:space="preserve"> </w:t>
      </w:r>
      <w:r w:rsidR="00452950" w:rsidRPr="00165C34">
        <w:rPr>
          <w:rFonts w:ascii="Browallia New" w:hAnsi="Browallia New" w:cs="Browallia New"/>
          <w:color w:val="000000" w:themeColor="text1"/>
          <w:sz w:val="28"/>
          <w:szCs w:val="28"/>
          <w:lang w:val="en-GB"/>
        </w:rPr>
        <w:t>2564</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มีดังนี้</w:t>
      </w:r>
    </w:p>
    <w:p w14:paraId="3F2A1325" w14:textId="77777777" w:rsidR="00AE5171" w:rsidRPr="00165C34" w:rsidRDefault="00AE5171"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4"/>
          <w:szCs w:val="4"/>
        </w:rPr>
      </w:pPr>
    </w:p>
    <w:tbl>
      <w:tblPr>
        <w:tblW w:w="4944" w:type="pct"/>
        <w:tblInd w:w="450" w:type="dxa"/>
        <w:tblLayout w:type="fixed"/>
        <w:tblLook w:val="0000" w:firstRow="0" w:lastRow="0" w:firstColumn="0" w:lastColumn="0" w:noHBand="0" w:noVBand="0"/>
      </w:tblPr>
      <w:tblGrid>
        <w:gridCol w:w="746"/>
        <w:gridCol w:w="1371"/>
        <w:gridCol w:w="2388"/>
        <w:gridCol w:w="3267"/>
        <w:gridCol w:w="2552"/>
        <w:gridCol w:w="930"/>
        <w:gridCol w:w="896"/>
        <w:gridCol w:w="992"/>
        <w:gridCol w:w="989"/>
      </w:tblGrid>
      <w:tr w:rsidR="00767390" w:rsidRPr="00165C34" w14:paraId="044DF2E9" w14:textId="77777777" w:rsidTr="00452950">
        <w:trPr>
          <w:trHeight w:val="279"/>
          <w:tblHeader/>
        </w:trPr>
        <w:tc>
          <w:tcPr>
            <w:tcW w:w="264" w:type="pct"/>
          </w:tcPr>
          <w:p w14:paraId="3A5A6F56"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5" w:type="pct"/>
          </w:tcPr>
          <w:p w14:paraId="3A6E1494"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45" w:type="pct"/>
          </w:tcPr>
          <w:p w14:paraId="2C183F8B"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56" w:type="pct"/>
          </w:tcPr>
          <w:p w14:paraId="394A7FCD"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903" w:type="pct"/>
          </w:tcPr>
          <w:p w14:paraId="7A15C02C"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347" w:type="pct"/>
            <w:gridSpan w:val="4"/>
          </w:tcPr>
          <w:p w14:paraId="2F7A5CFC" w14:textId="77777777" w:rsidR="00A160E5" w:rsidRPr="00165C34" w:rsidRDefault="00A160E5" w:rsidP="004D112B">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ล้านบาท</w:t>
            </w:r>
          </w:p>
        </w:tc>
      </w:tr>
      <w:tr w:rsidR="00AE5171" w:rsidRPr="00165C34" w14:paraId="0B24BC1F" w14:textId="77777777" w:rsidTr="00F920BE">
        <w:trPr>
          <w:trHeight w:val="189"/>
          <w:tblHeader/>
        </w:trPr>
        <w:tc>
          <w:tcPr>
            <w:tcW w:w="264" w:type="pct"/>
          </w:tcPr>
          <w:p w14:paraId="3D6C936F"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5" w:type="pct"/>
          </w:tcPr>
          <w:p w14:paraId="0960EB69" w14:textId="77777777" w:rsidR="00A160E5" w:rsidRPr="00165C34" w:rsidRDefault="00A160E5" w:rsidP="009D4356">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45" w:type="pct"/>
          </w:tcPr>
          <w:p w14:paraId="6633C5B4"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56" w:type="pct"/>
          </w:tcPr>
          <w:p w14:paraId="6B346AD2"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03" w:type="pct"/>
          </w:tcPr>
          <w:p w14:paraId="54F2F1B9" w14:textId="77777777" w:rsidR="00A160E5" w:rsidRPr="00165C34"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46" w:type="pct"/>
            <w:gridSpan w:val="2"/>
          </w:tcPr>
          <w:p w14:paraId="073034BB" w14:textId="37B3B2A2" w:rsidR="000846A7" w:rsidRPr="00165C34" w:rsidRDefault="00A160E5" w:rsidP="009D43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งบการเงินรวม</w:t>
            </w:r>
          </w:p>
        </w:tc>
        <w:tc>
          <w:tcPr>
            <w:tcW w:w="701" w:type="pct"/>
            <w:gridSpan w:val="2"/>
          </w:tcPr>
          <w:p w14:paraId="5F639A56" w14:textId="77777777" w:rsidR="00A160E5" w:rsidRPr="00165C34" w:rsidRDefault="00A160E5" w:rsidP="004D112B">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งบการเงิน</w:t>
            </w:r>
            <w:r w:rsidRPr="00165C34">
              <w:rPr>
                <w:rFonts w:ascii="Browallia New" w:hAnsi="Browallia New" w:cs="Browallia New" w:hint="cs"/>
                <w:color w:val="000000" w:themeColor="text1"/>
                <w:sz w:val="20"/>
                <w:szCs w:val="20"/>
                <w:cs/>
              </w:rPr>
              <w:t>เฉพาะของบริษัท</w:t>
            </w:r>
          </w:p>
        </w:tc>
      </w:tr>
      <w:tr w:rsidR="00452950" w:rsidRPr="00165C34" w14:paraId="5D3E9F85" w14:textId="77777777" w:rsidTr="00F920BE">
        <w:trPr>
          <w:trHeight w:val="441"/>
          <w:tblHeader/>
        </w:trPr>
        <w:tc>
          <w:tcPr>
            <w:tcW w:w="264" w:type="pct"/>
            <w:vAlign w:val="bottom"/>
          </w:tcPr>
          <w:p w14:paraId="1B51B3CD" w14:textId="77777777" w:rsidR="00452950" w:rsidRPr="00165C34" w:rsidRDefault="00452950" w:rsidP="00452950">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เงินกู้</w:t>
            </w:r>
          </w:p>
        </w:tc>
        <w:tc>
          <w:tcPr>
            <w:tcW w:w="485" w:type="pct"/>
            <w:vAlign w:val="bottom"/>
          </w:tcPr>
          <w:p w14:paraId="286B7E57" w14:textId="0795C650" w:rsidR="00452950" w:rsidRPr="00165C34" w:rsidRDefault="00452950" w:rsidP="00452950">
            <w:pPr>
              <w:pBdr>
                <w:bottom w:val="single" w:sz="4" w:space="1" w:color="auto"/>
              </w:pBdr>
              <w:tabs>
                <w:tab w:val="left" w:pos="751"/>
              </w:tabs>
              <w:jc w:val="center"/>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วงเงิน</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hint="cs"/>
                <w:color w:val="000000" w:themeColor="text1"/>
                <w:sz w:val="20"/>
                <w:szCs w:val="20"/>
                <w:cs/>
              </w:rPr>
              <w:t>(ล้านบาท)</w:t>
            </w:r>
            <w:r w:rsidRPr="00165C34">
              <w:rPr>
                <w:rFonts w:ascii="Browallia New" w:hAnsi="Browallia New" w:cs="Browallia New"/>
                <w:color w:val="000000" w:themeColor="text1"/>
                <w:sz w:val="20"/>
                <w:szCs w:val="20"/>
              </w:rPr>
              <w:t xml:space="preserve"> </w:t>
            </w:r>
          </w:p>
        </w:tc>
        <w:tc>
          <w:tcPr>
            <w:tcW w:w="845" w:type="pct"/>
            <w:vAlign w:val="bottom"/>
          </w:tcPr>
          <w:p w14:paraId="3EDA924B" w14:textId="5F33A37A" w:rsidR="00452950" w:rsidRPr="00165C34" w:rsidRDefault="00452950" w:rsidP="00452950">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อัตราดอกเบี้ย</w:t>
            </w: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(ร้อยละ)</w:t>
            </w:r>
          </w:p>
        </w:tc>
        <w:tc>
          <w:tcPr>
            <w:tcW w:w="1156" w:type="pct"/>
            <w:vAlign w:val="bottom"/>
          </w:tcPr>
          <w:p w14:paraId="622B140C" w14:textId="77777777" w:rsidR="00452950" w:rsidRPr="00165C34" w:rsidRDefault="00452950" w:rsidP="00452950">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เงื่อนไข</w:t>
            </w:r>
            <w:r w:rsidRPr="00165C34">
              <w:rPr>
                <w:rFonts w:ascii="Browallia New" w:hAnsi="Browallia New" w:cs="Browallia New"/>
                <w:color w:val="000000" w:themeColor="text1"/>
                <w:sz w:val="20"/>
                <w:szCs w:val="20"/>
                <w:cs/>
              </w:rPr>
              <w:t>การชำระคืน</w:t>
            </w:r>
          </w:p>
        </w:tc>
        <w:tc>
          <w:tcPr>
            <w:tcW w:w="903" w:type="pct"/>
            <w:vAlign w:val="bottom"/>
          </w:tcPr>
          <w:p w14:paraId="29ACF12B" w14:textId="77777777" w:rsidR="00452950" w:rsidRPr="00165C34" w:rsidRDefault="00452950" w:rsidP="00452950">
            <w:pPr>
              <w:pBdr>
                <w:bottom w:val="single" w:sz="4" w:space="1" w:color="auto"/>
              </w:pBdr>
              <w:tabs>
                <w:tab w:val="left" w:pos="751"/>
              </w:tabs>
              <w:jc w:val="center"/>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การค้ำประกัน</w:t>
            </w:r>
          </w:p>
        </w:tc>
        <w:tc>
          <w:tcPr>
            <w:tcW w:w="329" w:type="pct"/>
            <w:vAlign w:val="bottom"/>
          </w:tcPr>
          <w:p w14:paraId="640CE315" w14:textId="77777777" w:rsidR="00452950" w:rsidRPr="00165C34" w:rsidRDefault="00452950" w:rsidP="00452950">
            <w:pPr>
              <w:pBdr>
                <w:bottom w:val="single" w:sz="4" w:space="1" w:color="auto"/>
              </w:pBdr>
              <w:tabs>
                <w:tab w:val="left" w:pos="751"/>
              </w:tabs>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31 </w:t>
            </w:r>
            <w:r w:rsidRPr="00165C34">
              <w:rPr>
                <w:rFonts w:ascii="Browallia New" w:hAnsi="Browallia New" w:cs="Browallia New" w:hint="cs"/>
                <w:color w:val="000000" w:themeColor="text1"/>
                <w:sz w:val="20"/>
                <w:szCs w:val="20"/>
                <w:cs/>
              </w:rPr>
              <w:t>มีนาคม</w:t>
            </w:r>
          </w:p>
          <w:p w14:paraId="6AACCC2B" w14:textId="4AD54BF2" w:rsidR="00452950" w:rsidRPr="00165C34" w:rsidRDefault="00452950" w:rsidP="00452950">
            <w:pPr>
              <w:pBdr>
                <w:bottom w:val="single" w:sz="4" w:space="1" w:color="auto"/>
              </w:pBdr>
              <w:tabs>
                <w:tab w:val="left" w:pos="751"/>
              </w:tabs>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317" w:type="pct"/>
            <w:vAlign w:val="bottom"/>
          </w:tcPr>
          <w:p w14:paraId="02218DC1" w14:textId="7309C218" w:rsidR="00452950" w:rsidRPr="00165C34" w:rsidRDefault="00452950" w:rsidP="00452950">
            <w:pPr>
              <w:pBdr>
                <w:bottom w:val="single" w:sz="4" w:space="1" w:color="auto"/>
              </w:pBdr>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31 </w:t>
            </w:r>
            <w:r w:rsidRPr="00165C34">
              <w:rPr>
                <w:rFonts w:ascii="Browallia New" w:hAnsi="Browallia New" w:cs="Browallia New" w:hint="cs"/>
                <w:color w:val="000000" w:themeColor="text1"/>
                <w:sz w:val="20"/>
                <w:szCs w:val="20"/>
                <w:cs/>
              </w:rPr>
              <w:t>ธันวาคม</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2564</w:t>
            </w:r>
          </w:p>
        </w:tc>
        <w:tc>
          <w:tcPr>
            <w:tcW w:w="351" w:type="pct"/>
            <w:vAlign w:val="bottom"/>
          </w:tcPr>
          <w:p w14:paraId="29230ACC" w14:textId="77777777" w:rsidR="00452950" w:rsidRPr="00165C34" w:rsidRDefault="00452950" w:rsidP="00452950">
            <w:pPr>
              <w:pBdr>
                <w:bottom w:val="single" w:sz="4" w:space="1" w:color="auto"/>
              </w:pBdr>
              <w:tabs>
                <w:tab w:val="left" w:pos="751"/>
              </w:tabs>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31 </w:t>
            </w:r>
            <w:r w:rsidRPr="00165C34">
              <w:rPr>
                <w:rFonts w:ascii="Browallia New" w:hAnsi="Browallia New" w:cs="Browallia New" w:hint="cs"/>
                <w:color w:val="000000" w:themeColor="text1"/>
                <w:sz w:val="20"/>
                <w:szCs w:val="20"/>
                <w:cs/>
              </w:rPr>
              <w:t>มีนาคม</w:t>
            </w:r>
          </w:p>
          <w:p w14:paraId="5C47C974" w14:textId="4061F7EB" w:rsidR="00452950" w:rsidRPr="00165C34" w:rsidRDefault="00452950" w:rsidP="00452950">
            <w:pPr>
              <w:pBdr>
                <w:bottom w:val="single" w:sz="4" w:space="1" w:color="auto"/>
              </w:pBdr>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350" w:type="pct"/>
            <w:vAlign w:val="bottom"/>
          </w:tcPr>
          <w:p w14:paraId="490844A7" w14:textId="498D4BD0" w:rsidR="00452950" w:rsidRPr="00165C34" w:rsidRDefault="00452950" w:rsidP="00452950">
            <w:pPr>
              <w:pBdr>
                <w:bottom w:val="single" w:sz="4" w:space="1" w:color="auto"/>
              </w:pBdr>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31 </w:t>
            </w:r>
            <w:r w:rsidRPr="00165C34">
              <w:rPr>
                <w:rFonts w:ascii="Browallia New" w:hAnsi="Browallia New" w:cs="Browallia New" w:hint="cs"/>
                <w:color w:val="000000" w:themeColor="text1"/>
                <w:sz w:val="20"/>
                <w:szCs w:val="20"/>
                <w:cs/>
              </w:rPr>
              <w:t>ธันวาคม</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2564</w:t>
            </w:r>
          </w:p>
        </w:tc>
      </w:tr>
      <w:tr w:rsidR="00AE5171" w:rsidRPr="00165C34" w14:paraId="37837E9A" w14:textId="77777777" w:rsidTr="00F920BE">
        <w:trPr>
          <w:trHeight w:val="162"/>
        </w:trPr>
        <w:tc>
          <w:tcPr>
            <w:tcW w:w="749" w:type="pct"/>
            <w:gridSpan w:val="2"/>
            <w:shd w:val="clear" w:color="auto" w:fill="auto"/>
          </w:tcPr>
          <w:p w14:paraId="1721AB4C" w14:textId="7C23C8F0" w:rsidR="007B61A5" w:rsidRPr="00165C34" w:rsidRDefault="007B61A5" w:rsidP="00BF3472">
            <w:pPr>
              <w:tabs>
                <w:tab w:val="decimal" w:pos="528"/>
              </w:tabs>
              <w:rPr>
                <w:rFonts w:ascii="Browallia New" w:hAnsi="Browallia New" w:cs="Browallia New"/>
                <w:color w:val="000000" w:themeColor="text1"/>
                <w:sz w:val="20"/>
                <w:szCs w:val="20"/>
                <w:cs/>
              </w:rPr>
            </w:pPr>
            <w:r w:rsidRPr="00165C34">
              <w:rPr>
                <w:rFonts w:ascii="Browallia New" w:hAnsi="Browallia New" w:cs="Browallia New" w:hint="cs"/>
                <w:b/>
                <w:bCs/>
                <w:color w:val="000000" w:themeColor="text1"/>
                <w:sz w:val="20"/>
                <w:szCs w:val="20"/>
                <w:cs/>
              </w:rPr>
              <w:t>ส่วนของบริษัทใหญ่</w:t>
            </w:r>
          </w:p>
        </w:tc>
        <w:tc>
          <w:tcPr>
            <w:tcW w:w="845" w:type="pct"/>
          </w:tcPr>
          <w:p w14:paraId="01B54C45" w14:textId="77777777" w:rsidR="007B61A5" w:rsidRPr="00165C34" w:rsidRDefault="007B61A5" w:rsidP="00BF3472">
            <w:pPr>
              <w:ind w:left="257" w:right="-108"/>
              <w:rPr>
                <w:rFonts w:ascii="Browallia New" w:hAnsi="Browallia New" w:cs="Browallia New"/>
                <w:color w:val="000000" w:themeColor="text1"/>
                <w:sz w:val="20"/>
                <w:szCs w:val="20"/>
              </w:rPr>
            </w:pPr>
          </w:p>
        </w:tc>
        <w:tc>
          <w:tcPr>
            <w:tcW w:w="1156" w:type="pct"/>
          </w:tcPr>
          <w:p w14:paraId="233B9563" w14:textId="77777777" w:rsidR="007B61A5" w:rsidRPr="00165C34" w:rsidRDefault="007B61A5" w:rsidP="00BF3472">
            <w:pPr>
              <w:jc w:val="thaiDistribute"/>
              <w:rPr>
                <w:rFonts w:ascii="Browallia New" w:hAnsi="Browallia New" w:cs="Browallia New"/>
                <w:color w:val="000000" w:themeColor="text1"/>
                <w:sz w:val="20"/>
                <w:szCs w:val="20"/>
              </w:rPr>
            </w:pPr>
          </w:p>
        </w:tc>
        <w:tc>
          <w:tcPr>
            <w:tcW w:w="903" w:type="pct"/>
          </w:tcPr>
          <w:p w14:paraId="3FDEB1C9" w14:textId="77777777" w:rsidR="007B61A5" w:rsidRPr="00165C34" w:rsidRDefault="007B61A5" w:rsidP="00BF3472">
            <w:pPr>
              <w:tabs>
                <w:tab w:val="decimal" w:pos="528"/>
              </w:tabs>
              <w:rPr>
                <w:rFonts w:ascii="Browallia New" w:hAnsi="Browallia New" w:cs="Browallia New"/>
                <w:color w:val="000000" w:themeColor="text1"/>
                <w:sz w:val="20"/>
                <w:szCs w:val="20"/>
              </w:rPr>
            </w:pPr>
          </w:p>
        </w:tc>
        <w:tc>
          <w:tcPr>
            <w:tcW w:w="329" w:type="pct"/>
            <w:shd w:val="clear" w:color="auto" w:fill="auto"/>
          </w:tcPr>
          <w:p w14:paraId="5D574D0D" w14:textId="77777777" w:rsidR="007B61A5" w:rsidRPr="00165C34" w:rsidRDefault="007B61A5" w:rsidP="00BF3472">
            <w:pPr>
              <w:tabs>
                <w:tab w:val="decimal" w:pos="528"/>
              </w:tabs>
              <w:rPr>
                <w:rFonts w:ascii="Browallia New" w:hAnsi="Browallia New" w:cs="Browallia New"/>
                <w:color w:val="000000" w:themeColor="text1"/>
                <w:sz w:val="20"/>
                <w:szCs w:val="20"/>
              </w:rPr>
            </w:pPr>
          </w:p>
        </w:tc>
        <w:tc>
          <w:tcPr>
            <w:tcW w:w="317" w:type="pct"/>
            <w:shd w:val="clear" w:color="auto" w:fill="auto"/>
          </w:tcPr>
          <w:p w14:paraId="7933CE2D" w14:textId="77777777" w:rsidR="007B61A5" w:rsidRPr="00165C34" w:rsidRDefault="007B61A5" w:rsidP="00BF3472">
            <w:pPr>
              <w:tabs>
                <w:tab w:val="decimal" w:pos="528"/>
              </w:tabs>
              <w:rPr>
                <w:rFonts w:ascii="Browallia New" w:hAnsi="Browallia New" w:cs="Browallia New"/>
                <w:color w:val="000000" w:themeColor="text1"/>
                <w:sz w:val="20"/>
                <w:szCs w:val="20"/>
              </w:rPr>
            </w:pPr>
          </w:p>
        </w:tc>
        <w:tc>
          <w:tcPr>
            <w:tcW w:w="351" w:type="pct"/>
          </w:tcPr>
          <w:p w14:paraId="5379881C" w14:textId="77777777" w:rsidR="007B61A5" w:rsidRPr="00165C34" w:rsidRDefault="007B61A5" w:rsidP="00BF3472">
            <w:pPr>
              <w:tabs>
                <w:tab w:val="decimal" w:pos="528"/>
              </w:tabs>
              <w:rPr>
                <w:rFonts w:ascii="Browallia New" w:hAnsi="Browallia New" w:cs="Browallia New"/>
                <w:color w:val="000000" w:themeColor="text1"/>
                <w:sz w:val="20"/>
                <w:szCs w:val="20"/>
              </w:rPr>
            </w:pPr>
          </w:p>
        </w:tc>
        <w:tc>
          <w:tcPr>
            <w:tcW w:w="350" w:type="pct"/>
          </w:tcPr>
          <w:p w14:paraId="78678C6F" w14:textId="77777777" w:rsidR="007B61A5" w:rsidRPr="00165C34" w:rsidRDefault="007B61A5" w:rsidP="00BF3472">
            <w:pPr>
              <w:tabs>
                <w:tab w:val="decimal" w:pos="528"/>
              </w:tabs>
              <w:rPr>
                <w:rFonts w:ascii="Browallia New" w:hAnsi="Browallia New" w:cs="Browallia New"/>
                <w:color w:val="000000" w:themeColor="text1"/>
                <w:sz w:val="20"/>
                <w:szCs w:val="20"/>
              </w:rPr>
            </w:pPr>
          </w:p>
        </w:tc>
      </w:tr>
      <w:tr w:rsidR="009666C6" w:rsidRPr="00165C34" w14:paraId="7BC2F019" w14:textId="77777777" w:rsidTr="009666C6">
        <w:trPr>
          <w:trHeight w:val="391"/>
        </w:trPr>
        <w:tc>
          <w:tcPr>
            <w:tcW w:w="264" w:type="pct"/>
            <w:shd w:val="clear" w:color="auto" w:fill="auto"/>
          </w:tcPr>
          <w:p w14:paraId="4A9CB296" w14:textId="6F69CCA8" w:rsidR="009666C6" w:rsidRPr="00165C34" w:rsidRDefault="009666C6" w:rsidP="009666C6">
            <w:pPr>
              <w:ind w:right="-108"/>
              <w:rPr>
                <w:rFonts w:ascii="Browallia New" w:hAnsi="Browallia New" w:cs="Browallia New"/>
                <w:color w:val="000000" w:themeColor="text1"/>
                <w:sz w:val="20"/>
                <w:szCs w:val="20"/>
                <w:cs/>
              </w:rPr>
            </w:pPr>
          </w:p>
        </w:tc>
        <w:tc>
          <w:tcPr>
            <w:tcW w:w="485" w:type="pct"/>
            <w:shd w:val="clear" w:color="auto" w:fill="auto"/>
          </w:tcPr>
          <w:p w14:paraId="787BF9C2" w14:textId="411D1A44"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17,423</w:t>
            </w:r>
          </w:p>
        </w:tc>
        <w:tc>
          <w:tcPr>
            <w:tcW w:w="845" w:type="pct"/>
          </w:tcPr>
          <w:p w14:paraId="47297C71" w14:textId="3915FDD0" w:rsidR="009666C6" w:rsidRPr="00165C34" w:rsidRDefault="009666C6" w:rsidP="009666C6">
            <w:pPr>
              <w:jc w:val="thaiDistribute"/>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MLR </w:t>
            </w:r>
            <w:proofErr w:type="gramStart"/>
            <w:r w:rsidRPr="00165C34">
              <w:rPr>
                <w:rFonts w:ascii="Browallia New" w:hAnsi="Browallia New" w:cs="Browallia New"/>
                <w:color w:val="000000" w:themeColor="text1"/>
                <w:sz w:val="20"/>
                <w:szCs w:val="20"/>
              </w:rPr>
              <w:t xml:space="preserve">– </w:t>
            </w:r>
            <w:r w:rsidR="00C1439A"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rPr>
              <w:t>0.50</w:t>
            </w:r>
            <w:proofErr w:type="gramEnd"/>
            <w:r w:rsidRPr="00165C34">
              <w:rPr>
                <w:rFonts w:ascii="Browallia New" w:hAnsi="Browallia New" w:cs="Browallia New"/>
                <w:color w:val="000000" w:themeColor="text1"/>
                <w:sz w:val="20"/>
                <w:szCs w:val="20"/>
              </w:rPr>
              <w:t xml:space="preserve"> </w:t>
            </w:r>
            <w:r w:rsidRPr="00165C34">
              <w:rPr>
                <w:rFonts w:ascii="Browallia New" w:hAnsi="Browallia New" w:cs="Browallia New" w:hint="cs"/>
                <w:color w:val="000000" w:themeColor="text1"/>
                <w:sz w:val="20"/>
                <w:szCs w:val="20"/>
                <w:cs/>
              </w:rPr>
              <w:t>ต่อปี</w:t>
            </w:r>
          </w:p>
        </w:tc>
        <w:tc>
          <w:tcPr>
            <w:tcW w:w="1156" w:type="pct"/>
          </w:tcPr>
          <w:p w14:paraId="1D97C35C" w14:textId="40061A08"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 xml:space="preserve">ชำระภายในปี </w:t>
            </w:r>
            <w:r w:rsidRPr="00165C34">
              <w:rPr>
                <w:rFonts w:ascii="Browallia New" w:hAnsi="Browallia New" w:cs="Browallia New"/>
                <w:color w:val="000000" w:themeColor="text1"/>
                <w:sz w:val="20"/>
                <w:szCs w:val="20"/>
              </w:rPr>
              <w:t>2565</w:t>
            </w:r>
          </w:p>
        </w:tc>
        <w:tc>
          <w:tcPr>
            <w:tcW w:w="903" w:type="pct"/>
          </w:tcPr>
          <w:p w14:paraId="27F63D7A" w14:textId="45217B13"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โอนสิทธิค่างานตามสัญญาก่อสร้าง</w:t>
            </w:r>
          </w:p>
        </w:tc>
        <w:tc>
          <w:tcPr>
            <w:tcW w:w="329" w:type="pct"/>
            <w:shd w:val="clear" w:color="auto" w:fill="auto"/>
          </w:tcPr>
          <w:p w14:paraId="2CA1349C" w14:textId="6A566F01"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16,941</w:t>
            </w:r>
          </w:p>
        </w:tc>
        <w:tc>
          <w:tcPr>
            <w:tcW w:w="317" w:type="pct"/>
            <w:shd w:val="clear" w:color="auto" w:fill="auto"/>
          </w:tcPr>
          <w:p w14:paraId="3F6BFC7E" w14:textId="3CF026CB"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17,065</w:t>
            </w:r>
          </w:p>
        </w:tc>
        <w:tc>
          <w:tcPr>
            <w:tcW w:w="351" w:type="pct"/>
          </w:tcPr>
          <w:p w14:paraId="2CC253FA" w14:textId="7331B7FA"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16,941</w:t>
            </w:r>
          </w:p>
        </w:tc>
        <w:tc>
          <w:tcPr>
            <w:tcW w:w="350" w:type="pct"/>
          </w:tcPr>
          <w:p w14:paraId="361C6E5F" w14:textId="20047DE8"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17,065</w:t>
            </w:r>
          </w:p>
        </w:tc>
      </w:tr>
      <w:tr w:rsidR="009666C6" w:rsidRPr="00165C34" w14:paraId="2CD123D6" w14:textId="77777777" w:rsidTr="00F920BE">
        <w:trPr>
          <w:trHeight w:val="582"/>
        </w:trPr>
        <w:tc>
          <w:tcPr>
            <w:tcW w:w="264" w:type="pct"/>
            <w:shd w:val="clear" w:color="auto" w:fill="auto"/>
          </w:tcPr>
          <w:p w14:paraId="26EF3106" w14:textId="77777777" w:rsidR="009666C6" w:rsidRPr="00165C34" w:rsidRDefault="009666C6" w:rsidP="009666C6">
            <w:pPr>
              <w:ind w:right="-108"/>
              <w:rPr>
                <w:rFonts w:ascii="Browallia New" w:hAnsi="Browallia New" w:cs="Browallia New"/>
                <w:color w:val="000000" w:themeColor="text1"/>
                <w:sz w:val="20"/>
                <w:szCs w:val="20"/>
                <w:cs/>
              </w:rPr>
            </w:pPr>
          </w:p>
        </w:tc>
        <w:tc>
          <w:tcPr>
            <w:tcW w:w="485" w:type="pct"/>
            <w:shd w:val="clear" w:color="auto" w:fill="auto"/>
          </w:tcPr>
          <w:p w14:paraId="4138684E"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845" w:type="pct"/>
          </w:tcPr>
          <w:p w14:paraId="2C0649DC" w14:textId="07F4A29F" w:rsidR="009666C6" w:rsidRPr="00165C34" w:rsidRDefault="009666C6" w:rsidP="009666C6">
            <w:pPr>
              <w:jc w:val="thaiDistribute"/>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MLR – 1 </w:t>
            </w:r>
            <w:r w:rsidRPr="00165C34">
              <w:rPr>
                <w:rFonts w:ascii="Browallia New" w:hAnsi="Browallia New" w:cs="Browallia New" w:hint="cs"/>
                <w:color w:val="000000" w:themeColor="text1"/>
                <w:sz w:val="20"/>
                <w:szCs w:val="20"/>
                <w:cs/>
              </w:rPr>
              <w:t>ต่อปี</w:t>
            </w:r>
          </w:p>
        </w:tc>
        <w:tc>
          <w:tcPr>
            <w:tcW w:w="1156" w:type="pct"/>
          </w:tcPr>
          <w:p w14:paraId="084C4861" w14:textId="4F0F6AC1"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ชำระภายในปี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2565 – </w:t>
            </w:r>
            <w:r w:rsidRPr="00165C34">
              <w:rPr>
                <w:rFonts w:ascii="Browallia New" w:hAnsi="Browallia New" w:cs="Browallia New" w:hint="cs"/>
                <w:color w:val="000000" w:themeColor="text1"/>
                <w:sz w:val="20"/>
                <w:szCs w:val="20"/>
                <w:cs/>
              </w:rPr>
              <w:t>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2566 </w:t>
            </w:r>
            <w:r w:rsidRPr="00165C34">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1D7F4269" w14:textId="77777777"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โอนสิทธิค่างานตามสัญญาก่อสร้าง</w:t>
            </w:r>
          </w:p>
          <w:p w14:paraId="71816157" w14:textId="77777777" w:rsidR="009666C6" w:rsidRPr="00165C34" w:rsidRDefault="009666C6" w:rsidP="009666C6">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0B8037FA"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317" w:type="pct"/>
            <w:shd w:val="clear" w:color="auto" w:fill="auto"/>
          </w:tcPr>
          <w:p w14:paraId="50F01E8D"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351" w:type="pct"/>
          </w:tcPr>
          <w:p w14:paraId="26D0F1EC"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350" w:type="pct"/>
          </w:tcPr>
          <w:p w14:paraId="38DDB763"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r>
      <w:tr w:rsidR="009666C6" w:rsidRPr="00165C34" w14:paraId="660EC75F" w14:textId="77777777" w:rsidTr="00F920BE">
        <w:trPr>
          <w:trHeight w:val="566"/>
        </w:trPr>
        <w:tc>
          <w:tcPr>
            <w:tcW w:w="264" w:type="pct"/>
            <w:shd w:val="clear" w:color="auto" w:fill="auto"/>
          </w:tcPr>
          <w:p w14:paraId="0081FB21" w14:textId="77777777" w:rsidR="009666C6" w:rsidRPr="00165C34" w:rsidRDefault="009666C6" w:rsidP="009666C6">
            <w:pPr>
              <w:ind w:left="45" w:right="-108"/>
              <w:rPr>
                <w:rFonts w:ascii="Browallia New" w:hAnsi="Browallia New" w:cs="Browallia New"/>
                <w:color w:val="000000" w:themeColor="text1"/>
                <w:sz w:val="20"/>
                <w:szCs w:val="20"/>
                <w:cs/>
              </w:rPr>
            </w:pPr>
          </w:p>
        </w:tc>
        <w:tc>
          <w:tcPr>
            <w:tcW w:w="485" w:type="pct"/>
          </w:tcPr>
          <w:p w14:paraId="158BC0D6"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845" w:type="pct"/>
          </w:tcPr>
          <w:p w14:paraId="2D718CCA" w14:textId="0BD09515" w:rsidR="009666C6" w:rsidRPr="00165C34" w:rsidRDefault="009666C6" w:rsidP="009666C6">
            <w:pPr>
              <w:jc w:val="thaiDistribute"/>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MLR – 1.25 </w:t>
            </w:r>
            <w:r w:rsidRPr="00165C34">
              <w:rPr>
                <w:rFonts w:ascii="Browallia New" w:hAnsi="Browallia New" w:cs="Browallia New" w:hint="cs"/>
                <w:color w:val="000000" w:themeColor="text1"/>
                <w:sz w:val="20"/>
                <w:szCs w:val="20"/>
                <w:cs/>
              </w:rPr>
              <w:t>ต่อปี</w:t>
            </w:r>
          </w:p>
        </w:tc>
        <w:tc>
          <w:tcPr>
            <w:tcW w:w="1156" w:type="pct"/>
          </w:tcPr>
          <w:p w14:paraId="7832E574" w14:textId="5A84445B"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ชำระภายในปี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2565 – </w:t>
            </w:r>
            <w:r w:rsidRPr="00165C34">
              <w:rPr>
                <w:rFonts w:ascii="Browallia New" w:hAnsi="Browallia New" w:cs="Browallia New" w:hint="cs"/>
                <w:color w:val="000000" w:themeColor="text1"/>
                <w:sz w:val="20"/>
                <w:szCs w:val="20"/>
                <w:cs/>
              </w:rPr>
              <w:t>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2566 </w:t>
            </w:r>
            <w:r w:rsidRPr="00165C34">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7C1F1CF5" w14:textId="77777777"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โอนสิทธิค่างานตามสัญญาก่อสร้าง</w:t>
            </w:r>
          </w:p>
          <w:p w14:paraId="42F4B86D" w14:textId="133832B8"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 xml:space="preserve">    และที่ดิน</w:t>
            </w:r>
          </w:p>
        </w:tc>
        <w:tc>
          <w:tcPr>
            <w:tcW w:w="329" w:type="pct"/>
            <w:shd w:val="clear" w:color="auto" w:fill="auto"/>
          </w:tcPr>
          <w:p w14:paraId="415418BF"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317" w:type="pct"/>
            <w:shd w:val="clear" w:color="auto" w:fill="auto"/>
          </w:tcPr>
          <w:p w14:paraId="5246277C"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1" w:type="pct"/>
          </w:tcPr>
          <w:p w14:paraId="6865A08D"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350" w:type="pct"/>
          </w:tcPr>
          <w:p w14:paraId="1DCD3FA1"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r>
      <w:tr w:rsidR="009666C6" w:rsidRPr="00165C34" w14:paraId="6802AFA4" w14:textId="77777777" w:rsidTr="00F920BE">
        <w:trPr>
          <w:trHeight w:val="582"/>
        </w:trPr>
        <w:tc>
          <w:tcPr>
            <w:tcW w:w="264" w:type="pct"/>
            <w:shd w:val="clear" w:color="auto" w:fill="auto"/>
          </w:tcPr>
          <w:p w14:paraId="60037714" w14:textId="77777777" w:rsidR="009666C6" w:rsidRPr="00165C34" w:rsidRDefault="009666C6" w:rsidP="009666C6">
            <w:pPr>
              <w:ind w:left="45" w:right="-108"/>
              <w:rPr>
                <w:rFonts w:ascii="Browallia New" w:hAnsi="Browallia New" w:cs="Browallia New"/>
                <w:color w:val="000000" w:themeColor="text1"/>
                <w:sz w:val="20"/>
                <w:szCs w:val="20"/>
                <w:cs/>
              </w:rPr>
            </w:pPr>
          </w:p>
        </w:tc>
        <w:tc>
          <w:tcPr>
            <w:tcW w:w="485" w:type="pct"/>
          </w:tcPr>
          <w:p w14:paraId="7FFC25DC"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845" w:type="pct"/>
          </w:tcPr>
          <w:p w14:paraId="074562D6" w14:textId="1A65643A" w:rsidR="009666C6" w:rsidRPr="00165C34" w:rsidRDefault="009666C6" w:rsidP="009666C6">
            <w:pPr>
              <w:jc w:val="thaiDistribute"/>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MLR – 1.50 </w:t>
            </w:r>
            <w:r w:rsidRPr="00165C34">
              <w:rPr>
                <w:rFonts w:ascii="Browallia New" w:hAnsi="Browallia New" w:cs="Browallia New" w:hint="cs"/>
                <w:color w:val="000000" w:themeColor="text1"/>
                <w:sz w:val="20"/>
                <w:szCs w:val="20"/>
                <w:cs/>
              </w:rPr>
              <w:t>ต่อปี</w:t>
            </w:r>
          </w:p>
        </w:tc>
        <w:tc>
          <w:tcPr>
            <w:tcW w:w="1156" w:type="pct"/>
          </w:tcPr>
          <w:p w14:paraId="0BED4D3D" w14:textId="5AD5A497"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ชำระภายในปี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2565</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cs/>
              </w:rPr>
              <w:t>–</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hint="cs"/>
                <w:color w:val="000000" w:themeColor="text1"/>
                <w:sz w:val="20"/>
                <w:szCs w:val="20"/>
                <w:cs/>
              </w:rPr>
              <w:t>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2568 </w:t>
            </w:r>
            <w:r w:rsidRPr="00165C34">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29B8D80E" w14:textId="50FD6FB6"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โอนสิทธิค่างานตามสัญญาก่อสร้าง</w:t>
            </w:r>
          </w:p>
        </w:tc>
        <w:tc>
          <w:tcPr>
            <w:tcW w:w="329" w:type="pct"/>
            <w:shd w:val="clear" w:color="auto" w:fill="auto"/>
          </w:tcPr>
          <w:p w14:paraId="33456216"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317" w:type="pct"/>
            <w:shd w:val="clear" w:color="auto" w:fill="auto"/>
          </w:tcPr>
          <w:p w14:paraId="07D0A709"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1" w:type="pct"/>
          </w:tcPr>
          <w:p w14:paraId="6AA4AADB"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350" w:type="pct"/>
          </w:tcPr>
          <w:p w14:paraId="4A3B824D"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r>
      <w:tr w:rsidR="009666C6" w:rsidRPr="00165C34" w14:paraId="1B420E1A" w14:textId="77777777" w:rsidTr="00F920BE">
        <w:trPr>
          <w:trHeight w:hRule="exact" w:val="558"/>
        </w:trPr>
        <w:tc>
          <w:tcPr>
            <w:tcW w:w="264" w:type="pct"/>
            <w:shd w:val="clear" w:color="auto" w:fill="auto"/>
          </w:tcPr>
          <w:p w14:paraId="49E289F0" w14:textId="77777777" w:rsidR="009666C6" w:rsidRPr="00165C34" w:rsidRDefault="009666C6" w:rsidP="009666C6">
            <w:pPr>
              <w:ind w:left="45" w:right="-108"/>
              <w:rPr>
                <w:rFonts w:ascii="Browallia New" w:hAnsi="Browallia New" w:cs="Browallia New"/>
                <w:color w:val="000000" w:themeColor="text1"/>
                <w:sz w:val="20"/>
                <w:szCs w:val="20"/>
                <w:cs/>
              </w:rPr>
            </w:pPr>
          </w:p>
        </w:tc>
        <w:tc>
          <w:tcPr>
            <w:tcW w:w="485" w:type="pct"/>
          </w:tcPr>
          <w:p w14:paraId="12D29162" w14:textId="77777777" w:rsidR="009666C6" w:rsidRPr="00165C34" w:rsidRDefault="009666C6" w:rsidP="009666C6">
            <w:pPr>
              <w:tabs>
                <w:tab w:val="decimal" w:pos="528"/>
              </w:tabs>
              <w:rPr>
                <w:rFonts w:ascii="Browallia New" w:hAnsi="Browallia New" w:cs="Browallia New"/>
                <w:color w:val="000000" w:themeColor="text1"/>
                <w:sz w:val="20"/>
                <w:szCs w:val="20"/>
                <w:cs/>
              </w:rPr>
            </w:pPr>
          </w:p>
        </w:tc>
        <w:tc>
          <w:tcPr>
            <w:tcW w:w="845" w:type="pct"/>
          </w:tcPr>
          <w:p w14:paraId="6389A5FE" w14:textId="380D3A40" w:rsidR="009666C6" w:rsidRPr="00165C34" w:rsidRDefault="009666C6" w:rsidP="009666C6">
            <w:pPr>
              <w:ind w:right="-108"/>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อัตราตลาด</w:t>
            </w:r>
            <w:r w:rsidRPr="00165C34">
              <w:rPr>
                <w:rFonts w:ascii="Browallia New" w:hAnsi="Browallia New" w:cs="Browallia New"/>
                <w:color w:val="000000" w:themeColor="text1"/>
                <w:sz w:val="20"/>
                <w:szCs w:val="20"/>
                <w:cs/>
              </w:rPr>
              <w:t>ต่อปี</w:t>
            </w:r>
          </w:p>
          <w:p w14:paraId="32B1FCAE" w14:textId="77777777" w:rsidR="009666C6" w:rsidRPr="00165C34" w:rsidRDefault="009666C6" w:rsidP="009666C6">
            <w:pPr>
              <w:ind w:right="-108"/>
              <w:rPr>
                <w:rFonts w:ascii="Browallia New" w:hAnsi="Browallia New" w:cs="Browallia New"/>
                <w:color w:val="000000" w:themeColor="text1"/>
                <w:sz w:val="20"/>
                <w:szCs w:val="20"/>
              </w:rPr>
            </w:pPr>
          </w:p>
          <w:p w14:paraId="71377F44" w14:textId="77777777" w:rsidR="009666C6" w:rsidRPr="00165C34" w:rsidRDefault="009666C6" w:rsidP="009666C6">
            <w:pPr>
              <w:ind w:right="-108"/>
              <w:rPr>
                <w:rFonts w:ascii="Browallia New" w:hAnsi="Browallia New" w:cs="Browallia New"/>
                <w:color w:val="000000" w:themeColor="text1"/>
                <w:sz w:val="20"/>
                <w:szCs w:val="20"/>
              </w:rPr>
            </w:pPr>
          </w:p>
          <w:p w14:paraId="791A4EA8" w14:textId="77777777" w:rsidR="009666C6" w:rsidRPr="00165C34" w:rsidRDefault="009666C6" w:rsidP="009666C6">
            <w:pPr>
              <w:ind w:right="-108"/>
              <w:rPr>
                <w:rFonts w:ascii="Browallia New" w:hAnsi="Browallia New" w:cs="Browallia New"/>
                <w:color w:val="000000" w:themeColor="text1"/>
                <w:sz w:val="20"/>
                <w:szCs w:val="20"/>
              </w:rPr>
            </w:pPr>
          </w:p>
          <w:p w14:paraId="01488616" w14:textId="6241CF0A" w:rsidR="009666C6" w:rsidRPr="00165C34" w:rsidRDefault="009666C6" w:rsidP="009666C6">
            <w:pPr>
              <w:ind w:right="-108"/>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ab/>
            </w:r>
            <w:r w:rsidRPr="00165C34">
              <w:rPr>
                <w:rFonts w:ascii="Browallia New" w:hAnsi="Browallia New" w:cs="Browallia New"/>
                <w:color w:val="000000" w:themeColor="text1"/>
                <w:sz w:val="20"/>
                <w:szCs w:val="20"/>
                <w:cs/>
              </w:rPr>
              <w:t>ชำระภายในปี</w:t>
            </w:r>
            <w:r w:rsidRPr="00165C34">
              <w:rPr>
                <w:rFonts w:ascii="Browallia New" w:hAnsi="Browallia New" w:cs="Browallia New"/>
                <w:color w:val="000000" w:themeColor="text1"/>
                <w:sz w:val="20"/>
                <w:szCs w:val="20"/>
              </w:rPr>
              <w:t xml:space="preserve"> 2562 – </w:t>
            </w:r>
            <w:r w:rsidRPr="00165C34">
              <w:rPr>
                <w:rFonts w:ascii="Browallia New" w:hAnsi="Browallia New" w:cs="Browallia New"/>
                <w:color w:val="000000" w:themeColor="text1"/>
                <w:sz w:val="20"/>
                <w:szCs w:val="20"/>
                <w:cs/>
              </w:rPr>
              <w:t>ปี</w:t>
            </w:r>
            <w:r w:rsidRPr="00165C34">
              <w:rPr>
                <w:rFonts w:ascii="Browallia New" w:hAnsi="Browallia New" w:cs="Browallia New"/>
                <w:color w:val="000000" w:themeColor="text1"/>
                <w:sz w:val="20"/>
                <w:szCs w:val="20"/>
              </w:rPr>
              <w:t xml:space="preserve"> 2563 </w:t>
            </w:r>
            <w:r w:rsidRPr="00165C34">
              <w:rPr>
                <w:rFonts w:ascii="Browallia New" w:hAnsi="Browallia New" w:cs="Browallia New"/>
                <w:color w:val="000000" w:themeColor="text1"/>
                <w:sz w:val="20"/>
                <w:szCs w:val="20"/>
                <w:cs/>
              </w:rPr>
              <w:t>หรือเมื่อสิ้นสุดโครงการแล้วแต่เหตุการณ์ใดจะเกิดก่อน</w:t>
            </w:r>
            <w:r w:rsidRPr="00165C34">
              <w:rPr>
                <w:rFonts w:ascii="Browallia New" w:hAnsi="Browallia New" w:cs="Browallia New"/>
                <w:color w:val="000000" w:themeColor="text1"/>
                <w:sz w:val="20"/>
                <w:szCs w:val="20"/>
                <w:cs/>
              </w:rPr>
              <w:tab/>
              <w:t>บัญชีเงินฝากธนาคารสำหรับ</w:t>
            </w:r>
          </w:p>
          <w:p w14:paraId="3320243C" w14:textId="564CA1A1" w:rsidR="009666C6" w:rsidRPr="00165C34" w:rsidRDefault="009666C6" w:rsidP="009666C6">
            <w:pPr>
              <w:ind w:right="-108"/>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รับเงินค่างาน</w:t>
            </w:r>
          </w:p>
        </w:tc>
        <w:tc>
          <w:tcPr>
            <w:tcW w:w="1156" w:type="pct"/>
          </w:tcPr>
          <w:p w14:paraId="0B33D708" w14:textId="2482629F"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ชำระภายในปี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2565 </w:t>
            </w:r>
            <w:r w:rsidRPr="00165C34">
              <w:rPr>
                <w:rFonts w:ascii="Browallia New" w:hAnsi="Browallia New" w:cs="Browallia New" w:hint="cs"/>
                <w:color w:val="000000" w:themeColor="text1"/>
                <w:sz w:val="20"/>
                <w:szCs w:val="20"/>
                <w:cs/>
              </w:rPr>
              <w:t>หรือเมื่อสิ้นสุดโครงการแล้วแต่เหตุการณ์ใดจะเกิดขึ้นก่อน</w:t>
            </w:r>
          </w:p>
          <w:p w14:paraId="731ADE25" w14:textId="7DA87127"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rPr>
              <w:t xml:space="preserve"> </w:t>
            </w:r>
          </w:p>
        </w:tc>
        <w:tc>
          <w:tcPr>
            <w:tcW w:w="903" w:type="pct"/>
          </w:tcPr>
          <w:p w14:paraId="68C9352A" w14:textId="2DE9DE4A"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บัญชีเงินฝากธนาคารสำหรับรับเงินค่างาน</w:t>
            </w:r>
          </w:p>
        </w:tc>
        <w:tc>
          <w:tcPr>
            <w:tcW w:w="329" w:type="pct"/>
            <w:shd w:val="clear" w:color="auto" w:fill="auto"/>
          </w:tcPr>
          <w:p w14:paraId="0A0972B0"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17" w:type="pct"/>
            <w:shd w:val="clear" w:color="auto" w:fill="auto"/>
          </w:tcPr>
          <w:p w14:paraId="27818907"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1" w:type="pct"/>
          </w:tcPr>
          <w:p w14:paraId="2F72A923"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0" w:type="pct"/>
          </w:tcPr>
          <w:p w14:paraId="5CCF6427" w14:textId="77777777" w:rsidR="009666C6" w:rsidRPr="00165C34" w:rsidRDefault="009666C6" w:rsidP="009666C6">
            <w:pPr>
              <w:tabs>
                <w:tab w:val="decimal" w:pos="528"/>
              </w:tabs>
              <w:rPr>
                <w:rFonts w:ascii="Browallia New" w:hAnsi="Browallia New" w:cs="Browallia New"/>
                <w:color w:val="000000" w:themeColor="text1"/>
                <w:sz w:val="20"/>
                <w:szCs w:val="20"/>
              </w:rPr>
            </w:pPr>
          </w:p>
        </w:tc>
      </w:tr>
      <w:tr w:rsidR="009666C6" w:rsidRPr="00165C34" w14:paraId="3C14BC6B" w14:textId="77777777" w:rsidTr="00F920BE">
        <w:trPr>
          <w:trHeight w:hRule="exact" w:val="342"/>
        </w:trPr>
        <w:tc>
          <w:tcPr>
            <w:tcW w:w="264" w:type="pct"/>
            <w:shd w:val="clear" w:color="auto" w:fill="auto"/>
          </w:tcPr>
          <w:p w14:paraId="5409BD44" w14:textId="77777777" w:rsidR="009666C6" w:rsidRPr="00165C34" w:rsidRDefault="009666C6" w:rsidP="009666C6">
            <w:pPr>
              <w:ind w:left="45" w:right="-108"/>
              <w:rPr>
                <w:rFonts w:ascii="Browallia New" w:hAnsi="Browallia New" w:cs="Browallia New"/>
                <w:color w:val="000000" w:themeColor="text1"/>
                <w:sz w:val="20"/>
                <w:szCs w:val="20"/>
                <w:cs/>
              </w:rPr>
            </w:pPr>
          </w:p>
        </w:tc>
        <w:tc>
          <w:tcPr>
            <w:tcW w:w="485" w:type="pct"/>
          </w:tcPr>
          <w:p w14:paraId="14AEB472" w14:textId="77777777" w:rsidR="009666C6" w:rsidRPr="00165C34" w:rsidRDefault="009666C6" w:rsidP="009666C6">
            <w:pPr>
              <w:tabs>
                <w:tab w:val="decimal" w:pos="528"/>
              </w:tabs>
              <w:rPr>
                <w:rFonts w:ascii="Browallia New" w:hAnsi="Browallia New" w:cs="Browallia New"/>
                <w:color w:val="000000" w:themeColor="text1"/>
                <w:sz w:val="20"/>
                <w:szCs w:val="20"/>
                <w:cs/>
              </w:rPr>
            </w:pPr>
          </w:p>
        </w:tc>
        <w:tc>
          <w:tcPr>
            <w:tcW w:w="845" w:type="pct"/>
          </w:tcPr>
          <w:p w14:paraId="0D4D2B9F" w14:textId="1B802E19" w:rsidR="009666C6" w:rsidRPr="00165C34" w:rsidRDefault="009666C6" w:rsidP="009666C6">
            <w:pPr>
              <w:ind w:right="-108"/>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 xml:space="preserve">2.75 </w:t>
            </w:r>
            <w:r w:rsidRPr="00165C34">
              <w:rPr>
                <w:rFonts w:ascii="Browallia New" w:hAnsi="Browallia New" w:cs="Browallia New" w:hint="cs"/>
                <w:color w:val="000000" w:themeColor="text1"/>
                <w:sz w:val="20"/>
                <w:szCs w:val="20"/>
                <w:cs/>
              </w:rPr>
              <w:t>ต่อปี</w:t>
            </w:r>
          </w:p>
        </w:tc>
        <w:tc>
          <w:tcPr>
            <w:tcW w:w="1156" w:type="pct"/>
          </w:tcPr>
          <w:p w14:paraId="648F1AB2" w14:textId="4FDCAE9E"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 xml:space="preserve">ชำระภายในปี </w:t>
            </w:r>
            <w:r w:rsidRPr="00165C34">
              <w:rPr>
                <w:rFonts w:ascii="Browallia New" w:hAnsi="Browallia New" w:cs="Browallia New"/>
                <w:color w:val="000000" w:themeColor="text1"/>
                <w:sz w:val="20"/>
                <w:szCs w:val="20"/>
              </w:rPr>
              <w:t>256</w:t>
            </w:r>
            <w:r w:rsidR="005D7E81" w:rsidRPr="00165C34">
              <w:rPr>
                <w:rFonts w:ascii="Browallia New" w:hAnsi="Browallia New" w:cs="Browallia New"/>
                <w:color w:val="000000" w:themeColor="text1"/>
                <w:sz w:val="20"/>
                <w:szCs w:val="20"/>
              </w:rPr>
              <w:t>9</w:t>
            </w:r>
          </w:p>
        </w:tc>
        <w:tc>
          <w:tcPr>
            <w:tcW w:w="903" w:type="pct"/>
          </w:tcPr>
          <w:p w14:paraId="610017BF" w14:textId="20473706"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w:t>
            </w:r>
          </w:p>
        </w:tc>
        <w:tc>
          <w:tcPr>
            <w:tcW w:w="329" w:type="pct"/>
            <w:shd w:val="clear" w:color="auto" w:fill="auto"/>
          </w:tcPr>
          <w:p w14:paraId="5B9BE89B"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17" w:type="pct"/>
            <w:shd w:val="clear" w:color="auto" w:fill="auto"/>
          </w:tcPr>
          <w:p w14:paraId="07376392"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1" w:type="pct"/>
          </w:tcPr>
          <w:p w14:paraId="72F382AC"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0" w:type="pct"/>
          </w:tcPr>
          <w:p w14:paraId="02E8E7E4" w14:textId="77777777" w:rsidR="009666C6" w:rsidRPr="00165C34" w:rsidRDefault="009666C6" w:rsidP="009666C6">
            <w:pPr>
              <w:tabs>
                <w:tab w:val="decimal" w:pos="528"/>
              </w:tabs>
              <w:rPr>
                <w:rFonts w:ascii="Browallia New" w:hAnsi="Browallia New" w:cs="Browallia New"/>
                <w:color w:val="000000" w:themeColor="text1"/>
                <w:sz w:val="20"/>
                <w:szCs w:val="20"/>
              </w:rPr>
            </w:pPr>
          </w:p>
        </w:tc>
      </w:tr>
      <w:tr w:rsidR="009666C6" w:rsidRPr="00165C34" w14:paraId="1ED7C728" w14:textId="77777777" w:rsidTr="00401290">
        <w:trPr>
          <w:trHeight w:hRule="exact" w:val="519"/>
        </w:trPr>
        <w:tc>
          <w:tcPr>
            <w:tcW w:w="264" w:type="pct"/>
            <w:shd w:val="clear" w:color="auto" w:fill="auto"/>
          </w:tcPr>
          <w:p w14:paraId="70D15504" w14:textId="77777777" w:rsidR="009666C6" w:rsidRPr="00165C34" w:rsidRDefault="009666C6" w:rsidP="009666C6">
            <w:pPr>
              <w:ind w:left="45" w:right="-108"/>
              <w:rPr>
                <w:rFonts w:ascii="Browallia New" w:hAnsi="Browallia New" w:cs="Browallia New"/>
                <w:color w:val="000000" w:themeColor="text1"/>
                <w:sz w:val="20"/>
                <w:szCs w:val="20"/>
                <w:cs/>
              </w:rPr>
            </w:pPr>
          </w:p>
        </w:tc>
        <w:tc>
          <w:tcPr>
            <w:tcW w:w="485" w:type="pct"/>
          </w:tcPr>
          <w:p w14:paraId="29B77663" w14:textId="77777777" w:rsidR="009666C6" w:rsidRPr="00165C34" w:rsidRDefault="009666C6" w:rsidP="009666C6">
            <w:pPr>
              <w:tabs>
                <w:tab w:val="decimal" w:pos="528"/>
              </w:tabs>
              <w:rPr>
                <w:rFonts w:ascii="Browallia New" w:hAnsi="Browallia New" w:cs="Browallia New"/>
                <w:color w:val="000000" w:themeColor="text1"/>
                <w:sz w:val="20"/>
                <w:szCs w:val="20"/>
                <w:cs/>
              </w:rPr>
            </w:pPr>
          </w:p>
        </w:tc>
        <w:tc>
          <w:tcPr>
            <w:tcW w:w="845" w:type="pct"/>
          </w:tcPr>
          <w:p w14:paraId="7E457839" w14:textId="266D9D40" w:rsidR="009666C6" w:rsidRPr="00165C34" w:rsidRDefault="009666C6" w:rsidP="009666C6">
            <w:pPr>
              <w:ind w:right="-108"/>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 xml:space="preserve">4 </w:t>
            </w:r>
            <w:r w:rsidRPr="00165C34">
              <w:rPr>
                <w:rFonts w:ascii="Browallia New" w:hAnsi="Browallia New" w:cs="Browallia New" w:hint="cs"/>
                <w:color w:val="000000" w:themeColor="text1"/>
                <w:sz w:val="20"/>
                <w:szCs w:val="20"/>
                <w:cs/>
              </w:rPr>
              <w:t>ต่อปี</w:t>
            </w:r>
          </w:p>
        </w:tc>
        <w:tc>
          <w:tcPr>
            <w:tcW w:w="1156" w:type="pct"/>
          </w:tcPr>
          <w:p w14:paraId="0104C329" w14:textId="77777777"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ชำระตามกำหนดชำระของตั๋วสัญญาใช้เงินจากลูกหนี้</w:t>
            </w:r>
          </w:p>
          <w:p w14:paraId="4A220EC1" w14:textId="67B20353"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 xml:space="preserve"> </w:t>
            </w:r>
            <w:r w:rsidRPr="00165C34">
              <w:rPr>
                <w:rFonts w:ascii="Browallia New" w:hAnsi="Browallia New" w:cs="Browallia New"/>
                <w:color w:val="000000" w:themeColor="text1"/>
                <w:sz w:val="20"/>
                <w:szCs w:val="20"/>
              </w:rPr>
              <w:t xml:space="preserve">    (</w:t>
            </w:r>
            <w:r w:rsidRPr="00165C34">
              <w:rPr>
                <w:rFonts w:ascii="Browallia New" w:hAnsi="Browallia New" w:cs="Browallia New" w:hint="cs"/>
                <w:color w:val="000000" w:themeColor="text1"/>
                <w:sz w:val="20"/>
                <w:szCs w:val="20"/>
                <w:cs/>
              </w:rPr>
              <w:t>หมายเหตุ</w:t>
            </w:r>
            <w:r w:rsidRPr="00165C34">
              <w:rPr>
                <w:rFonts w:ascii="Browallia New" w:hAnsi="Browallia New" w:cs="Browallia New"/>
                <w:color w:val="000000" w:themeColor="text1"/>
                <w:sz w:val="20"/>
                <w:szCs w:val="20"/>
              </w:rPr>
              <w:t xml:space="preserve"> 5)</w:t>
            </w:r>
          </w:p>
        </w:tc>
        <w:tc>
          <w:tcPr>
            <w:tcW w:w="903" w:type="pct"/>
          </w:tcPr>
          <w:p w14:paraId="179CD942" w14:textId="7BBFCA1E" w:rsidR="009666C6" w:rsidRPr="00165C34" w:rsidRDefault="009666C6" w:rsidP="009666C6">
            <w:pPr>
              <w:tabs>
                <w:tab w:val="decimal" w:pos="29"/>
              </w:tabs>
              <w:ind w:right="254"/>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w:t>
            </w:r>
          </w:p>
        </w:tc>
        <w:tc>
          <w:tcPr>
            <w:tcW w:w="329" w:type="pct"/>
            <w:shd w:val="clear" w:color="auto" w:fill="auto"/>
          </w:tcPr>
          <w:p w14:paraId="774775F7"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17" w:type="pct"/>
            <w:shd w:val="clear" w:color="auto" w:fill="auto"/>
          </w:tcPr>
          <w:p w14:paraId="0B857F64"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1" w:type="pct"/>
          </w:tcPr>
          <w:p w14:paraId="1B74E025"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0" w:type="pct"/>
          </w:tcPr>
          <w:p w14:paraId="6DC7A37C" w14:textId="77777777" w:rsidR="009666C6" w:rsidRPr="00165C34" w:rsidRDefault="009666C6" w:rsidP="009666C6">
            <w:pPr>
              <w:tabs>
                <w:tab w:val="decimal" w:pos="528"/>
              </w:tabs>
              <w:rPr>
                <w:rFonts w:ascii="Browallia New" w:hAnsi="Browallia New" w:cs="Browallia New"/>
                <w:color w:val="000000" w:themeColor="text1"/>
                <w:sz w:val="20"/>
                <w:szCs w:val="20"/>
              </w:rPr>
            </w:pPr>
          </w:p>
        </w:tc>
      </w:tr>
      <w:tr w:rsidR="009666C6" w:rsidRPr="00165C34" w14:paraId="571A6C22" w14:textId="77777777" w:rsidTr="00F920BE">
        <w:trPr>
          <w:trHeight w:hRule="exact" w:val="340"/>
        </w:trPr>
        <w:tc>
          <w:tcPr>
            <w:tcW w:w="264" w:type="pct"/>
            <w:shd w:val="clear" w:color="auto" w:fill="auto"/>
          </w:tcPr>
          <w:p w14:paraId="0AD3EC02" w14:textId="77777777" w:rsidR="009666C6" w:rsidRPr="00165C34" w:rsidRDefault="009666C6" w:rsidP="009666C6">
            <w:pPr>
              <w:ind w:left="45" w:right="-108"/>
              <w:rPr>
                <w:rFonts w:ascii="Browallia New" w:hAnsi="Browallia New" w:cs="Browallia New"/>
                <w:color w:val="000000" w:themeColor="text1"/>
                <w:sz w:val="20"/>
                <w:szCs w:val="20"/>
                <w:cs/>
              </w:rPr>
            </w:pPr>
          </w:p>
        </w:tc>
        <w:tc>
          <w:tcPr>
            <w:tcW w:w="485" w:type="pct"/>
          </w:tcPr>
          <w:p w14:paraId="7F11BA7A" w14:textId="77777777" w:rsidR="009666C6" w:rsidRPr="00165C34" w:rsidRDefault="009666C6" w:rsidP="009666C6">
            <w:pPr>
              <w:tabs>
                <w:tab w:val="decimal" w:pos="528"/>
              </w:tabs>
              <w:rPr>
                <w:rFonts w:ascii="Browallia New" w:hAnsi="Browallia New" w:cs="Browallia New"/>
                <w:color w:val="000000" w:themeColor="text1"/>
                <w:sz w:val="20"/>
                <w:szCs w:val="20"/>
                <w:cs/>
              </w:rPr>
            </w:pPr>
          </w:p>
        </w:tc>
        <w:tc>
          <w:tcPr>
            <w:tcW w:w="845" w:type="pct"/>
          </w:tcPr>
          <w:p w14:paraId="662BCB89" w14:textId="244034F7" w:rsidR="009666C6" w:rsidRPr="00165C34" w:rsidRDefault="009666C6" w:rsidP="009666C6">
            <w:pPr>
              <w:ind w:right="-108"/>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5.25 </w:t>
            </w:r>
            <w:r w:rsidRPr="00165C34">
              <w:rPr>
                <w:rFonts w:ascii="Browallia New" w:hAnsi="Browallia New" w:cs="Browallia New" w:hint="cs"/>
                <w:color w:val="000000" w:themeColor="text1"/>
                <w:sz w:val="20"/>
                <w:szCs w:val="20"/>
                <w:cs/>
              </w:rPr>
              <w:t>ต่อปี</w:t>
            </w:r>
          </w:p>
        </w:tc>
        <w:tc>
          <w:tcPr>
            <w:tcW w:w="1156" w:type="pct"/>
          </w:tcPr>
          <w:p w14:paraId="392C324B" w14:textId="4E3CA133"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 xml:space="preserve">ชำระภายในปี </w:t>
            </w:r>
            <w:r w:rsidRPr="00165C34">
              <w:rPr>
                <w:rFonts w:ascii="Browallia New" w:hAnsi="Browallia New" w:cs="Browallia New"/>
                <w:color w:val="000000" w:themeColor="text1"/>
                <w:sz w:val="20"/>
                <w:szCs w:val="20"/>
              </w:rPr>
              <w:t>2567</w:t>
            </w:r>
          </w:p>
        </w:tc>
        <w:tc>
          <w:tcPr>
            <w:tcW w:w="903" w:type="pct"/>
          </w:tcPr>
          <w:p w14:paraId="6F9233D2" w14:textId="07010795" w:rsidR="009666C6" w:rsidRPr="00165C34" w:rsidRDefault="009666C6" w:rsidP="009666C6">
            <w:pPr>
              <w:tabs>
                <w:tab w:val="decimal" w:pos="29"/>
              </w:tabs>
              <w:ind w:right="254"/>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ที่ดิน</w:t>
            </w:r>
          </w:p>
        </w:tc>
        <w:tc>
          <w:tcPr>
            <w:tcW w:w="329" w:type="pct"/>
            <w:shd w:val="clear" w:color="auto" w:fill="auto"/>
          </w:tcPr>
          <w:p w14:paraId="56DAF18E"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17" w:type="pct"/>
            <w:shd w:val="clear" w:color="auto" w:fill="auto"/>
          </w:tcPr>
          <w:p w14:paraId="2871AE94"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1" w:type="pct"/>
          </w:tcPr>
          <w:p w14:paraId="2C431D03"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0" w:type="pct"/>
          </w:tcPr>
          <w:p w14:paraId="25BCCD3D" w14:textId="77777777" w:rsidR="009666C6" w:rsidRPr="00165C34" w:rsidRDefault="009666C6" w:rsidP="009666C6">
            <w:pPr>
              <w:tabs>
                <w:tab w:val="decimal" w:pos="528"/>
              </w:tabs>
              <w:rPr>
                <w:rFonts w:ascii="Browallia New" w:hAnsi="Browallia New" w:cs="Browallia New"/>
                <w:color w:val="000000" w:themeColor="text1"/>
                <w:sz w:val="20"/>
                <w:szCs w:val="20"/>
              </w:rPr>
            </w:pPr>
          </w:p>
        </w:tc>
      </w:tr>
      <w:tr w:rsidR="009666C6" w:rsidRPr="00165C34" w14:paraId="0204EA46" w14:textId="77777777" w:rsidTr="00F920BE">
        <w:trPr>
          <w:trHeight w:hRule="exact" w:val="340"/>
        </w:trPr>
        <w:tc>
          <w:tcPr>
            <w:tcW w:w="264" w:type="pct"/>
            <w:shd w:val="clear" w:color="auto" w:fill="auto"/>
          </w:tcPr>
          <w:p w14:paraId="2349127A" w14:textId="77777777" w:rsidR="009666C6" w:rsidRPr="00165C34" w:rsidRDefault="009666C6" w:rsidP="009666C6">
            <w:pPr>
              <w:ind w:left="45" w:right="-108"/>
              <w:rPr>
                <w:rFonts w:ascii="Browallia New" w:hAnsi="Browallia New" w:cs="Browallia New"/>
                <w:color w:val="000000" w:themeColor="text1"/>
                <w:sz w:val="20"/>
                <w:szCs w:val="20"/>
                <w:cs/>
              </w:rPr>
            </w:pPr>
          </w:p>
        </w:tc>
        <w:tc>
          <w:tcPr>
            <w:tcW w:w="485" w:type="pct"/>
          </w:tcPr>
          <w:p w14:paraId="4556935C" w14:textId="77777777" w:rsidR="009666C6" w:rsidRPr="00165C34" w:rsidRDefault="009666C6" w:rsidP="009666C6">
            <w:pPr>
              <w:tabs>
                <w:tab w:val="decimal" w:pos="528"/>
              </w:tabs>
              <w:rPr>
                <w:rFonts w:ascii="Browallia New" w:hAnsi="Browallia New" w:cs="Browallia New"/>
                <w:color w:val="000000" w:themeColor="text1"/>
                <w:sz w:val="20"/>
                <w:szCs w:val="20"/>
                <w:cs/>
              </w:rPr>
            </w:pPr>
          </w:p>
        </w:tc>
        <w:tc>
          <w:tcPr>
            <w:tcW w:w="845" w:type="pct"/>
          </w:tcPr>
          <w:p w14:paraId="256008E0" w14:textId="106138F6" w:rsidR="009666C6" w:rsidRPr="00165C34" w:rsidRDefault="009666C6" w:rsidP="009666C6">
            <w:pPr>
              <w:ind w:right="-108"/>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 xml:space="preserve">4.75 </w:t>
            </w:r>
            <w:r w:rsidRPr="00165C34">
              <w:rPr>
                <w:rFonts w:ascii="Browallia New" w:hAnsi="Browallia New" w:cs="Browallia New" w:hint="cs"/>
                <w:color w:val="000000" w:themeColor="text1"/>
                <w:sz w:val="20"/>
                <w:szCs w:val="20"/>
                <w:cs/>
              </w:rPr>
              <w:t>ต่อปี</w:t>
            </w:r>
          </w:p>
        </w:tc>
        <w:tc>
          <w:tcPr>
            <w:tcW w:w="1156" w:type="pct"/>
          </w:tcPr>
          <w:p w14:paraId="70415070" w14:textId="565DBF9D"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 xml:space="preserve">ชำระภายในปี </w:t>
            </w:r>
            <w:r w:rsidRPr="00165C34">
              <w:rPr>
                <w:rFonts w:ascii="Browallia New" w:hAnsi="Browallia New" w:cs="Browallia New"/>
                <w:color w:val="000000" w:themeColor="text1"/>
                <w:sz w:val="20"/>
                <w:szCs w:val="20"/>
              </w:rPr>
              <w:t>2570</w:t>
            </w:r>
          </w:p>
        </w:tc>
        <w:tc>
          <w:tcPr>
            <w:tcW w:w="903" w:type="pct"/>
          </w:tcPr>
          <w:p w14:paraId="14B7DB71" w14:textId="1606C91A" w:rsidR="009666C6" w:rsidRPr="00165C34" w:rsidRDefault="009666C6" w:rsidP="009666C6">
            <w:pPr>
              <w:tabs>
                <w:tab w:val="decimal" w:pos="29"/>
              </w:tabs>
              <w:ind w:right="254"/>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c>
          <w:tcPr>
            <w:tcW w:w="329" w:type="pct"/>
            <w:shd w:val="clear" w:color="auto" w:fill="auto"/>
          </w:tcPr>
          <w:p w14:paraId="6C6A302D"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17" w:type="pct"/>
            <w:shd w:val="clear" w:color="auto" w:fill="auto"/>
          </w:tcPr>
          <w:p w14:paraId="40C71C0B"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1" w:type="pct"/>
          </w:tcPr>
          <w:p w14:paraId="318BA8D7" w14:textId="77777777" w:rsidR="009666C6" w:rsidRPr="00165C34" w:rsidRDefault="009666C6" w:rsidP="009666C6">
            <w:pPr>
              <w:tabs>
                <w:tab w:val="decimal" w:pos="528"/>
              </w:tabs>
              <w:rPr>
                <w:rFonts w:ascii="Browallia New" w:hAnsi="Browallia New" w:cs="Browallia New"/>
                <w:color w:val="000000" w:themeColor="text1"/>
                <w:sz w:val="20"/>
                <w:szCs w:val="20"/>
              </w:rPr>
            </w:pPr>
          </w:p>
        </w:tc>
        <w:tc>
          <w:tcPr>
            <w:tcW w:w="350" w:type="pct"/>
          </w:tcPr>
          <w:p w14:paraId="55D90796" w14:textId="77777777" w:rsidR="009666C6" w:rsidRPr="00165C34" w:rsidRDefault="009666C6" w:rsidP="009666C6">
            <w:pPr>
              <w:tabs>
                <w:tab w:val="decimal" w:pos="528"/>
              </w:tabs>
              <w:rPr>
                <w:rFonts w:ascii="Browallia New" w:hAnsi="Browallia New" w:cs="Browallia New"/>
                <w:color w:val="000000" w:themeColor="text1"/>
                <w:sz w:val="20"/>
                <w:szCs w:val="20"/>
              </w:rPr>
            </w:pPr>
          </w:p>
        </w:tc>
      </w:tr>
      <w:tr w:rsidR="009666C6" w:rsidRPr="00165C34" w14:paraId="45D5C8FE" w14:textId="77777777" w:rsidTr="00F920BE">
        <w:trPr>
          <w:trHeight w:val="75"/>
        </w:trPr>
        <w:tc>
          <w:tcPr>
            <w:tcW w:w="5000" w:type="pct"/>
            <w:gridSpan w:val="9"/>
            <w:shd w:val="clear" w:color="auto" w:fill="auto"/>
          </w:tcPr>
          <w:p w14:paraId="6A5479E9" w14:textId="59537661" w:rsidR="009666C6" w:rsidRPr="00165C34" w:rsidRDefault="009666C6" w:rsidP="009666C6">
            <w:pPr>
              <w:tabs>
                <w:tab w:val="decimal" w:pos="528"/>
              </w:tabs>
              <w:rPr>
                <w:rFonts w:ascii="Browallia New" w:hAnsi="Browallia New" w:cs="Browallia New"/>
                <w:color w:val="000000" w:themeColor="text1"/>
                <w:sz w:val="20"/>
                <w:szCs w:val="20"/>
              </w:rPr>
            </w:pPr>
            <w:r w:rsidRPr="00165C34">
              <w:rPr>
                <w:rFonts w:ascii="Browallia New" w:hAnsi="Browallia New" w:cs="Browallia New" w:hint="cs"/>
                <w:b/>
                <w:bCs/>
                <w:color w:val="000000" w:themeColor="text1"/>
                <w:sz w:val="20"/>
                <w:szCs w:val="20"/>
                <w:cs/>
              </w:rPr>
              <w:t>ส่วนของบริษัทย่อย</w:t>
            </w:r>
          </w:p>
        </w:tc>
      </w:tr>
      <w:tr w:rsidR="009666C6" w:rsidRPr="00165C34" w14:paraId="377F0CEB" w14:textId="77777777" w:rsidTr="00F920BE">
        <w:trPr>
          <w:trHeight w:val="299"/>
        </w:trPr>
        <w:tc>
          <w:tcPr>
            <w:tcW w:w="264" w:type="pct"/>
          </w:tcPr>
          <w:p w14:paraId="532431AE" w14:textId="000EC94A" w:rsidR="009666C6" w:rsidRPr="00165C34" w:rsidRDefault="009666C6" w:rsidP="009666C6">
            <w:pPr>
              <w:ind w:left="45" w:right="-108"/>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 xml:space="preserve">1 </w:t>
            </w:r>
          </w:p>
        </w:tc>
        <w:tc>
          <w:tcPr>
            <w:tcW w:w="485" w:type="pct"/>
          </w:tcPr>
          <w:p w14:paraId="2E92C969" w14:textId="59DD78AA" w:rsidR="009666C6" w:rsidRPr="00165C34" w:rsidRDefault="009666C6" w:rsidP="009666C6">
            <w:pPr>
              <w:ind w:left="-108" w:right="-22"/>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542</w:t>
            </w:r>
          </w:p>
        </w:tc>
        <w:tc>
          <w:tcPr>
            <w:tcW w:w="845" w:type="pct"/>
          </w:tcPr>
          <w:p w14:paraId="50459BE2" w14:textId="30CD34D5" w:rsidR="009666C6" w:rsidRPr="00165C34" w:rsidRDefault="009666C6" w:rsidP="009666C6">
            <w:pPr>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 xml:space="preserve">MLR </w:t>
            </w:r>
            <w:r w:rsidRPr="00165C34">
              <w:rPr>
                <w:rFonts w:ascii="Browallia New" w:hAnsi="Browallia New" w:cs="Browallia New"/>
                <w:color w:val="000000" w:themeColor="text1"/>
                <w:sz w:val="20"/>
                <w:szCs w:val="20"/>
                <w:cs/>
              </w:rPr>
              <w:t>–</w:t>
            </w:r>
            <w:r w:rsidRPr="00165C34">
              <w:rPr>
                <w:rFonts w:ascii="Browallia New" w:hAnsi="Browallia New" w:cs="Browallia New"/>
                <w:color w:val="000000" w:themeColor="text1"/>
                <w:sz w:val="20"/>
                <w:szCs w:val="20"/>
              </w:rPr>
              <w:t xml:space="preserve"> 1 </w:t>
            </w:r>
            <w:r w:rsidRPr="00165C34">
              <w:rPr>
                <w:rFonts w:ascii="Browallia New" w:hAnsi="Browallia New" w:cs="Browallia New" w:hint="cs"/>
                <w:color w:val="000000" w:themeColor="text1"/>
                <w:sz w:val="20"/>
                <w:szCs w:val="20"/>
                <w:cs/>
              </w:rPr>
              <w:t xml:space="preserve">ถึง </w:t>
            </w:r>
            <w:r w:rsidRPr="00165C34">
              <w:rPr>
                <w:rFonts w:ascii="Browallia New" w:hAnsi="Browallia New" w:cs="Browallia New"/>
                <w:color w:val="000000" w:themeColor="text1"/>
                <w:sz w:val="20"/>
                <w:szCs w:val="20"/>
              </w:rPr>
              <w:t xml:space="preserve">MLR – 3.15 </w:t>
            </w:r>
            <w:r w:rsidRPr="00165C34">
              <w:rPr>
                <w:rFonts w:ascii="Browallia New" w:hAnsi="Browallia New" w:cs="Browallia New"/>
                <w:color w:val="000000" w:themeColor="text1"/>
                <w:sz w:val="20"/>
                <w:szCs w:val="20"/>
                <w:cs/>
              </w:rPr>
              <w:t>ต่อปี</w:t>
            </w:r>
          </w:p>
        </w:tc>
        <w:tc>
          <w:tcPr>
            <w:tcW w:w="1156" w:type="pct"/>
          </w:tcPr>
          <w:p w14:paraId="197A05AB" w14:textId="7470F32B" w:rsidR="009666C6" w:rsidRPr="00165C34" w:rsidRDefault="009666C6" w:rsidP="009666C6">
            <w:pPr>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ชำระภายในปี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2565 </w:t>
            </w:r>
            <w:r w:rsidRPr="00165C34">
              <w:rPr>
                <w:rFonts w:ascii="Browallia New" w:hAnsi="Browallia New" w:cs="Browallia New"/>
                <w:color w:val="000000" w:themeColor="text1"/>
                <w:sz w:val="20"/>
                <w:szCs w:val="20"/>
                <w:cs/>
              </w:rPr>
              <w:t>–</w:t>
            </w:r>
            <w:r w:rsidRPr="00165C34">
              <w:rPr>
                <w:rFonts w:ascii="Browallia New" w:hAnsi="Browallia New" w:cs="Browallia New"/>
                <w:color w:val="000000" w:themeColor="text1"/>
                <w:sz w:val="20"/>
                <w:szCs w:val="20"/>
              </w:rPr>
              <w:t xml:space="preserve"> 2568</w:t>
            </w:r>
          </w:p>
        </w:tc>
        <w:tc>
          <w:tcPr>
            <w:tcW w:w="903" w:type="pct"/>
          </w:tcPr>
          <w:p w14:paraId="63832D0F" w14:textId="09E30F67"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ค้ำประกันโดยบริษัทใหญ่</w:t>
            </w:r>
            <w:r w:rsidRPr="00165C34">
              <w:rPr>
                <w:rFonts w:ascii="Browallia New" w:hAnsi="Browallia New" w:cs="Browallia New"/>
                <w:color w:val="000000" w:themeColor="text1"/>
                <w:sz w:val="20"/>
                <w:szCs w:val="20"/>
              </w:rPr>
              <w:t xml:space="preserve">         </w:t>
            </w:r>
          </w:p>
          <w:p w14:paraId="79383F6B" w14:textId="6F048066"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 xml:space="preserve">   </w:t>
            </w:r>
            <w:r w:rsidRPr="00165C34">
              <w:rPr>
                <w:rFonts w:ascii="Browallia New" w:hAnsi="Browallia New" w:cs="Browallia New" w:hint="cs"/>
                <w:color w:val="000000" w:themeColor="text1"/>
                <w:sz w:val="20"/>
                <w:szCs w:val="20"/>
                <w:cs/>
              </w:rPr>
              <w:t>เครื่องจักร</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hint="cs"/>
                <w:color w:val="000000" w:themeColor="text1"/>
                <w:sz w:val="20"/>
                <w:szCs w:val="20"/>
                <w:cs/>
              </w:rPr>
              <w:t>และอุปกรณ์</w:t>
            </w:r>
          </w:p>
        </w:tc>
        <w:tc>
          <w:tcPr>
            <w:tcW w:w="329" w:type="pct"/>
            <w:shd w:val="clear" w:color="auto" w:fill="auto"/>
          </w:tcPr>
          <w:p w14:paraId="7DE5E4F4" w14:textId="7716B92F"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165</w:t>
            </w:r>
          </w:p>
        </w:tc>
        <w:tc>
          <w:tcPr>
            <w:tcW w:w="317" w:type="pct"/>
          </w:tcPr>
          <w:p w14:paraId="778D52DB" w14:textId="67D3B2FC"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189</w:t>
            </w:r>
          </w:p>
        </w:tc>
        <w:tc>
          <w:tcPr>
            <w:tcW w:w="351" w:type="pct"/>
          </w:tcPr>
          <w:p w14:paraId="03B0A342" w14:textId="64CA4CF4"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c>
          <w:tcPr>
            <w:tcW w:w="350" w:type="pct"/>
          </w:tcPr>
          <w:p w14:paraId="2A73CCA8" w14:textId="56A2A496"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r>
      <w:tr w:rsidR="009666C6" w:rsidRPr="00165C34" w14:paraId="7885CA19" w14:textId="77777777" w:rsidTr="00F920BE">
        <w:trPr>
          <w:trHeight w:val="302"/>
        </w:trPr>
        <w:tc>
          <w:tcPr>
            <w:tcW w:w="264" w:type="pct"/>
          </w:tcPr>
          <w:p w14:paraId="694ABDA2" w14:textId="5C7196B6" w:rsidR="009666C6" w:rsidRPr="00165C34" w:rsidRDefault="009666C6" w:rsidP="009666C6">
            <w:pPr>
              <w:ind w:left="45" w:right="-108"/>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2</w:t>
            </w:r>
          </w:p>
        </w:tc>
        <w:tc>
          <w:tcPr>
            <w:tcW w:w="485" w:type="pct"/>
          </w:tcPr>
          <w:p w14:paraId="7359D886" w14:textId="6BEA8125" w:rsidR="009666C6" w:rsidRPr="00165C34" w:rsidRDefault="009666C6" w:rsidP="009666C6">
            <w:pPr>
              <w:ind w:left="-108" w:right="-22"/>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1,977</w:t>
            </w:r>
          </w:p>
        </w:tc>
        <w:tc>
          <w:tcPr>
            <w:tcW w:w="845" w:type="pct"/>
          </w:tcPr>
          <w:p w14:paraId="58D48ED4" w14:textId="1FC68E25" w:rsidR="009666C6" w:rsidRPr="00165C34" w:rsidRDefault="009666C6" w:rsidP="009666C6">
            <w:pPr>
              <w:ind w:left="-14" w:right="-22"/>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MLR – 1.50</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hint="cs"/>
                <w:color w:val="000000" w:themeColor="text1"/>
                <w:sz w:val="20"/>
                <w:szCs w:val="20"/>
                <w:cs/>
              </w:rPr>
              <w:t>ต่อปี</w:t>
            </w:r>
          </w:p>
        </w:tc>
        <w:tc>
          <w:tcPr>
            <w:tcW w:w="1156" w:type="pct"/>
          </w:tcPr>
          <w:p w14:paraId="6D78487C" w14:textId="1D74B85B" w:rsidR="009666C6" w:rsidRPr="00165C34" w:rsidRDefault="009666C6" w:rsidP="009666C6">
            <w:pPr>
              <w:ind w:left="-19" w:right="-22"/>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ชำระภายในปี</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2565</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cs/>
              </w:rPr>
              <w:t>–</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2569</w:t>
            </w:r>
          </w:p>
        </w:tc>
        <w:tc>
          <w:tcPr>
            <w:tcW w:w="903" w:type="pct"/>
          </w:tcPr>
          <w:p w14:paraId="061B7898" w14:textId="39D2AC96"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ค้ำประกันโดยบริษัทใหญ่</w:t>
            </w:r>
            <w:r w:rsidRPr="00165C34">
              <w:rPr>
                <w:rFonts w:ascii="Browallia New" w:hAnsi="Browallia New" w:cs="Browallia New"/>
                <w:color w:val="000000" w:themeColor="text1"/>
                <w:sz w:val="20"/>
                <w:szCs w:val="20"/>
              </w:rPr>
              <w:t xml:space="preserve">         </w:t>
            </w:r>
          </w:p>
          <w:p w14:paraId="08174DF8" w14:textId="130C78D6"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   </w:t>
            </w:r>
            <w:r w:rsidRPr="00165C34">
              <w:rPr>
                <w:rFonts w:ascii="Browallia New" w:hAnsi="Browallia New" w:cs="Browallia New" w:hint="cs"/>
                <w:color w:val="000000" w:themeColor="text1"/>
                <w:sz w:val="20"/>
                <w:szCs w:val="20"/>
                <w:cs/>
              </w:rPr>
              <w:t>เครื่องจักร</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hint="cs"/>
                <w:color w:val="000000" w:themeColor="text1"/>
                <w:sz w:val="20"/>
                <w:szCs w:val="20"/>
                <w:cs/>
              </w:rPr>
              <w:t>และโอนสิทธิค่างานก่อสร้าง</w:t>
            </w:r>
          </w:p>
          <w:p w14:paraId="3A81A559" w14:textId="404A93DD" w:rsidR="009666C6" w:rsidRPr="00165C34" w:rsidRDefault="009666C6" w:rsidP="009666C6">
            <w:pPr>
              <w:ind w:left="220" w:hanging="220"/>
              <w:jc w:val="thaiDistribute"/>
              <w:rPr>
                <w:rFonts w:ascii="Browallia New" w:hAnsi="Browallia New" w:cs="Browallia New"/>
                <w:color w:val="000000" w:themeColor="text1"/>
                <w:sz w:val="20"/>
                <w:szCs w:val="20"/>
                <w:cs/>
              </w:rPr>
            </w:pPr>
          </w:p>
        </w:tc>
        <w:tc>
          <w:tcPr>
            <w:tcW w:w="329" w:type="pct"/>
            <w:shd w:val="clear" w:color="auto" w:fill="auto"/>
          </w:tcPr>
          <w:p w14:paraId="1AB11B2E" w14:textId="21E636CB"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1,977</w:t>
            </w:r>
          </w:p>
        </w:tc>
        <w:tc>
          <w:tcPr>
            <w:tcW w:w="317" w:type="pct"/>
          </w:tcPr>
          <w:p w14:paraId="176C7101" w14:textId="212207F6" w:rsidR="009666C6" w:rsidRPr="00165C34" w:rsidRDefault="009666C6" w:rsidP="009666C6">
            <w:pPr>
              <w:tabs>
                <w:tab w:val="decimal" w:pos="528"/>
              </w:tabs>
              <w:jc w:val="right"/>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2,075</w:t>
            </w:r>
          </w:p>
        </w:tc>
        <w:tc>
          <w:tcPr>
            <w:tcW w:w="351" w:type="pct"/>
          </w:tcPr>
          <w:p w14:paraId="3637FD2B" w14:textId="059A8D83"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c>
          <w:tcPr>
            <w:tcW w:w="350" w:type="pct"/>
          </w:tcPr>
          <w:p w14:paraId="1CF8313E" w14:textId="2E8EF1FA"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r>
      <w:tr w:rsidR="009666C6" w:rsidRPr="00165C34" w14:paraId="0F870A80" w14:textId="77777777" w:rsidTr="00F920BE">
        <w:trPr>
          <w:trHeight w:val="711"/>
        </w:trPr>
        <w:tc>
          <w:tcPr>
            <w:tcW w:w="264" w:type="pct"/>
          </w:tcPr>
          <w:p w14:paraId="13A7EFB3" w14:textId="4ACF74B5" w:rsidR="009666C6" w:rsidRPr="00165C34" w:rsidRDefault="009666C6" w:rsidP="009666C6">
            <w:pPr>
              <w:ind w:left="45" w:right="-108"/>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3</w:t>
            </w:r>
          </w:p>
          <w:p w14:paraId="11687EA4" w14:textId="77777777" w:rsidR="009666C6" w:rsidRPr="00165C34" w:rsidRDefault="009666C6" w:rsidP="009666C6">
            <w:pPr>
              <w:ind w:left="45" w:right="-108"/>
              <w:rPr>
                <w:rFonts w:ascii="Browallia New" w:hAnsi="Browallia New" w:cs="Browallia New"/>
                <w:color w:val="000000" w:themeColor="text1"/>
                <w:sz w:val="20"/>
                <w:szCs w:val="20"/>
              </w:rPr>
            </w:pPr>
          </w:p>
          <w:p w14:paraId="3FA71239" w14:textId="58B7E6CE" w:rsidR="009666C6" w:rsidRPr="00165C34" w:rsidRDefault="009666C6" w:rsidP="009666C6">
            <w:pPr>
              <w:ind w:left="45" w:right="-108"/>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4</w:t>
            </w:r>
          </w:p>
        </w:tc>
        <w:tc>
          <w:tcPr>
            <w:tcW w:w="485" w:type="pct"/>
          </w:tcPr>
          <w:p w14:paraId="2CFFDC6C" w14:textId="4B88CA93" w:rsidR="009666C6" w:rsidRPr="00165C34" w:rsidRDefault="009666C6" w:rsidP="009666C6">
            <w:pPr>
              <w:ind w:left="-108" w:right="-22"/>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5,600 </w:t>
            </w:r>
            <w:r w:rsidRPr="00165C34">
              <w:rPr>
                <w:rFonts w:ascii="Browallia New" w:hAnsi="Browallia New" w:cs="Browallia New" w:hint="cs"/>
                <w:color w:val="000000" w:themeColor="text1"/>
                <w:sz w:val="20"/>
                <w:szCs w:val="20"/>
                <w:cs/>
              </w:rPr>
              <w:t>ล้านตากา</w:t>
            </w:r>
            <w:r w:rsidRPr="00165C34">
              <w:rPr>
                <w:rFonts w:ascii="Browallia New" w:hAnsi="Browallia New" w:cs="Browallia New" w:hint="cs"/>
                <w:color w:val="000000" w:themeColor="text1"/>
                <w:sz w:val="20"/>
                <w:szCs w:val="20"/>
              </w:rPr>
              <w:t xml:space="preserve">     </w:t>
            </w:r>
          </w:p>
          <w:p w14:paraId="5ED7E7C4" w14:textId="77777777" w:rsidR="009666C6" w:rsidRPr="00165C34" w:rsidRDefault="009666C6" w:rsidP="009666C6">
            <w:pPr>
              <w:ind w:left="-108" w:right="-22"/>
              <w:jc w:val="right"/>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บังคลาเทศ</w:t>
            </w:r>
          </w:p>
          <w:p w14:paraId="0772F957" w14:textId="26087B5B" w:rsidR="009666C6" w:rsidRPr="00165C34" w:rsidRDefault="009666C6" w:rsidP="009666C6">
            <w:pPr>
              <w:ind w:left="-108" w:right="-22"/>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400</w:t>
            </w:r>
          </w:p>
        </w:tc>
        <w:tc>
          <w:tcPr>
            <w:tcW w:w="845" w:type="pct"/>
          </w:tcPr>
          <w:p w14:paraId="24A5512D" w14:textId="77777777" w:rsidR="009666C6" w:rsidRPr="00165C34" w:rsidRDefault="009666C6" w:rsidP="009666C6">
            <w:pPr>
              <w:ind w:left="-14" w:right="-22"/>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แบบลอยตัวอ้างอิงธนาคารแห่งชาติ</w:t>
            </w:r>
            <w:r w:rsidRPr="00165C34">
              <w:rPr>
                <w:rFonts w:ascii="Browallia New" w:hAnsi="Browallia New" w:cs="Browallia New"/>
                <w:color w:val="000000" w:themeColor="text1"/>
                <w:sz w:val="20"/>
                <w:szCs w:val="20"/>
              </w:rPr>
              <w:t xml:space="preserve">      </w:t>
            </w:r>
          </w:p>
          <w:p w14:paraId="3AFBF626" w14:textId="2506DAD4" w:rsidR="009666C6" w:rsidRPr="00165C34" w:rsidRDefault="009666C6" w:rsidP="009666C6">
            <w:pPr>
              <w:ind w:right="-22"/>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บังคลาเทศบวกร้อยละ</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6 </w:t>
            </w:r>
            <w:r w:rsidRPr="00165C34">
              <w:rPr>
                <w:rFonts w:ascii="Browallia New" w:hAnsi="Browallia New" w:cs="Browallia New" w:hint="cs"/>
                <w:color w:val="000000" w:themeColor="text1"/>
                <w:sz w:val="20"/>
                <w:szCs w:val="20"/>
                <w:cs/>
              </w:rPr>
              <w:t>ต่อปี</w:t>
            </w:r>
          </w:p>
          <w:p w14:paraId="60D42FE8" w14:textId="1CB32E2A" w:rsidR="009666C6" w:rsidRPr="00165C34" w:rsidRDefault="009666C6" w:rsidP="009666C6">
            <w:pPr>
              <w:ind w:right="-22"/>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 xml:space="preserve">ร้อยละ </w:t>
            </w:r>
            <w:r w:rsidRPr="00165C34">
              <w:rPr>
                <w:rFonts w:ascii="Browallia New" w:hAnsi="Browallia New" w:cs="Browallia New"/>
                <w:color w:val="000000" w:themeColor="text1"/>
                <w:sz w:val="20"/>
                <w:szCs w:val="20"/>
              </w:rPr>
              <w:t>2.51 -</w:t>
            </w:r>
            <w:r w:rsidRPr="00165C34">
              <w:rPr>
                <w:rFonts w:ascii="Browallia New" w:hAnsi="Browallia New" w:cs="Browallia New" w:hint="cs"/>
                <w:color w:val="000000" w:themeColor="text1"/>
                <w:sz w:val="20"/>
                <w:szCs w:val="20"/>
              </w:rPr>
              <w:t xml:space="preserve"> </w:t>
            </w:r>
            <w:r w:rsidRPr="00165C34">
              <w:rPr>
                <w:rFonts w:ascii="Browallia New" w:hAnsi="Browallia New" w:cs="Browallia New"/>
                <w:color w:val="000000" w:themeColor="text1"/>
                <w:sz w:val="20"/>
                <w:szCs w:val="20"/>
              </w:rPr>
              <w:t xml:space="preserve">3.25 </w:t>
            </w:r>
            <w:r w:rsidRPr="00165C34">
              <w:rPr>
                <w:rFonts w:ascii="Browallia New" w:hAnsi="Browallia New" w:cs="Browallia New" w:hint="cs"/>
                <w:color w:val="000000" w:themeColor="text1"/>
                <w:sz w:val="20"/>
                <w:szCs w:val="20"/>
                <w:cs/>
              </w:rPr>
              <w:t>ต่อปี</w:t>
            </w:r>
          </w:p>
        </w:tc>
        <w:tc>
          <w:tcPr>
            <w:tcW w:w="1156" w:type="pct"/>
          </w:tcPr>
          <w:p w14:paraId="6D9E5F56" w14:textId="77777777" w:rsidR="009666C6" w:rsidRPr="00165C34" w:rsidRDefault="009666C6" w:rsidP="009666C6">
            <w:pPr>
              <w:ind w:left="-19" w:right="-22"/>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ชำระตามสัญญา</w:t>
            </w:r>
          </w:p>
          <w:p w14:paraId="07B95C00" w14:textId="77777777" w:rsidR="009666C6" w:rsidRPr="00165C34" w:rsidRDefault="009666C6" w:rsidP="009666C6">
            <w:pPr>
              <w:ind w:right="-22"/>
              <w:rPr>
                <w:rFonts w:ascii="Browallia New" w:hAnsi="Browallia New" w:cs="Browallia New"/>
                <w:color w:val="000000" w:themeColor="text1"/>
                <w:sz w:val="20"/>
                <w:szCs w:val="20"/>
              </w:rPr>
            </w:pPr>
          </w:p>
          <w:p w14:paraId="473EC50D" w14:textId="3D777021" w:rsidR="009666C6" w:rsidRPr="00165C34" w:rsidRDefault="009666C6" w:rsidP="009666C6">
            <w:pPr>
              <w:ind w:left="-19" w:right="-22"/>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ชำระภายในปี</w:t>
            </w:r>
            <w:r w:rsidRPr="00165C34">
              <w:rPr>
                <w:rFonts w:ascii="Browallia New" w:hAnsi="Browallia New" w:cs="Browallia New"/>
                <w:color w:val="000000" w:themeColor="text1"/>
                <w:sz w:val="20"/>
                <w:szCs w:val="20"/>
              </w:rPr>
              <w:t xml:space="preserve"> 2565 </w:t>
            </w:r>
            <w:r w:rsidRPr="00165C34">
              <w:rPr>
                <w:rFonts w:ascii="Browallia New" w:hAnsi="Browallia New" w:cs="Browallia New"/>
                <w:color w:val="000000" w:themeColor="text1"/>
                <w:sz w:val="20"/>
                <w:szCs w:val="20"/>
                <w:cs/>
              </w:rPr>
              <w:t>–</w:t>
            </w:r>
            <w:r w:rsidRPr="00165C34">
              <w:rPr>
                <w:rFonts w:ascii="Browallia New" w:hAnsi="Browallia New" w:cs="Browallia New"/>
                <w:color w:val="000000" w:themeColor="text1"/>
                <w:sz w:val="20"/>
                <w:szCs w:val="20"/>
              </w:rPr>
              <w:t xml:space="preserve"> 2568</w:t>
            </w:r>
          </w:p>
        </w:tc>
        <w:tc>
          <w:tcPr>
            <w:tcW w:w="903" w:type="pct"/>
          </w:tcPr>
          <w:p w14:paraId="48A3299C" w14:textId="77777777" w:rsidR="009666C6" w:rsidRPr="00165C34" w:rsidRDefault="009666C6" w:rsidP="009666C6">
            <w:pPr>
              <w:ind w:left="220" w:hanging="220"/>
              <w:jc w:val="thaiDistribute"/>
              <w:rPr>
                <w:rFonts w:ascii="Browallia New" w:hAnsi="Browallia New" w:cs="Browallia New"/>
                <w:color w:val="000000" w:themeColor="text1"/>
                <w:sz w:val="20"/>
                <w:szCs w:val="20"/>
              </w:rPr>
            </w:pPr>
            <w:r w:rsidRPr="00165C34">
              <w:rPr>
                <w:rFonts w:ascii="Browallia New" w:hAnsi="Browallia New" w:cs="Browallia New" w:hint="cs"/>
                <w:color w:val="000000" w:themeColor="text1"/>
                <w:sz w:val="20"/>
                <w:szCs w:val="20"/>
                <w:cs/>
              </w:rPr>
              <w:t>ค้ำประกันโดยบริษัทใหญ่</w:t>
            </w:r>
          </w:p>
          <w:p w14:paraId="36801120" w14:textId="77777777" w:rsidR="009666C6" w:rsidRPr="00165C34" w:rsidRDefault="009666C6" w:rsidP="009666C6">
            <w:pPr>
              <w:ind w:left="220" w:hanging="220"/>
              <w:jc w:val="thaiDistribute"/>
              <w:rPr>
                <w:rFonts w:ascii="Browallia New" w:hAnsi="Browallia New" w:cs="Browallia New"/>
                <w:color w:val="000000" w:themeColor="text1"/>
                <w:sz w:val="20"/>
                <w:szCs w:val="20"/>
              </w:rPr>
            </w:pPr>
          </w:p>
          <w:p w14:paraId="4E1A6188" w14:textId="6A1DCF17"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ค้ำประกันโดย</w:t>
            </w:r>
            <w:r w:rsidRPr="00165C34">
              <w:rPr>
                <w:rFonts w:ascii="Browallia New" w:hAnsi="Browallia New" w:cs="Browallia New" w:hint="cs"/>
                <w:color w:val="000000" w:themeColor="text1"/>
                <w:sz w:val="20"/>
                <w:szCs w:val="20"/>
                <w:cs/>
              </w:rPr>
              <w:t>ผู้ถือหุ้น</w:t>
            </w:r>
          </w:p>
        </w:tc>
        <w:tc>
          <w:tcPr>
            <w:tcW w:w="329" w:type="pct"/>
            <w:shd w:val="clear" w:color="auto" w:fill="auto"/>
          </w:tcPr>
          <w:p w14:paraId="3AD45717"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848</w:t>
            </w:r>
          </w:p>
          <w:p w14:paraId="38D97F3C"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p w14:paraId="651C8821" w14:textId="3DA691F9"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400</w:t>
            </w:r>
          </w:p>
        </w:tc>
        <w:tc>
          <w:tcPr>
            <w:tcW w:w="317" w:type="pct"/>
          </w:tcPr>
          <w:p w14:paraId="42E0D72A"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856</w:t>
            </w:r>
          </w:p>
          <w:p w14:paraId="46AB4B1C"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p w14:paraId="02462A2A" w14:textId="346D5DBE" w:rsidR="009666C6" w:rsidRPr="00165C34" w:rsidRDefault="009666C6" w:rsidP="009666C6">
            <w:pPr>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400</w:t>
            </w:r>
          </w:p>
        </w:tc>
        <w:tc>
          <w:tcPr>
            <w:tcW w:w="351" w:type="pct"/>
          </w:tcPr>
          <w:p w14:paraId="75DFAB2F"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p w14:paraId="2C87A6DB"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p w14:paraId="58CC37D1" w14:textId="6B18F0A1"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c>
          <w:tcPr>
            <w:tcW w:w="350" w:type="pct"/>
          </w:tcPr>
          <w:p w14:paraId="204F129F"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p w14:paraId="114271A3"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p w14:paraId="2D862D5D" w14:textId="3D0E223A"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r>
      <w:tr w:rsidR="009666C6" w:rsidRPr="00165C34" w14:paraId="4B4B2338" w14:textId="77777777" w:rsidTr="00F920BE">
        <w:trPr>
          <w:trHeight w:val="261"/>
        </w:trPr>
        <w:tc>
          <w:tcPr>
            <w:tcW w:w="264" w:type="pct"/>
          </w:tcPr>
          <w:p w14:paraId="4A68208C" w14:textId="4216F5EB" w:rsidR="009666C6" w:rsidRPr="00165C34" w:rsidRDefault="009666C6" w:rsidP="009666C6">
            <w:pPr>
              <w:ind w:left="45" w:right="-108"/>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5</w:t>
            </w:r>
          </w:p>
        </w:tc>
        <w:tc>
          <w:tcPr>
            <w:tcW w:w="485" w:type="pct"/>
          </w:tcPr>
          <w:p w14:paraId="17B587A8" w14:textId="116D30DD" w:rsidR="009666C6" w:rsidRPr="00165C34" w:rsidRDefault="009666C6" w:rsidP="009666C6">
            <w:pPr>
              <w:ind w:left="-108" w:right="-22"/>
              <w:jc w:val="right"/>
              <w:rPr>
                <w:rFonts w:ascii="Browallia New" w:hAnsi="Browallia New" w:cs="Browallia New"/>
                <w:color w:val="000000" w:themeColor="text1"/>
                <w:sz w:val="20"/>
                <w:szCs w:val="20"/>
              </w:rPr>
            </w:pPr>
            <w:r w:rsidRPr="00165C34">
              <w:rPr>
                <w:rFonts w:ascii="BrowalliaUPC" w:hAnsi="BrowalliaUPC" w:cs="BrowalliaUPC"/>
                <w:sz w:val="20"/>
                <w:szCs w:val="20"/>
              </w:rPr>
              <w:t>891</w:t>
            </w:r>
            <w:r w:rsidRPr="00165C34">
              <w:rPr>
                <w:rFonts w:ascii="BrowalliaUPC" w:hAnsi="BrowalliaUPC" w:cs="BrowalliaUPC"/>
                <w:sz w:val="20"/>
                <w:szCs w:val="20"/>
                <w:cs/>
              </w:rPr>
              <w:t xml:space="preserve"> ล้านรูปี</w:t>
            </w:r>
          </w:p>
        </w:tc>
        <w:tc>
          <w:tcPr>
            <w:tcW w:w="845" w:type="pct"/>
          </w:tcPr>
          <w:p w14:paraId="2A2207FB" w14:textId="2145B2A4" w:rsidR="009666C6" w:rsidRPr="00165C34" w:rsidRDefault="009666C6" w:rsidP="009666C6">
            <w:pPr>
              <w:ind w:left="-14" w:right="-22"/>
              <w:rPr>
                <w:rFonts w:ascii="Browallia New" w:hAnsi="Browallia New" w:cs="Browallia New"/>
                <w:color w:val="000000" w:themeColor="text1"/>
                <w:sz w:val="20"/>
                <w:szCs w:val="20"/>
                <w:cs/>
              </w:rPr>
            </w:pPr>
            <w:r w:rsidRPr="00165C34">
              <w:rPr>
                <w:rFonts w:ascii="BrowalliaUPC" w:hAnsi="BrowalliaUPC" w:cs="BrowalliaUPC" w:hint="cs"/>
                <w:sz w:val="20"/>
                <w:szCs w:val="20"/>
                <w:cs/>
              </w:rPr>
              <w:t xml:space="preserve">ร้อยละ </w:t>
            </w:r>
            <w:r w:rsidRPr="00165C34">
              <w:rPr>
                <w:rFonts w:ascii="BrowalliaUPC" w:hAnsi="BrowalliaUPC" w:cs="BrowalliaUPC"/>
                <w:sz w:val="20"/>
                <w:szCs w:val="20"/>
              </w:rPr>
              <w:t>9</w:t>
            </w:r>
            <w:r w:rsidRPr="00165C34">
              <w:rPr>
                <w:rFonts w:ascii="BrowalliaUPC" w:hAnsi="BrowalliaUPC" w:cs="BrowalliaUPC"/>
                <w:sz w:val="20"/>
                <w:szCs w:val="20"/>
                <w:cs/>
              </w:rPr>
              <w:t>.</w:t>
            </w:r>
            <w:r w:rsidRPr="00165C34">
              <w:rPr>
                <w:rFonts w:ascii="BrowalliaUPC" w:hAnsi="BrowalliaUPC" w:cs="BrowalliaUPC"/>
                <w:sz w:val="20"/>
                <w:szCs w:val="20"/>
              </w:rPr>
              <w:t xml:space="preserve">55 </w:t>
            </w:r>
            <w:r w:rsidRPr="00165C34">
              <w:rPr>
                <w:rFonts w:ascii="BrowalliaUPC" w:hAnsi="BrowalliaUPC" w:cs="BrowalliaUPC" w:hint="cs"/>
                <w:sz w:val="20"/>
                <w:szCs w:val="20"/>
                <w:cs/>
              </w:rPr>
              <w:t>ต่อปี</w:t>
            </w:r>
          </w:p>
        </w:tc>
        <w:tc>
          <w:tcPr>
            <w:tcW w:w="1156" w:type="pct"/>
          </w:tcPr>
          <w:p w14:paraId="7698FAC0" w14:textId="3CE64D4E" w:rsidR="009666C6" w:rsidRPr="00165C34" w:rsidRDefault="009666C6" w:rsidP="009666C6">
            <w:pPr>
              <w:ind w:left="-19" w:right="-22"/>
              <w:rPr>
                <w:rFonts w:ascii="Browallia New" w:hAnsi="Browallia New" w:cs="Browallia New"/>
                <w:color w:val="000000" w:themeColor="text1"/>
                <w:sz w:val="20"/>
                <w:szCs w:val="20"/>
                <w:cs/>
              </w:rPr>
            </w:pPr>
            <w:r w:rsidRPr="00165C34">
              <w:rPr>
                <w:rFonts w:ascii="BrowalliaUPC" w:hAnsi="BrowalliaUPC" w:cs="BrowalliaUPC"/>
                <w:sz w:val="20"/>
                <w:szCs w:val="20"/>
                <w:cs/>
              </w:rPr>
              <w:t xml:space="preserve">ชำระภายในปี </w:t>
            </w:r>
            <w:r w:rsidRPr="00165C34">
              <w:rPr>
                <w:rFonts w:ascii="BrowalliaUPC" w:hAnsi="BrowalliaUPC" w:cs="BrowalliaUPC"/>
                <w:sz w:val="20"/>
                <w:szCs w:val="20"/>
              </w:rPr>
              <w:t>2566</w:t>
            </w:r>
          </w:p>
        </w:tc>
        <w:tc>
          <w:tcPr>
            <w:tcW w:w="903" w:type="pct"/>
          </w:tcPr>
          <w:p w14:paraId="65D89E65" w14:textId="6A30887E"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UPC" w:hAnsi="BrowalliaUPC" w:cs="BrowalliaUPC"/>
                <w:sz w:val="20"/>
                <w:szCs w:val="20"/>
                <w:cs/>
              </w:rPr>
              <w:t>ที่ดิน</w:t>
            </w:r>
          </w:p>
        </w:tc>
        <w:tc>
          <w:tcPr>
            <w:tcW w:w="329" w:type="pct"/>
            <w:shd w:val="clear" w:color="auto" w:fill="auto"/>
          </w:tcPr>
          <w:p w14:paraId="42417244" w14:textId="24A79B20" w:rsidR="009666C6" w:rsidRPr="00165C34" w:rsidRDefault="009666C6" w:rsidP="009666C6">
            <w:pPr>
              <w:pBdr>
                <w:bottom w:val="single" w:sz="4" w:space="1" w:color="auto"/>
              </w:pBd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391</w:t>
            </w:r>
          </w:p>
        </w:tc>
        <w:tc>
          <w:tcPr>
            <w:tcW w:w="317" w:type="pct"/>
          </w:tcPr>
          <w:p w14:paraId="63C971EB" w14:textId="62B2236E" w:rsidR="009666C6" w:rsidRPr="00165C34" w:rsidRDefault="009666C6" w:rsidP="009666C6">
            <w:pPr>
              <w:pBdr>
                <w:bottom w:val="single" w:sz="4" w:space="1" w:color="auto"/>
              </w:pBdr>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360</w:t>
            </w:r>
          </w:p>
        </w:tc>
        <w:tc>
          <w:tcPr>
            <w:tcW w:w="351" w:type="pct"/>
          </w:tcPr>
          <w:p w14:paraId="42242EB2" w14:textId="74290781" w:rsidR="009666C6" w:rsidRPr="00165C34" w:rsidRDefault="009666C6" w:rsidP="009666C6">
            <w:pPr>
              <w:pBdr>
                <w:bottom w:val="single" w:sz="4" w:space="1" w:color="auto"/>
              </w:pBd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c>
          <w:tcPr>
            <w:tcW w:w="350" w:type="pct"/>
          </w:tcPr>
          <w:p w14:paraId="012032D7" w14:textId="446A3E83" w:rsidR="009666C6" w:rsidRPr="00165C34" w:rsidRDefault="009666C6" w:rsidP="009666C6">
            <w:pPr>
              <w:pBdr>
                <w:bottom w:val="single" w:sz="4" w:space="1" w:color="auto"/>
              </w:pBd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w:t>
            </w:r>
          </w:p>
        </w:tc>
      </w:tr>
      <w:tr w:rsidR="009666C6" w:rsidRPr="00165C34" w14:paraId="31ACCEFE" w14:textId="77777777" w:rsidTr="00F920BE">
        <w:trPr>
          <w:trHeight w:val="75"/>
        </w:trPr>
        <w:tc>
          <w:tcPr>
            <w:tcW w:w="264" w:type="pct"/>
          </w:tcPr>
          <w:p w14:paraId="57F9EC64" w14:textId="77777777" w:rsidR="009666C6" w:rsidRPr="00165C34" w:rsidRDefault="009666C6" w:rsidP="009666C6">
            <w:pPr>
              <w:tabs>
                <w:tab w:val="decimal" w:pos="528"/>
              </w:tabs>
              <w:ind w:left="-18" w:firstLine="18"/>
              <w:rPr>
                <w:rFonts w:ascii="Browallia New" w:hAnsi="Browallia New" w:cs="Browallia New"/>
                <w:color w:val="000000" w:themeColor="text1"/>
                <w:sz w:val="20"/>
                <w:szCs w:val="20"/>
                <w:cs/>
              </w:rPr>
            </w:pPr>
          </w:p>
        </w:tc>
        <w:tc>
          <w:tcPr>
            <w:tcW w:w="485" w:type="pct"/>
          </w:tcPr>
          <w:p w14:paraId="29EE8DE6"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845" w:type="pct"/>
          </w:tcPr>
          <w:p w14:paraId="3FC674AA" w14:textId="77777777" w:rsidR="009666C6" w:rsidRPr="00165C34" w:rsidRDefault="009666C6" w:rsidP="009666C6">
            <w:pPr>
              <w:jc w:val="thaiDistribute"/>
              <w:rPr>
                <w:rFonts w:ascii="Browallia New" w:hAnsi="Browallia New" w:cs="Browallia New"/>
                <w:color w:val="000000" w:themeColor="text1"/>
                <w:sz w:val="20"/>
                <w:szCs w:val="20"/>
                <w:cs/>
              </w:rPr>
            </w:pPr>
          </w:p>
        </w:tc>
        <w:tc>
          <w:tcPr>
            <w:tcW w:w="1156" w:type="pct"/>
          </w:tcPr>
          <w:p w14:paraId="3B767BDE" w14:textId="77777777" w:rsidR="009666C6" w:rsidRPr="00165C34" w:rsidRDefault="009666C6" w:rsidP="009666C6">
            <w:pPr>
              <w:jc w:val="thaiDistribute"/>
              <w:rPr>
                <w:rFonts w:ascii="Browallia New" w:hAnsi="Browallia New" w:cs="Browallia New"/>
                <w:color w:val="000000" w:themeColor="text1"/>
                <w:sz w:val="20"/>
                <w:szCs w:val="20"/>
                <w:cs/>
              </w:rPr>
            </w:pPr>
          </w:p>
        </w:tc>
        <w:tc>
          <w:tcPr>
            <w:tcW w:w="903" w:type="pct"/>
          </w:tcPr>
          <w:p w14:paraId="4B7AD2E2" w14:textId="10649BF3" w:rsidR="009666C6" w:rsidRPr="00165C34" w:rsidRDefault="009666C6" w:rsidP="009666C6">
            <w:pPr>
              <w:jc w:val="thaiDistribute"/>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รวม</w:t>
            </w:r>
          </w:p>
        </w:tc>
        <w:tc>
          <w:tcPr>
            <w:tcW w:w="329" w:type="pct"/>
            <w:shd w:val="clear" w:color="auto" w:fill="auto"/>
          </w:tcPr>
          <w:p w14:paraId="41F8FCC5" w14:textId="766B0957"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20,722</w:t>
            </w:r>
          </w:p>
        </w:tc>
        <w:tc>
          <w:tcPr>
            <w:tcW w:w="317" w:type="pct"/>
          </w:tcPr>
          <w:p w14:paraId="0805F526" w14:textId="670611E5"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20,945</w:t>
            </w:r>
          </w:p>
        </w:tc>
        <w:tc>
          <w:tcPr>
            <w:tcW w:w="351" w:type="pct"/>
          </w:tcPr>
          <w:p w14:paraId="679A75A3" w14:textId="5FF6C8B4"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16,941</w:t>
            </w:r>
          </w:p>
        </w:tc>
        <w:tc>
          <w:tcPr>
            <w:tcW w:w="350" w:type="pct"/>
          </w:tcPr>
          <w:p w14:paraId="2B9FEF51" w14:textId="62C1EE3D" w:rsidR="009666C6" w:rsidRPr="00165C34" w:rsidRDefault="009666C6" w:rsidP="009666C6">
            <w:pP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17,065</w:t>
            </w:r>
          </w:p>
        </w:tc>
      </w:tr>
      <w:tr w:rsidR="009666C6" w:rsidRPr="00165C34" w14:paraId="00F8DF71" w14:textId="77777777" w:rsidTr="00F920BE">
        <w:trPr>
          <w:trHeight w:val="171"/>
        </w:trPr>
        <w:tc>
          <w:tcPr>
            <w:tcW w:w="264" w:type="pct"/>
          </w:tcPr>
          <w:p w14:paraId="4D8DB493" w14:textId="77777777" w:rsidR="009666C6" w:rsidRPr="00165C34" w:rsidRDefault="009666C6" w:rsidP="009666C6">
            <w:pPr>
              <w:tabs>
                <w:tab w:val="decimal" w:pos="528"/>
              </w:tabs>
              <w:ind w:left="-18" w:firstLine="18"/>
              <w:rPr>
                <w:rFonts w:ascii="Browallia New" w:hAnsi="Browallia New" w:cs="Browallia New"/>
                <w:color w:val="000000" w:themeColor="text1"/>
                <w:sz w:val="20"/>
                <w:szCs w:val="20"/>
                <w:cs/>
              </w:rPr>
            </w:pPr>
          </w:p>
        </w:tc>
        <w:tc>
          <w:tcPr>
            <w:tcW w:w="485" w:type="pct"/>
          </w:tcPr>
          <w:p w14:paraId="50553E1F"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845" w:type="pct"/>
          </w:tcPr>
          <w:p w14:paraId="713D197B" w14:textId="77777777" w:rsidR="009666C6" w:rsidRPr="00165C34" w:rsidRDefault="009666C6" w:rsidP="009666C6">
            <w:pPr>
              <w:jc w:val="thaiDistribute"/>
              <w:rPr>
                <w:rFonts w:ascii="Browallia New" w:hAnsi="Browallia New" w:cs="Browallia New"/>
                <w:color w:val="000000" w:themeColor="text1"/>
                <w:sz w:val="20"/>
                <w:szCs w:val="20"/>
                <w:cs/>
              </w:rPr>
            </w:pPr>
          </w:p>
        </w:tc>
        <w:tc>
          <w:tcPr>
            <w:tcW w:w="1156" w:type="pct"/>
          </w:tcPr>
          <w:p w14:paraId="500764F1" w14:textId="77777777" w:rsidR="009666C6" w:rsidRPr="00165C34" w:rsidRDefault="009666C6" w:rsidP="009666C6">
            <w:pPr>
              <w:jc w:val="thaiDistribute"/>
              <w:rPr>
                <w:rFonts w:ascii="Browallia New" w:hAnsi="Browallia New" w:cs="Browallia New"/>
                <w:color w:val="000000" w:themeColor="text1"/>
                <w:sz w:val="20"/>
                <w:szCs w:val="20"/>
                <w:cs/>
              </w:rPr>
            </w:pPr>
          </w:p>
        </w:tc>
        <w:tc>
          <w:tcPr>
            <w:tcW w:w="903" w:type="pct"/>
          </w:tcPr>
          <w:p w14:paraId="46B842B3" w14:textId="55675724" w:rsidR="009666C6" w:rsidRPr="00165C34" w:rsidRDefault="009666C6" w:rsidP="009666C6">
            <w:pPr>
              <w:ind w:left="220" w:hanging="220"/>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หัก</w:t>
            </w: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ส่วนที่ถึงกำหนดชำระภาย</w:t>
            </w:r>
            <w:r w:rsidRPr="00165C34">
              <w:rPr>
                <w:rFonts w:ascii="Browallia New" w:hAnsi="Browallia New" w:cs="Browallia New" w:hint="cs"/>
                <w:color w:val="000000" w:themeColor="text1"/>
                <w:sz w:val="20"/>
                <w:szCs w:val="20"/>
                <w:cs/>
              </w:rPr>
              <w:t>ใน</w:t>
            </w:r>
            <w:r w:rsidRPr="00165C34">
              <w:rPr>
                <w:rFonts w:ascii="Browallia New" w:hAnsi="Browallia New" w:cs="Browallia New"/>
                <w:color w:val="000000" w:themeColor="text1"/>
                <w:sz w:val="20"/>
                <w:szCs w:val="20"/>
                <w:cs/>
              </w:rPr>
              <w:t>หนึ่งปี</w:t>
            </w:r>
          </w:p>
        </w:tc>
        <w:tc>
          <w:tcPr>
            <w:tcW w:w="329" w:type="pct"/>
            <w:shd w:val="clear" w:color="auto" w:fill="auto"/>
            <w:vAlign w:val="bottom"/>
          </w:tcPr>
          <w:p w14:paraId="25E39C01" w14:textId="6E07E360" w:rsidR="009666C6" w:rsidRPr="00165C34" w:rsidRDefault="009666C6" w:rsidP="009666C6">
            <w:pPr>
              <w:pBdr>
                <w:bottom w:val="single" w:sz="4" w:space="1" w:color="auto"/>
              </w:pBdr>
              <w:tabs>
                <w:tab w:val="decimal" w:pos="528"/>
              </w:tabs>
              <w:jc w:val="right"/>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(14,738)</w:t>
            </w:r>
          </w:p>
        </w:tc>
        <w:tc>
          <w:tcPr>
            <w:tcW w:w="317" w:type="pct"/>
            <w:vAlign w:val="bottom"/>
          </w:tcPr>
          <w:p w14:paraId="27E49713" w14:textId="6EE95D59" w:rsidR="009666C6" w:rsidRPr="00165C34" w:rsidRDefault="009666C6" w:rsidP="009666C6">
            <w:pPr>
              <w:pBdr>
                <w:bottom w:val="single" w:sz="4" w:space="1" w:color="auto"/>
              </w:pBd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lang w:val="en-GB"/>
              </w:rPr>
              <w:t>(14,060)</w:t>
            </w:r>
          </w:p>
        </w:tc>
        <w:tc>
          <w:tcPr>
            <w:tcW w:w="351" w:type="pct"/>
            <w:vAlign w:val="bottom"/>
          </w:tcPr>
          <w:p w14:paraId="07847D09" w14:textId="4790D0DD" w:rsidR="009666C6" w:rsidRPr="00165C34" w:rsidRDefault="009666C6" w:rsidP="009666C6">
            <w:pPr>
              <w:pBdr>
                <w:bottom w:val="single" w:sz="4" w:space="1" w:color="auto"/>
              </w:pBd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(13,844)</w:t>
            </w:r>
          </w:p>
        </w:tc>
        <w:tc>
          <w:tcPr>
            <w:tcW w:w="350" w:type="pct"/>
            <w:vAlign w:val="bottom"/>
          </w:tcPr>
          <w:p w14:paraId="00BD808A" w14:textId="44DD8921" w:rsidR="009666C6" w:rsidRPr="00165C34" w:rsidRDefault="009666C6" w:rsidP="009666C6">
            <w:pPr>
              <w:pBdr>
                <w:bottom w:val="single" w:sz="4" w:space="1" w:color="auto"/>
              </w:pBd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(13,161)</w:t>
            </w:r>
          </w:p>
        </w:tc>
      </w:tr>
      <w:tr w:rsidR="009666C6" w:rsidRPr="00165C34" w14:paraId="5927D5A3" w14:textId="77777777" w:rsidTr="00F920BE">
        <w:trPr>
          <w:trHeight w:val="171"/>
        </w:trPr>
        <w:tc>
          <w:tcPr>
            <w:tcW w:w="264" w:type="pct"/>
          </w:tcPr>
          <w:p w14:paraId="2E02E2F4" w14:textId="77777777" w:rsidR="009666C6" w:rsidRPr="00165C34" w:rsidRDefault="009666C6" w:rsidP="009666C6">
            <w:pPr>
              <w:tabs>
                <w:tab w:val="decimal" w:pos="528"/>
              </w:tabs>
              <w:ind w:left="-18" w:firstLine="18"/>
              <w:rPr>
                <w:rFonts w:ascii="Browallia New" w:hAnsi="Browallia New" w:cs="Browallia New"/>
                <w:color w:val="000000" w:themeColor="text1"/>
                <w:sz w:val="20"/>
                <w:szCs w:val="20"/>
                <w:cs/>
              </w:rPr>
            </w:pPr>
          </w:p>
        </w:tc>
        <w:tc>
          <w:tcPr>
            <w:tcW w:w="485" w:type="pct"/>
          </w:tcPr>
          <w:p w14:paraId="3FC9877A" w14:textId="77777777" w:rsidR="009666C6" w:rsidRPr="00165C34" w:rsidRDefault="009666C6" w:rsidP="009666C6">
            <w:pPr>
              <w:tabs>
                <w:tab w:val="decimal" w:pos="528"/>
              </w:tabs>
              <w:jc w:val="right"/>
              <w:rPr>
                <w:rFonts w:ascii="Browallia New" w:hAnsi="Browallia New" w:cs="Browallia New"/>
                <w:color w:val="000000" w:themeColor="text1"/>
                <w:sz w:val="20"/>
                <w:szCs w:val="20"/>
              </w:rPr>
            </w:pPr>
          </w:p>
        </w:tc>
        <w:tc>
          <w:tcPr>
            <w:tcW w:w="845" w:type="pct"/>
          </w:tcPr>
          <w:p w14:paraId="315F2F2F" w14:textId="77777777" w:rsidR="009666C6" w:rsidRPr="00165C34" w:rsidRDefault="009666C6" w:rsidP="009666C6">
            <w:pPr>
              <w:jc w:val="thaiDistribute"/>
              <w:rPr>
                <w:rFonts w:ascii="Browallia New" w:hAnsi="Browallia New" w:cs="Browallia New"/>
                <w:color w:val="000000" w:themeColor="text1"/>
                <w:sz w:val="20"/>
                <w:szCs w:val="20"/>
                <w:cs/>
              </w:rPr>
            </w:pPr>
          </w:p>
        </w:tc>
        <w:tc>
          <w:tcPr>
            <w:tcW w:w="1156" w:type="pct"/>
          </w:tcPr>
          <w:p w14:paraId="2BA1EC13" w14:textId="77777777" w:rsidR="009666C6" w:rsidRPr="00165C34" w:rsidRDefault="009666C6" w:rsidP="009666C6">
            <w:pPr>
              <w:jc w:val="thaiDistribute"/>
              <w:rPr>
                <w:rFonts w:ascii="Browallia New" w:hAnsi="Browallia New" w:cs="Browallia New"/>
                <w:color w:val="000000" w:themeColor="text1"/>
                <w:sz w:val="20"/>
                <w:szCs w:val="20"/>
                <w:cs/>
              </w:rPr>
            </w:pPr>
          </w:p>
        </w:tc>
        <w:tc>
          <w:tcPr>
            <w:tcW w:w="903" w:type="pct"/>
          </w:tcPr>
          <w:p w14:paraId="7DEA721C" w14:textId="683BAAE6" w:rsidR="009666C6" w:rsidRPr="00165C34" w:rsidRDefault="009666C6" w:rsidP="009666C6">
            <w:pPr>
              <w:ind w:left="220" w:hanging="220"/>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สุทธิ</w:t>
            </w:r>
          </w:p>
        </w:tc>
        <w:tc>
          <w:tcPr>
            <w:tcW w:w="329" w:type="pct"/>
            <w:shd w:val="clear" w:color="auto" w:fill="auto"/>
          </w:tcPr>
          <w:p w14:paraId="26289AE1" w14:textId="1826AABB" w:rsidR="009666C6" w:rsidRPr="00165C34" w:rsidRDefault="009666C6" w:rsidP="009666C6">
            <w:pPr>
              <w:pBdr>
                <w:bottom w:val="single" w:sz="12" w:space="1" w:color="auto"/>
              </w:pBdr>
              <w:tabs>
                <w:tab w:val="decimal" w:pos="528"/>
              </w:tabs>
              <w:jc w:val="right"/>
              <w:rPr>
                <w:rFonts w:ascii="Browallia New" w:hAnsi="Browallia New" w:cs="Browallia New"/>
                <w:sz w:val="20"/>
                <w:szCs w:val="20"/>
                <w:cs/>
              </w:rPr>
            </w:pPr>
            <w:r w:rsidRPr="00165C34">
              <w:rPr>
                <w:rFonts w:ascii="Browallia New" w:hAnsi="Browallia New" w:cs="Browallia New"/>
                <w:sz w:val="20"/>
                <w:szCs w:val="20"/>
              </w:rPr>
              <w:t>5,984</w:t>
            </w:r>
          </w:p>
        </w:tc>
        <w:tc>
          <w:tcPr>
            <w:tcW w:w="317" w:type="pct"/>
          </w:tcPr>
          <w:p w14:paraId="7ECA6334" w14:textId="09AF1366" w:rsidR="009666C6" w:rsidRPr="00165C34" w:rsidRDefault="009666C6" w:rsidP="009666C6">
            <w:pPr>
              <w:pBdr>
                <w:bottom w:val="single" w:sz="12" w:space="1" w:color="auto"/>
              </w:pBdr>
              <w:tabs>
                <w:tab w:val="decimal" w:pos="528"/>
              </w:tabs>
              <w:jc w:val="right"/>
              <w:rPr>
                <w:rFonts w:ascii="Browallia New" w:hAnsi="Browallia New" w:cs="Browallia New"/>
                <w:sz w:val="20"/>
                <w:szCs w:val="20"/>
              </w:rPr>
            </w:pPr>
            <w:r w:rsidRPr="00165C34">
              <w:rPr>
                <w:rFonts w:ascii="Browallia New" w:hAnsi="Browallia New" w:cs="Browallia New"/>
                <w:sz w:val="20"/>
                <w:szCs w:val="20"/>
              </w:rPr>
              <w:t>6,885</w:t>
            </w:r>
          </w:p>
        </w:tc>
        <w:tc>
          <w:tcPr>
            <w:tcW w:w="351" w:type="pct"/>
          </w:tcPr>
          <w:p w14:paraId="354CCE4F" w14:textId="75370886" w:rsidR="009666C6" w:rsidRPr="00165C34" w:rsidRDefault="009666C6" w:rsidP="009666C6">
            <w:pPr>
              <w:pBdr>
                <w:bottom w:val="single" w:sz="12" w:space="1" w:color="auto"/>
              </w:pBdr>
              <w:tabs>
                <w:tab w:val="decimal" w:pos="528"/>
              </w:tabs>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3,097</w:t>
            </w:r>
          </w:p>
        </w:tc>
        <w:tc>
          <w:tcPr>
            <w:tcW w:w="350" w:type="pct"/>
          </w:tcPr>
          <w:p w14:paraId="5E936F75" w14:textId="01E29135" w:rsidR="009666C6" w:rsidRPr="00165C34" w:rsidRDefault="009666C6" w:rsidP="009666C6">
            <w:pPr>
              <w:pBdr>
                <w:bottom w:val="single" w:sz="12" w:space="1" w:color="auto"/>
              </w:pBdr>
              <w:tabs>
                <w:tab w:val="decimal" w:pos="528"/>
              </w:tabs>
              <w:jc w:val="right"/>
              <w:rPr>
                <w:rFonts w:ascii="Browallia New" w:hAnsi="Browallia New" w:cs="Browallia New"/>
                <w:sz w:val="20"/>
                <w:szCs w:val="20"/>
              </w:rPr>
            </w:pPr>
            <w:r w:rsidRPr="00165C34">
              <w:rPr>
                <w:rFonts w:ascii="Browallia New" w:hAnsi="Browallia New" w:cs="Browallia New"/>
                <w:color w:val="000000" w:themeColor="text1"/>
                <w:sz w:val="20"/>
                <w:szCs w:val="20"/>
              </w:rPr>
              <w:t>3,904</w:t>
            </w:r>
          </w:p>
        </w:tc>
      </w:tr>
    </w:tbl>
    <w:p w14:paraId="4F6B71C5" w14:textId="339FB16A" w:rsidR="00554E10" w:rsidRPr="00165C34" w:rsidRDefault="00554E10" w:rsidP="00554E10">
      <w:pPr>
        <w:tabs>
          <w:tab w:val="left" w:pos="2172"/>
        </w:tabs>
        <w:rPr>
          <w:rFonts w:ascii="Browallia New" w:hAnsi="Browallia New" w:cs="Browallia New"/>
          <w:color w:val="000000" w:themeColor="text1"/>
          <w:sz w:val="20"/>
          <w:szCs w:val="20"/>
        </w:rPr>
        <w:sectPr w:rsidR="00554E10" w:rsidRPr="00165C34" w:rsidSect="002C7B20">
          <w:pgSz w:w="16840" w:h="11907" w:orient="landscape" w:code="9"/>
          <w:pgMar w:top="1260" w:right="1555" w:bottom="1138" w:left="994" w:header="706" w:footer="734" w:gutter="0"/>
          <w:pgBorders w:display="notFirstPage" w:offsetFrom="page">
            <w:top w:val="single" w:sz="4" w:space="24" w:color="FFFFFF"/>
          </w:pgBorders>
          <w:cols w:space="720"/>
          <w:docGrid w:linePitch="326"/>
        </w:sectPr>
      </w:pPr>
    </w:p>
    <w:p w14:paraId="0CB924FE" w14:textId="728193BA" w:rsidR="00AB224F" w:rsidRPr="00165C34" w:rsidRDefault="00AB224F" w:rsidP="00064065">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b/>
          <w:bCs/>
          <w:color w:val="000000" w:themeColor="text1"/>
          <w:sz w:val="28"/>
          <w:cs/>
        </w:rPr>
        <w:lastRenderedPageBreak/>
        <w:t>รายการธุรกิจกับบุคคลหรือกิจการที่เกี่ยวข้องกัน</w:t>
      </w:r>
    </w:p>
    <w:p w14:paraId="0CB92501" w14:textId="50D3CB70" w:rsidR="00AB224F" w:rsidRPr="00165C34" w:rsidRDefault="00AB224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2"/>
          <w:szCs w:val="22"/>
        </w:rPr>
      </w:pPr>
    </w:p>
    <w:p w14:paraId="0CB92502" w14:textId="1158E710" w:rsidR="00AB224F" w:rsidRPr="00165C34" w:rsidRDefault="00AB224F" w:rsidP="006A4D29">
      <w:pPr>
        <w:tabs>
          <w:tab w:val="left" w:pos="900"/>
          <w:tab w:val="left" w:pos="2160"/>
          <w:tab w:val="right" w:pos="7200"/>
          <w:tab w:val="left" w:pos="7938"/>
          <w:tab w:val="right" w:pos="8540"/>
        </w:tabs>
        <w:ind w:left="450" w:right="-3"/>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ในระหว่าง</w:t>
      </w:r>
      <w:r w:rsidR="00355D6E" w:rsidRPr="00165C34">
        <w:rPr>
          <w:rFonts w:ascii="Browallia New" w:hAnsi="Browallia New" w:cs="Browallia New" w:hint="cs"/>
          <w:color w:val="000000" w:themeColor="text1"/>
          <w:sz w:val="28"/>
          <w:szCs w:val="28"/>
          <w:cs/>
          <w:lang w:val="en-GB"/>
        </w:rPr>
        <w:t>งวด</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บริษัท</w:t>
      </w:r>
      <w:r w:rsidR="00B771A9" w:rsidRPr="00165C34">
        <w:rPr>
          <w:rFonts w:ascii="Browallia New" w:hAnsi="Browallia New" w:cs="Browallia New" w:hint="cs"/>
          <w:color w:val="000000" w:themeColor="text1"/>
          <w:sz w:val="28"/>
          <w:szCs w:val="28"/>
          <w:cs/>
        </w:rPr>
        <w:t>และ</w:t>
      </w:r>
      <w:r w:rsidR="00B771A9" w:rsidRPr="00165C34">
        <w:rPr>
          <w:rFonts w:ascii="Browallia New" w:hAnsi="Browallia New" w:cs="Browallia New"/>
          <w:color w:val="000000" w:themeColor="text1"/>
          <w:sz w:val="28"/>
          <w:szCs w:val="28"/>
          <w:cs/>
        </w:rPr>
        <w:t>บริษัทย่อย</w:t>
      </w:r>
      <w:r w:rsidRPr="00165C34">
        <w:rPr>
          <w:rFonts w:ascii="Browallia New" w:hAnsi="Browallia New" w:cs="Browallia New"/>
          <w:color w:val="000000" w:themeColor="text1"/>
          <w:sz w:val="28"/>
          <w:szCs w:val="28"/>
          <w:cs/>
        </w:rPr>
        <w:t>มีรายการธุรกิจที่สำคัญกับบุคคลและกิจการที่เกี่ยวข้องกัน</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รายการธุรกิจดังกล่าวเป็นไปตามเงื่อนไขทางการค้าและเกณฑ์ตามที่ตกลงกันระหว่างบริษัทและบุคคลและกิจการที่เกี่ยวข้องกันเหล่านั้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ซึ่งเป็นไปตามปกติธุรกิจโดยสามารถสรุปได้ดังนี้</w:t>
      </w:r>
    </w:p>
    <w:p w14:paraId="28C333FA" w14:textId="69D9634A" w:rsidR="00E561E0" w:rsidRPr="00165C34"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8"/>
          <w:szCs w:val="28"/>
        </w:rPr>
      </w:pPr>
    </w:p>
    <w:tbl>
      <w:tblPr>
        <w:tblW w:w="9234" w:type="dxa"/>
        <w:tblInd w:w="360" w:type="dxa"/>
        <w:tblLook w:val="0000" w:firstRow="0" w:lastRow="0" w:firstColumn="0" w:lastColumn="0" w:noHBand="0" w:noVBand="0"/>
      </w:tblPr>
      <w:tblGrid>
        <w:gridCol w:w="5733"/>
        <w:gridCol w:w="3501"/>
      </w:tblGrid>
      <w:tr w:rsidR="00284DD7" w:rsidRPr="00165C34" w14:paraId="0CB92506" w14:textId="77777777" w:rsidTr="007527FE">
        <w:trPr>
          <w:tblHeader/>
        </w:trPr>
        <w:tc>
          <w:tcPr>
            <w:tcW w:w="5733" w:type="dxa"/>
          </w:tcPr>
          <w:p w14:paraId="0CB92504" w14:textId="0796B522" w:rsidR="00077E85" w:rsidRPr="00165C34" w:rsidRDefault="002B67E8" w:rsidP="002B67E8">
            <w:pPr>
              <w:ind w:left="-18" w:right="-45"/>
              <w:rPr>
                <w:rFonts w:ascii="Browallia New" w:hAnsi="Browallia New" w:cs="Browallia New"/>
                <w:color w:val="000000" w:themeColor="text1"/>
                <w:sz w:val="28"/>
                <w:szCs w:val="28"/>
                <w:u w:val="single"/>
              </w:rPr>
            </w:pPr>
            <w:r w:rsidRPr="00165C34">
              <w:rPr>
                <w:rFonts w:ascii="Browallia New" w:hAnsi="Browallia New" w:cs="Browallia New" w:hint="cs"/>
                <w:color w:val="000000" w:themeColor="text1"/>
                <w:sz w:val="28"/>
                <w:szCs w:val="28"/>
                <w:u w:val="single"/>
                <w:cs/>
              </w:rPr>
              <w:t>ลักษณะรายการ</w:t>
            </w:r>
          </w:p>
        </w:tc>
        <w:tc>
          <w:tcPr>
            <w:tcW w:w="3501" w:type="dxa"/>
          </w:tcPr>
          <w:p w14:paraId="0CB92505" w14:textId="77777777" w:rsidR="00077E85" w:rsidRPr="00165C34" w:rsidRDefault="00077E85" w:rsidP="00027F41">
            <w:pPr>
              <w:ind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u w:val="single"/>
                <w:cs/>
              </w:rPr>
              <w:t>นโยบายการกำหนดราคา</w:t>
            </w:r>
          </w:p>
        </w:tc>
      </w:tr>
      <w:tr w:rsidR="00284DD7" w:rsidRPr="00165C34" w14:paraId="06BEE68D" w14:textId="77777777" w:rsidTr="007527FE">
        <w:trPr>
          <w:trHeight w:hRule="exact" w:val="230"/>
          <w:tblHeader/>
        </w:trPr>
        <w:tc>
          <w:tcPr>
            <w:tcW w:w="5733" w:type="dxa"/>
          </w:tcPr>
          <w:p w14:paraId="42BC057A" w14:textId="77777777" w:rsidR="00DB729C" w:rsidRPr="00165C34"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165C34" w:rsidRDefault="00DB729C" w:rsidP="00027F41">
            <w:pPr>
              <w:ind w:right="-45"/>
              <w:rPr>
                <w:rFonts w:ascii="Browallia New" w:hAnsi="Browallia New" w:cs="Browallia New"/>
                <w:color w:val="000000" w:themeColor="text1"/>
                <w:sz w:val="28"/>
                <w:szCs w:val="28"/>
                <w:u w:val="single"/>
                <w:cs/>
              </w:rPr>
            </w:pPr>
          </w:p>
        </w:tc>
      </w:tr>
      <w:tr w:rsidR="00284DD7" w:rsidRPr="00165C34" w14:paraId="0CB92509" w14:textId="77777777" w:rsidTr="007527FE">
        <w:tc>
          <w:tcPr>
            <w:tcW w:w="5733" w:type="dxa"/>
          </w:tcPr>
          <w:p w14:paraId="0CB92507" w14:textId="77777777" w:rsidR="00077E85" w:rsidRPr="00165C34" w:rsidRDefault="00077E85" w:rsidP="002B67E8">
            <w:pPr>
              <w:ind w:left="156" w:right="-45"/>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ต้นทุนบวกกำไรส่วนเพิ่ม</w:t>
            </w:r>
          </w:p>
        </w:tc>
      </w:tr>
      <w:tr w:rsidR="00284DD7" w:rsidRPr="00165C34" w14:paraId="0CB9250C" w14:textId="77777777" w:rsidTr="007527FE">
        <w:tc>
          <w:tcPr>
            <w:tcW w:w="5733" w:type="dxa"/>
          </w:tcPr>
          <w:p w14:paraId="0CB9250A" w14:textId="77777777" w:rsidR="00077E85" w:rsidRPr="00165C34" w:rsidRDefault="00077E85" w:rsidP="002B67E8">
            <w:pPr>
              <w:ind w:left="156" w:right="-45"/>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165C34" w:rsidRDefault="00077E85" w:rsidP="002B67E8">
            <w:pPr>
              <w:ind w:left="156" w:right="-45"/>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ราคาทุนหรือต้นทุนบวกกำไรส่วนเพิ่ม</w:t>
            </w:r>
          </w:p>
        </w:tc>
      </w:tr>
      <w:tr w:rsidR="00284DD7" w:rsidRPr="00165C34" w14:paraId="0CB9250F" w14:textId="77777777" w:rsidTr="007527FE">
        <w:tc>
          <w:tcPr>
            <w:tcW w:w="5733" w:type="dxa"/>
          </w:tcPr>
          <w:p w14:paraId="0CB9250D"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รายได้ค่าเช่าที่ดิน</w:t>
            </w:r>
          </w:p>
        </w:tc>
        <w:tc>
          <w:tcPr>
            <w:tcW w:w="3501" w:type="dxa"/>
          </w:tcPr>
          <w:p w14:paraId="0CB9250E"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ตามอัตราที่ตกลงร่วมกัน</w:t>
            </w:r>
          </w:p>
        </w:tc>
      </w:tr>
      <w:tr w:rsidR="00284DD7" w:rsidRPr="00165C34" w14:paraId="0CB92512" w14:textId="77777777" w:rsidTr="007527FE">
        <w:tc>
          <w:tcPr>
            <w:tcW w:w="5733" w:type="dxa"/>
          </w:tcPr>
          <w:p w14:paraId="0CB92510"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ขายอุปกรณ์</w:t>
            </w:r>
          </w:p>
        </w:tc>
        <w:tc>
          <w:tcPr>
            <w:tcW w:w="3501" w:type="dxa"/>
          </w:tcPr>
          <w:p w14:paraId="0CB92511" w14:textId="59A75A8A"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ราคาทุน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หรือ</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ราคาตามที่ตกลงร่วมกัน</w:t>
            </w:r>
          </w:p>
        </w:tc>
      </w:tr>
      <w:tr w:rsidR="00284DD7" w:rsidRPr="00165C34" w14:paraId="0CB92515" w14:textId="77777777" w:rsidTr="007527FE">
        <w:tc>
          <w:tcPr>
            <w:tcW w:w="5733" w:type="dxa"/>
          </w:tcPr>
          <w:p w14:paraId="0CB92513"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ราคาตลาด</w:t>
            </w:r>
          </w:p>
        </w:tc>
      </w:tr>
      <w:tr w:rsidR="00284DD7" w:rsidRPr="00165C34" w14:paraId="0CB92518" w14:textId="77777777" w:rsidTr="007527FE">
        <w:tc>
          <w:tcPr>
            <w:tcW w:w="5733" w:type="dxa"/>
          </w:tcPr>
          <w:p w14:paraId="0CB92516"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ราคาใกล้เคียงกับราคาตลาด</w:t>
            </w:r>
          </w:p>
        </w:tc>
      </w:tr>
      <w:tr w:rsidR="00284DD7" w:rsidRPr="00165C34" w14:paraId="0CB9251B" w14:textId="77777777" w:rsidTr="007527FE">
        <w:tc>
          <w:tcPr>
            <w:tcW w:w="5733" w:type="dxa"/>
          </w:tcPr>
          <w:p w14:paraId="0CB92519"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165C34" w:rsidRDefault="00077E85" w:rsidP="002B67E8">
            <w:pPr>
              <w:ind w:left="156" w:right="-45"/>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ต้นทุนบวกกำไรส่วนเพิ่ม</w:t>
            </w:r>
          </w:p>
        </w:tc>
      </w:tr>
      <w:tr w:rsidR="00284DD7" w:rsidRPr="00165C34" w14:paraId="0CB9251E" w14:textId="77777777" w:rsidTr="007527FE">
        <w:tc>
          <w:tcPr>
            <w:tcW w:w="5733" w:type="dxa"/>
          </w:tcPr>
          <w:p w14:paraId="0CB9251C"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165C34" w:rsidRDefault="00077E85" w:rsidP="002B67E8">
            <w:pPr>
              <w:ind w:left="156" w:right="-45"/>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ราคาทุน</w:t>
            </w:r>
          </w:p>
        </w:tc>
      </w:tr>
      <w:tr w:rsidR="00284DD7" w:rsidRPr="00165C34" w14:paraId="0CB92521" w14:textId="77777777" w:rsidTr="007527FE">
        <w:tc>
          <w:tcPr>
            <w:tcW w:w="5733" w:type="dxa"/>
          </w:tcPr>
          <w:p w14:paraId="0CB9251F"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ใกล้เคียงมูลค่าสุทธิตามบัญชี</w:t>
            </w:r>
          </w:p>
        </w:tc>
      </w:tr>
      <w:tr w:rsidR="00284DD7" w:rsidRPr="00165C34" w14:paraId="0CB92524" w14:textId="77777777" w:rsidTr="007527FE">
        <w:tc>
          <w:tcPr>
            <w:tcW w:w="5733" w:type="dxa"/>
          </w:tcPr>
          <w:p w14:paraId="0CB92522"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ซื้อสินทรัพย์</w:t>
            </w:r>
          </w:p>
        </w:tc>
        <w:tc>
          <w:tcPr>
            <w:tcW w:w="3501" w:type="dxa"/>
          </w:tcPr>
          <w:p w14:paraId="0CB92523"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ราคาที่ตกลงร่วมกัน</w:t>
            </w:r>
          </w:p>
        </w:tc>
      </w:tr>
      <w:tr w:rsidR="00284DD7" w:rsidRPr="00165C34" w14:paraId="0CB92527" w14:textId="77777777" w:rsidTr="007527FE">
        <w:tc>
          <w:tcPr>
            <w:tcW w:w="5733" w:type="dxa"/>
          </w:tcPr>
          <w:p w14:paraId="0CB92525"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อัตราตามที่ตกลงร่วมกัน</w:t>
            </w:r>
          </w:p>
        </w:tc>
      </w:tr>
      <w:tr w:rsidR="00077E85" w:rsidRPr="00165C34" w14:paraId="0CB9252A" w14:textId="77777777" w:rsidTr="007527FE">
        <w:tc>
          <w:tcPr>
            <w:tcW w:w="5733" w:type="dxa"/>
          </w:tcPr>
          <w:p w14:paraId="0CB92528"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ค่าเช่า</w:t>
            </w:r>
          </w:p>
        </w:tc>
        <w:tc>
          <w:tcPr>
            <w:tcW w:w="3501" w:type="dxa"/>
          </w:tcPr>
          <w:p w14:paraId="0CB92529" w14:textId="77777777" w:rsidR="00077E85" w:rsidRPr="00165C34" w:rsidRDefault="00077E85" w:rsidP="002B67E8">
            <w:pPr>
              <w:ind w:left="156" w:right="-45"/>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อัตราตามที่ตกลงร่วมกัน</w:t>
            </w:r>
          </w:p>
        </w:tc>
      </w:tr>
    </w:tbl>
    <w:p w14:paraId="5F447D6C" w14:textId="77777777" w:rsidR="006B257E" w:rsidRPr="00165C34" w:rsidRDefault="006B257E" w:rsidP="00477F06">
      <w:pPr>
        <w:tabs>
          <w:tab w:val="left" w:pos="900"/>
          <w:tab w:val="left" w:pos="2160"/>
          <w:tab w:val="left" w:pos="7272"/>
        </w:tabs>
        <w:ind w:left="450" w:right="-52" w:firstLine="709"/>
        <w:rPr>
          <w:rFonts w:ascii="Browallia New" w:hAnsi="Browallia New" w:cs="Browallia New"/>
          <w:color w:val="000000" w:themeColor="text1"/>
          <w:sz w:val="20"/>
          <w:szCs w:val="20"/>
        </w:rPr>
      </w:pPr>
    </w:p>
    <w:p w14:paraId="436C4B23" w14:textId="073C42E7" w:rsidR="007204AE" w:rsidRPr="00165C34" w:rsidRDefault="00AB224F" w:rsidP="0044033A">
      <w:pPr>
        <w:tabs>
          <w:tab w:val="left" w:pos="900"/>
          <w:tab w:val="left" w:pos="2160"/>
          <w:tab w:val="left" w:pos="7272"/>
        </w:tabs>
        <w:ind w:left="450" w:right="-5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รายการที่สำคัญระหว่างบุคคลและกิจการที่เกี่ยวข้องกัน</w:t>
      </w:r>
      <w:r w:rsidR="00111734" w:rsidRPr="00165C34">
        <w:rPr>
          <w:rFonts w:ascii="Browallia New" w:hAnsi="Browallia New" w:cs="Browallia New" w:hint="cs"/>
          <w:color w:val="000000" w:themeColor="text1"/>
          <w:sz w:val="28"/>
          <w:szCs w:val="28"/>
          <w:cs/>
        </w:rPr>
        <w:t>ใน</w:t>
      </w:r>
      <w:r w:rsidRPr="00165C34">
        <w:rPr>
          <w:rFonts w:ascii="Browallia New" w:hAnsi="Browallia New" w:cs="Browallia New"/>
          <w:color w:val="000000" w:themeColor="text1"/>
          <w:sz w:val="28"/>
          <w:szCs w:val="28"/>
          <w:cs/>
        </w:rPr>
        <w:t>ระหว่าง</w:t>
      </w:r>
      <w:r w:rsidR="00782D1A" w:rsidRPr="00165C34">
        <w:rPr>
          <w:rFonts w:ascii="Browallia New" w:hAnsi="Browallia New" w:cs="Browallia New" w:hint="cs"/>
          <w:color w:val="000000" w:themeColor="text1"/>
          <w:sz w:val="28"/>
          <w:szCs w:val="28"/>
          <w:cs/>
        </w:rPr>
        <w:t>งวด</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สรุปได้ดังนี้</w:t>
      </w:r>
    </w:p>
    <w:p w14:paraId="0CB9252C" w14:textId="31C0904B" w:rsidR="00AB224F" w:rsidRPr="00165C34" w:rsidRDefault="00CA6A76" w:rsidP="0044033A">
      <w:pPr>
        <w:tabs>
          <w:tab w:val="left" w:pos="900"/>
          <w:tab w:val="left" w:pos="2160"/>
          <w:tab w:val="left" w:pos="7272"/>
        </w:tabs>
        <w:ind w:left="450" w:right="-52"/>
        <w:rPr>
          <w:rFonts w:ascii="Browallia New" w:hAnsi="Browallia New" w:cs="Browallia New"/>
          <w:color w:val="000000" w:themeColor="text1"/>
          <w:sz w:val="16"/>
          <w:szCs w:val="16"/>
        </w:rPr>
      </w:pPr>
      <w:r w:rsidRPr="00165C34">
        <w:rPr>
          <w:rFonts w:ascii="Browallia New" w:hAnsi="Browallia New" w:cs="Browallia New"/>
          <w:color w:val="000000" w:themeColor="text1"/>
          <w:sz w:val="28"/>
          <w:szCs w:val="28"/>
          <w:cs/>
        </w:rPr>
        <w:tab/>
      </w:r>
    </w:p>
    <w:tbl>
      <w:tblPr>
        <w:tblW w:w="9147" w:type="dxa"/>
        <w:tblInd w:w="378" w:type="dxa"/>
        <w:tblLayout w:type="fixed"/>
        <w:tblLook w:val="0000" w:firstRow="0" w:lastRow="0" w:firstColumn="0" w:lastColumn="0" w:noHBand="0" w:noVBand="0"/>
      </w:tblPr>
      <w:tblGrid>
        <w:gridCol w:w="4563"/>
        <w:gridCol w:w="1134"/>
        <w:gridCol w:w="14"/>
        <w:gridCol w:w="1138"/>
        <w:gridCol w:w="1143"/>
        <w:gridCol w:w="1155"/>
      </w:tblGrid>
      <w:tr w:rsidR="00284DD7" w:rsidRPr="00165C34" w14:paraId="4BECD0C4" w14:textId="77777777" w:rsidTr="00053354">
        <w:trPr>
          <w:tblHeader/>
        </w:trPr>
        <w:tc>
          <w:tcPr>
            <w:tcW w:w="4563" w:type="dxa"/>
          </w:tcPr>
          <w:p w14:paraId="01B89B75" w14:textId="77777777" w:rsidR="00EC1112" w:rsidRPr="00165C34" w:rsidRDefault="00EC1112" w:rsidP="004D112B">
            <w:pPr>
              <w:tabs>
                <w:tab w:val="left" w:pos="900"/>
              </w:tabs>
              <w:ind w:left="360" w:right="-43" w:hanging="360"/>
              <w:jc w:val="center"/>
              <w:rPr>
                <w:rFonts w:ascii="Browallia New" w:hAnsi="Browallia New" w:cs="Browallia New"/>
                <w:color w:val="000000" w:themeColor="text1"/>
                <w:sz w:val="28"/>
                <w:szCs w:val="28"/>
                <w:lang w:val="en-GB"/>
              </w:rPr>
            </w:pPr>
            <w:bookmarkStart w:id="21" w:name="_Hlk486435344"/>
          </w:p>
        </w:tc>
        <w:tc>
          <w:tcPr>
            <w:tcW w:w="2286" w:type="dxa"/>
            <w:gridSpan w:val="3"/>
          </w:tcPr>
          <w:p w14:paraId="22309147" w14:textId="77777777" w:rsidR="00EC1112" w:rsidRPr="00165C34" w:rsidRDefault="00EC1112" w:rsidP="004D112B">
            <w:pPr>
              <w:rPr>
                <w:rFonts w:ascii="Browallia New" w:hAnsi="Browallia New" w:cs="Browallia New"/>
                <w:color w:val="000000" w:themeColor="text1"/>
                <w:sz w:val="28"/>
                <w:szCs w:val="28"/>
                <w:cs/>
              </w:rPr>
            </w:pPr>
          </w:p>
        </w:tc>
        <w:tc>
          <w:tcPr>
            <w:tcW w:w="2298" w:type="dxa"/>
            <w:gridSpan w:val="2"/>
          </w:tcPr>
          <w:p w14:paraId="3C4205FF" w14:textId="69006302" w:rsidR="00EC1112" w:rsidRPr="00165C34"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roofErr w:type="gramStart"/>
            <w:r w:rsidRPr="00165C34">
              <w:rPr>
                <w:rFonts w:ascii="Browallia New" w:hAnsi="Browallia New" w:cs="Browallia New"/>
                <w:color w:val="000000" w:themeColor="text1"/>
                <w:sz w:val="28"/>
                <w:szCs w:val="28"/>
                <w:cs/>
              </w:rPr>
              <w:t>หน่วย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w:t>
            </w:r>
            <w:proofErr w:type="gramEnd"/>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ล้านบาท</w:t>
            </w:r>
            <w:r w:rsidRPr="00165C34">
              <w:rPr>
                <w:rFonts w:ascii="Browallia New" w:hAnsi="Browallia New" w:cs="Browallia New"/>
                <w:color w:val="000000" w:themeColor="text1"/>
                <w:sz w:val="28"/>
                <w:szCs w:val="28"/>
              </w:rPr>
              <w:t>)</w:t>
            </w:r>
          </w:p>
        </w:tc>
      </w:tr>
      <w:tr w:rsidR="00284DD7" w:rsidRPr="00165C34" w14:paraId="0194DE04" w14:textId="77777777" w:rsidTr="00053354">
        <w:trPr>
          <w:tblHeader/>
        </w:trPr>
        <w:tc>
          <w:tcPr>
            <w:tcW w:w="4563" w:type="dxa"/>
          </w:tcPr>
          <w:p w14:paraId="5711D3D5" w14:textId="77777777" w:rsidR="00EC1112" w:rsidRPr="00165C34"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2286" w:type="dxa"/>
            <w:gridSpan w:val="3"/>
          </w:tcPr>
          <w:p w14:paraId="61F86A0B" w14:textId="77777777" w:rsidR="00EC1112" w:rsidRPr="00165C34" w:rsidRDefault="00EC1112"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งบการเงินรวม</w:t>
            </w:r>
          </w:p>
        </w:tc>
        <w:tc>
          <w:tcPr>
            <w:tcW w:w="2298" w:type="dxa"/>
            <w:gridSpan w:val="2"/>
          </w:tcPr>
          <w:p w14:paraId="120915C5" w14:textId="755D95BE" w:rsidR="00EC1112" w:rsidRPr="00165C34" w:rsidRDefault="00EC1112" w:rsidP="00AF01B4">
            <w:pPr>
              <w:pBdr>
                <w:bottom w:val="single" w:sz="4" w:space="1" w:color="auto"/>
              </w:pBdr>
              <w:ind w:right="-108"/>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งบการเงินเฉพาะของ</w:t>
            </w:r>
            <w:r w:rsidR="00A24253" w:rsidRPr="00165C34">
              <w:rPr>
                <w:rFonts w:ascii="Browallia New" w:hAnsi="Browallia New" w:cs="Browallia New"/>
                <w:color w:val="000000" w:themeColor="text1"/>
                <w:sz w:val="28"/>
                <w:szCs w:val="28"/>
                <w:cs/>
              </w:rPr>
              <w:t>บริษัท</w:t>
            </w:r>
          </w:p>
        </w:tc>
      </w:tr>
      <w:tr w:rsidR="00284DD7" w:rsidRPr="00165C34" w14:paraId="124BBC07" w14:textId="77777777" w:rsidTr="00053354">
        <w:trPr>
          <w:tblHeader/>
        </w:trPr>
        <w:tc>
          <w:tcPr>
            <w:tcW w:w="4563" w:type="dxa"/>
          </w:tcPr>
          <w:p w14:paraId="471602D0" w14:textId="77777777" w:rsidR="00EC1112" w:rsidRPr="00165C34"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4584" w:type="dxa"/>
            <w:gridSpan w:val="5"/>
          </w:tcPr>
          <w:p w14:paraId="3276CAB8" w14:textId="7E5052EE" w:rsidR="00EC1112" w:rsidRPr="00165C34"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สำหรับงวดสามเดือนสิ้นสุดวันที่</w:t>
            </w:r>
            <w:r w:rsidR="00C85C72" w:rsidRPr="00165C34">
              <w:rPr>
                <w:rFonts w:ascii="Browallia New" w:hAnsi="Browallia New" w:cs="Browallia New"/>
                <w:color w:val="000000" w:themeColor="text1"/>
                <w:sz w:val="28"/>
                <w:szCs w:val="28"/>
              </w:rPr>
              <w:t xml:space="preserve"> </w:t>
            </w:r>
            <w:r w:rsidR="009F36F0" w:rsidRPr="00165C34">
              <w:rPr>
                <w:rFonts w:ascii="Browallia New" w:hAnsi="Browallia New" w:cs="Browallia New"/>
                <w:color w:val="000000" w:themeColor="text1"/>
                <w:sz w:val="28"/>
                <w:szCs w:val="28"/>
              </w:rPr>
              <w:t xml:space="preserve">31 </w:t>
            </w:r>
            <w:r w:rsidR="009F36F0" w:rsidRPr="00165C34">
              <w:rPr>
                <w:rFonts w:ascii="Browallia New" w:hAnsi="Browallia New" w:cs="Browallia New"/>
                <w:color w:val="000000" w:themeColor="text1"/>
                <w:sz w:val="28"/>
                <w:szCs w:val="28"/>
                <w:cs/>
              </w:rPr>
              <w:t>มีนาคม</w:t>
            </w:r>
          </w:p>
        </w:tc>
      </w:tr>
      <w:tr w:rsidR="009F36F0" w:rsidRPr="00165C34" w14:paraId="2AE480E1" w14:textId="77777777" w:rsidTr="00053354">
        <w:trPr>
          <w:tblHeader/>
        </w:trPr>
        <w:tc>
          <w:tcPr>
            <w:tcW w:w="4563" w:type="dxa"/>
          </w:tcPr>
          <w:p w14:paraId="7E792172" w14:textId="77777777" w:rsidR="009F36F0" w:rsidRPr="00165C34" w:rsidRDefault="009F36F0" w:rsidP="009F36F0">
            <w:pPr>
              <w:tabs>
                <w:tab w:val="left" w:pos="900"/>
              </w:tabs>
              <w:ind w:left="162" w:right="-288" w:hanging="162"/>
              <w:jc w:val="center"/>
              <w:rPr>
                <w:rFonts w:ascii="Browallia New" w:hAnsi="Browallia New" w:cs="Browallia New"/>
                <w:color w:val="000000" w:themeColor="text1"/>
                <w:sz w:val="28"/>
                <w:szCs w:val="28"/>
              </w:rPr>
            </w:pPr>
          </w:p>
        </w:tc>
        <w:tc>
          <w:tcPr>
            <w:tcW w:w="1148" w:type="dxa"/>
            <w:gridSpan w:val="2"/>
          </w:tcPr>
          <w:p w14:paraId="08050881" w14:textId="2D6B8A3B" w:rsidR="009F36F0" w:rsidRPr="00165C34" w:rsidRDefault="009F36F0" w:rsidP="009F36F0">
            <w:pPr>
              <w:pBdr>
                <w:bottom w:val="single" w:sz="4" w:space="1" w:color="auto"/>
              </w:pBdr>
              <w:ind w:left="-18"/>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2565</w:t>
            </w:r>
          </w:p>
        </w:tc>
        <w:tc>
          <w:tcPr>
            <w:tcW w:w="1138" w:type="dxa"/>
          </w:tcPr>
          <w:p w14:paraId="4423FA88" w14:textId="2D7EE264" w:rsidR="009F36F0" w:rsidRPr="00165C34" w:rsidRDefault="009F36F0" w:rsidP="009F36F0">
            <w:pPr>
              <w:pBdr>
                <w:bottom w:val="single" w:sz="4" w:space="1" w:color="auto"/>
              </w:pBdr>
              <w:ind w:left="-18"/>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2564</w:t>
            </w:r>
          </w:p>
        </w:tc>
        <w:tc>
          <w:tcPr>
            <w:tcW w:w="1143" w:type="dxa"/>
          </w:tcPr>
          <w:p w14:paraId="334EF9B1" w14:textId="1A988EA9" w:rsidR="009F36F0" w:rsidRPr="00165C34" w:rsidRDefault="009F36F0" w:rsidP="009F36F0">
            <w:pPr>
              <w:pBdr>
                <w:bottom w:val="single" w:sz="4" w:space="1" w:color="auto"/>
              </w:pBdr>
              <w:ind w:left="-1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2565</w:t>
            </w:r>
          </w:p>
        </w:tc>
        <w:tc>
          <w:tcPr>
            <w:tcW w:w="1155" w:type="dxa"/>
          </w:tcPr>
          <w:p w14:paraId="77CDBD4F" w14:textId="1123ECD3" w:rsidR="009F36F0" w:rsidRPr="00165C34" w:rsidRDefault="009F36F0" w:rsidP="009F36F0">
            <w:pPr>
              <w:pBdr>
                <w:bottom w:val="single" w:sz="4" w:space="1" w:color="auto"/>
              </w:pBdr>
              <w:ind w:left="-18" w:right="-10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2564</w:t>
            </w:r>
          </w:p>
        </w:tc>
      </w:tr>
      <w:tr w:rsidR="00284DD7" w:rsidRPr="00165C34" w14:paraId="4B1FF7D0" w14:textId="77777777" w:rsidTr="00053354">
        <w:tc>
          <w:tcPr>
            <w:tcW w:w="4563" w:type="dxa"/>
          </w:tcPr>
          <w:p w14:paraId="1B30F0E9" w14:textId="77777777" w:rsidR="00EC1112" w:rsidRPr="00165C34" w:rsidRDefault="00EC1112" w:rsidP="00477F06">
            <w:pPr>
              <w:pStyle w:val="Heading7"/>
              <w:ind w:left="154" w:hanging="142"/>
              <w:rPr>
                <w:rFonts w:ascii="Browallia New" w:hAnsi="Browallia New" w:cs="Browallia New"/>
                <w:color w:val="000000" w:themeColor="text1"/>
              </w:rPr>
            </w:pPr>
            <w:r w:rsidRPr="00165C34">
              <w:rPr>
                <w:rFonts w:ascii="Browallia New" w:hAnsi="Browallia New" w:cs="Browallia New"/>
                <w:color w:val="000000" w:themeColor="text1"/>
                <w:cs/>
              </w:rPr>
              <w:t>รายการธุรกิจกับบริษัทย่อย</w:t>
            </w:r>
          </w:p>
        </w:tc>
        <w:tc>
          <w:tcPr>
            <w:tcW w:w="1148" w:type="dxa"/>
            <w:gridSpan w:val="2"/>
          </w:tcPr>
          <w:p w14:paraId="3F96E4D3" w14:textId="77777777" w:rsidR="00EC1112" w:rsidRPr="00165C34"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38" w:type="dxa"/>
          </w:tcPr>
          <w:p w14:paraId="1AD545C0" w14:textId="77777777" w:rsidR="00EC1112" w:rsidRPr="00165C34"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02E19B17" w14:textId="77777777" w:rsidR="00EC1112" w:rsidRPr="00165C34"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40767A5" w14:textId="77777777" w:rsidR="00EC1112" w:rsidRPr="00165C34"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r>
      <w:tr w:rsidR="00B12B1F" w:rsidRPr="00165C34" w14:paraId="5AF5D7B0" w14:textId="77777777" w:rsidTr="00351BA8">
        <w:trPr>
          <w:trHeight w:val="261"/>
        </w:trPr>
        <w:tc>
          <w:tcPr>
            <w:tcW w:w="4563" w:type="dxa"/>
            <w:vAlign w:val="bottom"/>
          </w:tcPr>
          <w:p w14:paraId="2472D35C" w14:textId="4B028421" w:rsidR="00B12B1F" w:rsidRPr="00165C34" w:rsidRDefault="00B12B1F" w:rsidP="00B12B1F">
            <w:pPr>
              <w:tabs>
                <w:tab w:val="left" w:pos="900"/>
              </w:tabs>
              <w:ind w:left="147" w:right="-288"/>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รายได้ค่าก่อสร้าง</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รายได้จากการขายและรายได้อื่น</w:t>
            </w:r>
          </w:p>
        </w:tc>
        <w:tc>
          <w:tcPr>
            <w:tcW w:w="1148" w:type="dxa"/>
            <w:gridSpan w:val="2"/>
            <w:vAlign w:val="bottom"/>
          </w:tcPr>
          <w:p w14:paraId="6423405E" w14:textId="54C2FC23" w:rsidR="00B12B1F" w:rsidRPr="00165C34" w:rsidRDefault="00815B2D" w:rsidP="00B12B1F">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38" w:type="dxa"/>
          </w:tcPr>
          <w:p w14:paraId="37694F15" w14:textId="497F6C47" w:rsidR="00B12B1F" w:rsidRPr="00165C34" w:rsidRDefault="00B12B1F" w:rsidP="00B12B1F">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43" w:type="dxa"/>
            <w:vAlign w:val="bottom"/>
          </w:tcPr>
          <w:p w14:paraId="5E0BB8E9" w14:textId="51E18BF4" w:rsidR="00B12B1F" w:rsidRPr="00165C34" w:rsidRDefault="00815B2D" w:rsidP="00B12B1F">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276</w:t>
            </w:r>
          </w:p>
        </w:tc>
        <w:tc>
          <w:tcPr>
            <w:tcW w:w="1155" w:type="dxa"/>
            <w:vAlign w:val="bottom"/>
          </w:tcPr>
          <w:p w14:paraId="02C1AC26" w14:textId="2BAD8BCB" w:rsidR="00B12B1F" w:rsidRPr="00165C34" w:rsidRDefault="00B12B1F" w:rsidP="00B12B1F">
            <w:pPr>
              <w:ind w:left="177" w:right="-18" w:hanging="12"/>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117</w:t>
            </w:r>
          </w:p>
        </w:tc>
      </w:tr>
      <w:tr w:rsidR="00B12B1F" w:rsidRPr="00165C34" w14:paraId="0FBC38E5" w14:textId="77777777" w:rsidTr="00053354">
        <w:tc>
          <w:tcPr>
            <w:tcW w:w="4563" w:type="dxa"/>
          </w:tcPr>
          <w:p w14:paraId="043A9287" w14:textId="47B3DEC7" w:rsidR="00B12B1F" w:rsidRPr="00165C34" w:rsidRDefault="00B12B1F" w:rsidP="00B12B1F">
            <w:pPr>
              <w:tabs>
                <w:tab w:val="left" w:pos="900"/>
              </w:tabs>
              <w:ind w:left="289" w:right="-288" w:hanging="142"/>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ซื้อวัสดุก่อสร้างและค่าบริการจ่าย</w:t>
            </w:r>
          </w:p>
        </w:tc>
        <w:tc>
          <w:tcPr>
            <w:tcW w:w="1148" w:type="dxa"/>
            <w:gridSpan w:val="2"/>
          </w:tcPr>
          <w:p w14:paraId="5614039B" w14:textId="574FA527" w:rsidR="00B12B1F" w:rsidRPr="00165C34" w:rsidRDefault="00815B2D" w:rsidP="00B12B1F">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38" w:type="dxa"/>
          </w:tcPr>
          <w:p w14:paraId="58DB44D9" w14:textId="3869B630" w:rsidR="00B12B1F" w:rsidRPr="00165C34" w:rsidRDefault="00B12B1F" w:rsidP="00B12B1F">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43" w:type="dxa"/>
          </w:tcPr>
          <w:p w14:paraId="6EED161D" w14:textId="356E3B00" w:rsidR="00B12B1F" w:rsidRPr="00165C34" w:rsidRDefault="00815B2D" w:rsidP="00B12B1F">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326</w:t>
            </w:r>
          </w:p>
        </w:tc>
        <w:tc>
          <w:tcPr>
            <w:tcW w:w="1155" w:type="dxa"/>
          </w:tcPr>
          <w:p w14:paraId="18765C36" w14:textId="3BD8B91F" w:rsidR="00B12B1F" w:rsidRPr="00165C34" w:rsidRDefault="00B12B1F" w:rsidP="00B12B1F">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233</w:t>
            </w:r>
          </w:p>
        </w:tc>
      </w:tr>
      <w:tr w:rsidR="00B12B1F" w:rsidRPr="00165C34" w14:paraId="3C10E3B7" w14:textId="77777777" w:rsidTr="00053354">
        <w:tc>
          <w:tcPr>
            <w:tcW w:w="4563" w:type="dxa"/>
          </w:tcPr>
          <w:p w14:paraId="185F90B9" w14:textId="77777777" w:rsidR="00B12B1F" w:rsidRPr="00165C34" w:rsidRDefault="00B12B1F" w:rsidP="00B12B1F">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253FC8E6" w14:textId="77777777" w:rsidR="00B12B1F" w:rsidRPr="00165C34" w:rsidRDefault="00B12B1F" w:rsidP="00B12B1F">
            <w:pPr>
              <w:ind w:right="-18"/>
              <w:jc w:val="right"/>
              <w:rPr>
                <w:rFonts w:ascii="Browallia New" w:hAnsi="Browallia New" w:cs="Browallia New"/>
                <w:color w:val="000000" w:themeColor="text1"/>
                <w:sz w:val="28"/>
                <w:szCs w:val="28"/>
                <w:cs/>
              </w:rPr>
            </w:pPr>
          </w:p>
        </w:tc>
        <w:tc>
          <w:tcPr>
            <w:tcW w:w="1138" w:type="dxa"/>
          </w:tcPr>
          <w:p w14:paraId="1B0AE22B" w14:textId="77777777" w:rsidR="00B12B1F" w:rsidRPr="00165C34" w:rsidRDefault="00B12B1F" w:rsidP="00B12B1F">
            <w:pPr>
              <w:ind w:right="-18"/>
              <w:jc w:val="right"/>
              <w:rPr>
                <w:rFonts w:ascii="Browallia New" w:hAnsi="Browallia New" w:cs="Browallia New"/>
                <w:color w:val="000000" w:themeColor="text1"/>
                <w:sz w:val="28"/>
                <w:szCs w:val="28"/>
                <w:cs/>
              </w:rPr>
            </w:pPr>
          </w:p>
        </w:tc>
        <w:tc>
          <w:tcPr>
            <w:tcW w:w="1143" w:type="dxa"/>
          </w:tcPr>
          <w:p w14:paraId="0B935175" w14:textId="77777777" w:rsidR="00B12B1F" w:rsidRPr="00165C34" w:rsidRDefault="00B12B1F" w:rsidP="00B12B1F">
            <w:pPr>
              <w:ind w:right="-18"/>
              <w:jc w:val="right"/>
              <w:rPr>
                <w:rFonts w:ascii="Browallia New" w:hAnsi="Browallia New" w:cs="Browallia New"/>
                <w:color w:val="000000" w:themeColor="text1"/>
                <w:sz w:val="28"/>
                <w:szCs w:val="28"/>
              </w:rPr>
            </w:pPr>
          </w:p>
        </w:tc>
        <w:tc>
          <w:tcPr>
            <w:tcW w:w="1155" w:type="dxa"/>
          </w:tcPr>
          <w:p w14:paraId="2DA8B412" w14:textId="77777777" w:rsidR="00B12B1F" w:rsidRPr="00165C34" w:rsidRDefault="00B12B1F" w:rsidP="00B12B1F">
            <w:pPr>
              <w:ind w:right="-18"/>
              <w:jc w:val="right"/>
              <w:rPr>
                <w:rFonts w:ascii="Browallia New" w:hAnsi="Browallia New" w:cs="Browallia New"/>
                <w:color w:val="000000" w:themeColor="text1"/>
                <w:sz w:val="28"/>
                <w:szCs w:val="28"/>
                <w:lang w:val="en-GB"/>
              </w:rPr>
            </w:pPr>
          </w:p>
        </w:tc>
      </w:tr>
      <w:tr w:rsidR="00B12B1F" w:rsidRPr="00165C34" w14:paraId="28C1E1A8" w14:textId="77777777" w:rsidTr="00053354">
        <w:tc>
          <w:tcPr>
            <w:tcW w:w="5711" w:type="dxa"/>
            <w:gridSpan w:val="3"/>
          </w:tcPr>
          <w:p w14:paraId="76DE636C" w14:textId="77777777" w:rsidR="00B12B1F" w:rsidRPr="00165C34" w:rsidRDefault="00B12B1F" w:rsidP="00B12B1F">
            <w:pPr>
              <w:tabs>
                <w:tab w:val="decimal" w:pos="882"/>
              </w:tabs>
              <w:ind w:left="12" w:right="-18"/>
              <w:rPr>
                <w:rFonts w:ascii="Browallia New" w:hAnsi="Browallia New" w:cs="Browallia New"/>
                <w:color w:val="000000" w:themeColor="text1"/>
                <w:sz w:val="28"/>
                <w:szCs w:val="28"/>
                <w:u w:val="single"/>
              </w:rPr>
            </w:pPr>
            <w:r w:rsidRPr="00165C34">
              <w:rPr>
                <w:rFonts w:ascii="Browallia New" w:hAnsi="Browallia New" w:cs="Browallia New"/>
                <w:color w:val="000000" w:themeColor="text1"/>
                <w:sz w:val="28"/>
                <w:szCs w:val="28"/>
                <w:u w:val="single"/>
                <w:cs/>
              </w:rPr>
              <w:t>รายการธุรกิจกับบริษัทร่วม บริษัทที่ควบคุมร่วมกัน</w:t>
            </w:r>
          </w:p>
          <w:p w14:paraId="717BFE82" w14:textId="0712BACE" w:rsidR="00B12B1F" w:rsidRPr="00165C34" w:rsidRDefault="00B12B1F" w:rsidP="00B12B1F">
            <w:pPr>
              <w:tabs>
                <w:tab w:val="decimal" w:pos="882"/>
              </w:tabs>
              <w:ind w:left="-136" w:right="-18"/>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u w:val="single"/>
                <w:cs/>
              </w:rPr>
              <w:t>และกิจการร่วมค้า</w:t>
            </w:r>
          </w:p>
        </w:tc>
        <w:tc>
          <w:tcPr>
            <w:tcW w:w="1138" w:type="dxa"/>
          </w:tcPr>
          <w:p w14:paraId="3CDFC33A" w14:textId="77777777" w:rsidR="00B12B1F" w:rsidRPr="00165C34" w:rsidRDefault="00B12B1F" w:rsidP="00B12B1F">
            <w:pPr>
              <w:tabs>
                <w:tab w:val="decimal" w:pos="882"/>
              </w:tabs>
              <w:ind w:right="-18"/>
              <w:jc w:val="right"/>
              <w:rPr>
                <w:rFonts w:ascii="Browallia New" w:hAnsi="Browallia New" w:cs="Browallia New"/>
                <w:color w:val="000000" w:themeColor="text1"/>
                <w:sz w:val="28"/>
                <w:szCs w:val="28"/>
              </w:rPr>
            </w:pPr>
          </w:p>
        </w:tc>
        <w:tc>
          <w:tcPr>
            <w:tcW w:w="1143" w:type="dxa"/>
          </w:tcPr>
          <w:p w14:paraId="6F51679A" w14:textId="77777777" w:rsidR="00B12B1F" w:rsidRPr="00165C34" w:rsidRDefault="00B12B1F" w:rsidP="00B12B1F">
            <w:pPr>
              <w:tabs>
                <w:tab w:val="decimal" w:pos="882"/>
              </w:tabs>
              <w:ind w:right="-18"/>
              <w:jc w:val="right"/>
              <w:rPr>
                <w:rFonts w:ascii="Browallia New" w:hAnsi="Browallia New" w:cs="Browallia New"/>
                <w:color w:val="000000" w:themeColor="text1"/>
                <w:sz w:val="28"/>
                <w:szCs w:val="28"/>
              </w:rPr>
            </w:pPr>
          </w:p>
        </w:tc>
        <w:tc>
          <w:tcPr>
            <w:tcW w:w="1155" w:type="dxa"/>
          </w:tcPr>
          <w:p w14:paraId="21006F7D" w14:textId="77777777" w:rsidR="00B12B1F" w:rsidRPr="00165C34" w:rsidRDefault="00B12B1F" w:rsidP="00B12B1F">
            <w:pPr>
              <w:tabs>
                <w:tab w:val="decimal" w:pos="882"/>
              </w:tabs>
              <w:ind w:right="-18"/>
              <w:jc w:val="right"/>
              <w:rPr>
                <w:rFonts w:ascii="Browallia New" w:hAnsi="Browallia New" w:cs="Browallia New"/>
                <w:color w:val="000000" w:themeColor="text1"/>
                <w:sz w:val="28"/>
                <w:szCs w:val="28"/>
              </w:rPr>
            </w:pPr>
          </w:p>
        </w:tc>
      </w:tr>
      <w:tr w:rsidR="00D44FE2" w:rsidRPr="00165C34" w14:paraId="0D94A8E8" w14:textId="77777777" w:rsidTr="00053354">
        <w:tc>
          <w:tcPr>
            <w:tcW w:w="4563" w:type="dxa"/>
          </w:tcPr>
          <w:p w14:paraId="30FABC4E" w14:textId="65EBF9FC" w:rsidR="00D44FE2" w:rsidRPr="00165C34" w:rsidRDefault="00D44FE2" w:rsidP="00D44FE2">
            <w:pPr>
              <w:tabs>
                <w:tab w:val="left" w:pos="900"/>
              </w:tabs>
              <w:ind w:left="162" w:right="-288" w:hanging="16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ab/>
            </w:r>
            <w:r w:rsidRPr="00165C34">
              <w:rPr>
                <w:rFonts w:ascii="Browallia New" w:hAnsi="Browallia New" w:cs="Browallia New"/>
                <w:color w:val="000000" w:themeColor="text1"/>
                <w:sz w:val="28"/>
                <w:szCs w:val="28"/>
                <w:cs/>
              </w:rPr>
              <w:t>รายได้ค่าก่อสร้าง</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1E16C0BF" w14:textId="4B0AF978" w:rsidR="00D44FE2" w:rsidRPr="00165C34" w:rsidRDefault="00815B2D"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214</w:t>
            </w:r>
          </w:p>
        </w:tc>
        <w:tc>
          <w:tcPr>
            <w:tcW w:w="1138" w:type="dxa"/>
          </w:tcPr>
          <w:p w14:paraId="69ED3301" w14:textId="0040A24A" w:rsidR="00D44FE2" w:rsidRPr="00165C34" w:rsidRDefault="00D44FE2"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44</w:t>
            </w:r>
          </w:p>
        </w:tc>
        <w:tc>
          <w:tcPr>
            <w:tcW w:w="1143" w:type="dxa"/>
          </w:tcPr>
          <w:p w14:paraId="4BCAA27A" w14:textId="7BC1DFB4" w:rsidR="00D44FE2" w:rsidRPr="00165C34" w:rsidRDefault="00815B2D"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8</w:t>
            </w:r>
          </w:p>
        </w:tc>
        <w:tc>
          <w:tcPr>
            <w:tcW w:w="1155" w:type="dxa"/>
          </w:tcPr>
          <w:p w14:paraId="37C7F87D" w14:textId="6092DF47" w:rsidR="00D44FE2" w:rsidRPr="00165C34" w:rsidRDefault="00D44FE2"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w:t>
            </w:r>
          </w:p>
        </w:tc>
      </w:tr>
      <w:tr w:rsidR="00D44FE2" w:rsidRPr="00165C34" w14:paraId="4678790E" w14:textId="77777777" w:rsidTr="00053354">
        <w:tc>
          <w:tcPr>
            <w:tcW w:w="4563" w:type="dxa"/>
          </w:tcPr>
          <w:p w14:paraId="370BF61E" w14:textId="48477F1F" w:rsidR="00D44FE2" w:rsidRPr="00165C34" w:rsidRDefault="00D44FE2" w:rsidP="00D44FE2">
            <w:pPr>
              <w:tabs>
                <w:tab w:val="left" w:pos="900"/>
              </w:tabs>
              <w:ind w:left="162" w:right="-288" w:hanging="16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60EDA98C" w14:textId="4CBFC2CB" w:rsidR="00D44FE2" w:rsidRPr="00165C34" w:rsidRDefault="00815B2D"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229</w:t>
            </w:r>
          </w:p>
        </w:tc>
        <w:tc>
          <w:tcPr>
            <w:tcW w:w="1138" w:type="dxa"/>
          </w:tcPr>
          <w:p w14:paraId="188E5919" w14:textId="4A9E9A18" w:rsidR="00D44FE2" w:rsidRPr="00165C34" w:rsidRDefault="00D44FE2"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w:t>
            </w:r>
          </w:p>
        </w:tc>
        <w:tc>
          <w:tcPr>
            <w:tcW w:w="1143" w:type="dxa"/>
          </w:tcPr>
          <w:p w14:paraId="27FCC383" w14:textId="29940E80" w:rsidR="00D44FE2" w:rsidRPr="00165C34" w:rsidRDefault="00815B2D"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18</w:t>
            </w:r>
          </w:p>
        </w:tc>
        <w:tc>
          <w:tcPr>
            <w:tcW w:w="1155" w:type="dxa"/>
          </w:tcPr>
          <w:p w14:paraId="26E5519B" w14:textId="7D8CA292" w:rsidR="00D44FE2" w:rsidRPr="00165C34" w:rsidRDefault="00D44FE2"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15</w:t>
            </w:r>
          </w:p>
        </w:tc>
      </w:tr>
      <w:tr w:rsidR="00D44FE2" w:rsidRPr="00165C34" w14:paraId="177EB351" w14:textId="77777777" w:rsidTr="00053354">
        <w:tc>
          <w:tcPr>
            <w:tcW w:w="4563" w:type="dxa"/>
          </w:tcPr>
          <w:p w14:paraId="06AEE0B2" w14:textId="2CACF7A2" w:rsidR="00D44FE2" w:rsidRPr="00165C34" w:rsidRDefault="00D44FE2" w:rsidP="00D44FE2">
            <w:pPr>
              <w:tabs>
                <w:tab w:val="left" w:pos="900"/>
              </w:tabs>
              <w:ind w:left="162" w:right="-288" w:hanging="162"/>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ab/>
              <w:t>ซื้ออุปกรณ์</w:t>
            </w:r>
          </w:p>
        </w:tc>
        <w:tc>
          <w:tcPr>
            <w:tcW w:w="1148" w:type="dxa"/>
            <w:gridSpan w:val="2"/>
          </w:tcPr>
          <w:p w14:paraId="7DEEADB4" w14:textId="780B18DC" w:rsidR="00D44FE2" w:rsidRPr="00165C34" w:rsidRDefault="00815B2D"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38" w:type="dxa"/>
          </w:tcPr>
          <w:p w14:paraId="488AD690" w14:textId="418A60D0" w:rsidR="00D44FE2" w:rsidRPr="00165C34" w:rsidRDefault="00D44FE2"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16</w:t>
            </w:r>
          </w:p>
        </w:tc>
        <w:tc>
          <w:tcPr>
            <w:tcW w:w="1143" w:type="dxa"/>
          </w:tcPr>
          <w:p w14:paraId="11563C0A" w14:textId="73A0B9F6" w:rsidR="00D44FE2" w:rsidRPr="00165C34" w:rsidRDefault="00815B2D"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55" w:type="dxa"/>
          </w:tcPr>
          <w:p w14:paraId="344A0A6C" w14:textId="1745BDF1" w:rsidR="00D44FE2" w:rsidRPr="00165C34" w:rsidRDefault="00D44FE2" w:rsidP="00D44FE2">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r>
      <w:tr w:rsidR="00BC6333" w:rsidRPr="00165C34" w14:paraId="3D44E49D" w14:textId="77777777" w:rsidTr="00053354">
        <w:tc>
          <w:tcPr>
            <w:tcW w:w="4563" w:type="dxa"/>
          </w:tcPr>
          <w:p w14:paraId="3DFA46B7" w14:textId="77777777" w:rsidR="00BC6333" w:rsidRPr="00165C34" w:rsidRDefault="00BC6333" w:rsidP="00D44FE2">
            <w:pPr>
              <w:tabs>
                <w:tab w:val="left" w:pos="900"/>
              </w:tabs>
              <w:ind w:left="162" w:right="-288" w:hanging="162"/>
              <w:rPr>
                <w:rFonts w:ascii="Browallia New" w:hAnsi="Browallia New" w:cs="Browallia New"/>
                <w:color w:val="000000" w:themeColor="text1"/>
                <w:sz w:val="28"/>
                <w:szCs w:val="28"/>
                <w:cs/>
              </w:rPr>
            </w:pPr>
          </w:p>
        </w:tc>
        <w:tc>
          <w:tcPr>
            <w:tcW w:w="1148" w:type="dxa"/>
            <w:gridSpan w:val="2"/>
          </w:tcPr>
          <w:p w14:paraId="4577A9C1" w14:textId="77777777" w:rsidR="00BC6333" w:rsidRPr="00165C34" w:rsidRDefault="00BC6333" w:rsidP="00D44FE2">
            <w:pPr>
              <w:ind w:right="-18"/>
              <w:jc w:val="right"/>
              <w:rPr>
                <w:rFonts w:ascii="Browallia New" w:hAnsi="Browallia New" w:cs="Browallia New"/>
                <w:color w:val="000000" w:themeColor="text1"/>
                <w:sz w:val="28"/>
                <w:szCs w:val="28"/>
              </w:rPr>
            </w:pPr>
          </w:p>
        </w:tc>
        <w:tc>
          <w:tcPr>
            <w:tcW w:w="1138" w:type="dxa"/>
          </w:tcPr>
          <w:p w14:paraId="1AB831B3" w14:textId="77777777" w:rsidR="00BC6333" w:rsidRPr="00165C34" w:rsidRDefault="00BC6333" w:rsidP="00D44FE2">
            <w:pPr>
              <w:ind w:right="-18"/>
              <w:jc w:val="right"/>
              <w:rPr>
                <w:rFonts w:ascii="Browallia New" w:hAnsi="Browallia New" w:cs="Browallia New"/>
                <w:color w:val="000000" w:themeColor="text1"/>
                <w:sz w:val="28"/>
                <w:szCs w:val="28"/>
              </w:rPr>
            </w:pPr>
          </w:p>
        </w:tc>
        <w:tc>
          <w:tcPr>
            <w:tcW w:w="1143" w:type="dxa"/>
          </w:tcPr>
          <w:p w14:paraId="275758AD" w14:textId="77777777" w:rsidR="00BC6333" w:rsidRPr="00165C34" w:rsidRDefault="00BC6333" w:rsidP="00D44FE2">
            <w:pPr>
              <w:ind w:right="-18"/>
              <w:jc w:val="right"/>
              <w:rPr>
                <w:rFonts w:ascii="Browallia New" w:hAnsi="Browallia New" w:cs="Browallia New"/>
                <w:color w:val="000000" w:themeColor="text1"/>
                <w:sz w:val="28"/>
                <w:szCs w:val="28"/>
              </w:rPr>
            </w:pPr>
          </w:p>
        </w:tc>
        <w:tc>
          <w:tcPr>
            <w:tcW w:w="1155" w:type="dxa"/>
          </w:tcPr>
          <w:p w14:paraId="5CF1A49C" w14:textId="77777777" w:rsidR="00BC6333" w:rsidRPr="00165C34" w:rsidRDefault="00BC6333" w:rsidP="00D44FE2">
            <w:pPr>
              <w:ind w:right="-18"/>
              <w:jc w:val="right"/>
              <w:rPr>
                <w:rFonts w:ascii="Browallia New" w:hAnsi="Browallia New" w:cs="Browallia New"/>
                <w:color w:val="000000" w:themeColor="text1"/>
                <w:sz w:val="28"/>
                <w:szCs w:val="28"/>
              </w:rPr>
            </w:pPr>
          </w:p>
        </w:tc>
      </w:tr>
      <w:tr w:rsidR="00D44FE2" w:rsidRPr="00165C34" w14:paraId="2DB8C531" w14:textId="77777777" w:rsidTr="00053354">
        <w:tc>
          <w:tcPr>
            <w:tcW w:w="4563" w:type="dxa"/>
          </w:tcPr>
          <w:p w14:paraId="50108BE7" w14:textId="6E20CED9" w:rsidR="00D44FE2" w:rsidRPr="00165C34" w:rsidRDefault="00ED53DB" w:rsidP="00D44FE2">
            <w:pPr>
              <w:tabs>
                <w:tab w:val="left" w:pos="900"/>
              </w:tabs>
              <w:ind w:left="162" w:right="-288" w:hanging="16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u w:val="single"/>
                <w:cs/>
              </w:rPr>
              <w:t>รายการธุรกิจกับบริษัทและบุคคลที่เกี่ยวข้องกัน</w:t>
            </w:r>
          </w:p>
        </w:tc>
        <w:tc>
          <w:tcPr>
            <w:tcW w:w="1148" w:type="dxa"/>
            <w:gridSpan w:val="2"/>
          </w:tcPr>
          <w:p w14:paraId="25D3FB08" w14:textId="77777777" w:rsidR="00D44FE2" w:rsidRPr="00165C34" w:rsidRDefault="00D44FE2" w:rsidP="00D44FE2">
            <w:pPr>
              <w:ind w:right="-18"/>
              <w:jc w:val="right"/>
              <w:rPr>
                <w:rFonts w:ascii="Browallia New" w:hAnsi="Browallia New" w:cs="Browallia New"/>
                <w:color w:val="000000" w:themeColor="text1"/>
                <w:sz w:val="28"/>
                <w:szCs w:val="28"/>
              </w:rPr>
            </w:pPr>
          </w:p>
        </w:tc>
        <w:tc>
          <w:tcPr>
            <w:tcW w:w="1138" w:type="dxa"/>
          </w:tcPr>
          <w:p w14:paraId="50521AC7" w14:textId="1BDA50B8" w:rsidR="00D44FE2" w:rsidRPr="00165C34" w:rsidRDefault="00D44FE2" w:rsidP="00D44FE2">
            <w:pPr>
              <w:ind w:right="-18"/>
              <w:jc w:val="right"/>
              <w:rPr>
                <w:rFonts w:ascii="Browallia New" w:hAnsi="Browallia New" w:cs="Browallia New"/>
                <w:color w:val="000000" w:themeColor="text1"/>
                <w:sz w:val="28"/>
                <w:szCs w:val="28"/>
              </w:rPr>
            </w:pPr>
          </w:p>
        </w:tc>
        <w:tc>
          <w:tcPr>
            <w:tcW w:w="1143" w:type="dxa"/>
          </w:tcPr>
          <w:p w14:paraId="78DA18F5" w14:textId="77777777" w:rsidR="00D44FE2" w:rsidRPr="00165C34" w:rsidRDefault="00D44FE2" w:rsidP="00D44FE2">
            <w:pPr>
              <w:ind w:right="-18"/>
              <w:jc w:val="right"/>
              <w:rPr>
                <w:rFonts w:ascii="Browallia New" w:hAnsi="Browallia New" w:cs="Browallia New"/>
                <w:color w:val="000000" w:themeColor="text1"/>
                <w:sz w:val="28"/>
                <w:szCs w:val="28"/>
              </w:rPr>
            </w:pPr>
          </w:p>
        </w:tc>
        <w:tc>
          <w:tcPr>
            <w:tcW w:w="1155" w:type="dxa"/>
          </w:tcPr>
          <w:p w14:paraId="61FC78F2" w14:textId="77777777" w:rsidR="00D44FE2" w:rsidRPr="00165C34" w:rsidRDefault="00D44FE2" w:rsidP="00D44FE2">
            <w:pPr>
              <w:ind w:right="-18"/>
              <w:jc w:val="right"/>
              <w:rPr>
                <w:rFonts w:ascii="Browallia New" w:hAnsi="Browallia New" w:cs="Browallia New"/>
                <w:color w:val="000000" w:themeColor="text1"/>
                <w:sz w:val="28"/>
                <w:szCs w:val="28"/>
              </w:rPr>
            </w:pPr>
          </w:p>
        </w:tc>
      </w:tr>
      <w:tr w:rsidR="00A449A7" w:rsidRPr="00165C34" w14:paraId="7A8137E8" w14:textId="77777777" w:rsidTr="00053354">
        <w:tc>
          <w:tcPr>
            <w:tcW w:w="4563" w:type="dxa"/>
          </w:tcPr>
          <w:p w14:paraId="2471A425" w14:textId="52DB14BD" w:rsidR="00A449A7" w:rsidRPr="00165C34" w:rsidRDefault="00A449A7" w:rsidP="00A449A7">
            <w:pPr>
              <w:tabs>
                <w:tab w:val="left" w:pos="900"/>
              </w:tabs>
              <w:ind w:left="162" w:right="-288" w:hanging="16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ab/>
            </w:r>
            <w:r w:rsidRPr="00165C34">
              <w:rPr>
                <w:rFonts w:ascii="Browallia New" w:hAnsi="Browallia New" w:cs="Browallia New"/>
                <w:color w:val="000000" w:themeColor="text1"/>
                <w:sz w:val="28"/>
                <w:szCs w:val="28"/>
                <w:cs/>
              </w:rPr>
              <w:t>รายได้ค่าก่อสร้าง</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36B2F3E3" w14:textId="0D95F98C" w:rsidR="00A449A7" w:rsidRPr="00165C34" w:rsidRDefault="00F613B1" w:rsidP="00A449A7">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24</w:t>
            </w:r>
          </w:p>
        </w:tc>
        <w:tc>
          <w:tcPr>
            <w:tcW w:w="1138" w:type="dxa"/>
          </w:tcPr>
          <w:p w14:paraId="0A431A25" w14:textId="459B7DC0" w:rsidR="00A449A7" w:rsidRPr="00165C34" w:rsidRDefault="00A449A7" w:rsidP="00A449A7">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64</w:t>
            </w:r>
          </w:p>
        </w:tc>
        <w:tc>
          <w:tcPr>
            <w:tcW w:w="1143" w:type="dxa"/>
          </w:tcPr>
          <w:p w14:paraId="4B4EA647" w14:textId="71257029" w:rsidR="00A449A7" w:rsidRPr="00165C34" w:rsidRDefault="00F613B1"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22</w:t>
            </w:r>
          </w:p>
        </w:tc>
        <w:tc>
          <w:tcPr>
            <w:tcW w:w="1155" w:type="dxa"/>
          </w:tcPr>
          <w:p w14:paraId="234DCB69" w14:textId="49036219" w:rsidR="00A449A7" w:rsidRPr="00165C34" w:rsidRDefault="00A449A7"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55</w:t>
            </w:r>
          </w:p>
        </w:tc>
      </w:tr>
      <w:tr w:rsidR="00A449A7" w:rsidRPr="00165C34" w14:paraId="303B87AA" w14:textId="77777777" w:rsidTr="00053354">
        <w:tc>
          <w:tcPr>
            <w:tcW w:w="4563" w:type="dxa"/>
          </w:tcPr>
          <w:p w14:paraId="4A4ACB66" w14:textId="77777777" w:rsidR="00A449A7" w:rsidRPr="00165C34" w:rsidRDefault="00A449A7" w:rsidP="00A449A7">
            <w:pPr>
              <w:tabs>
                <w:tab w:val="left" w:pos="900"/>
              </w:tabs>
              <w:ind w:left="162" w:right="-288" w:hanging="162"/>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ab/>
            </w:r>
            <w:r w:rsidRPr="00165C34">
              <w:rPr>
                <w:rFonts w:ascii="Browallia New" w:hAnsi="Browallia New" w:cs="Browallia New"/>
                <w:color w:val="000000" w:themeColor="text1"/>
                <w:sz w:val="28"/>
                <w:szCs w:val="28"/>
                <w:cs/>
              </w:rPr>
              <w:t>ซื้อวัสดุก่อสร้างและค่าบริการจ่าย</w:t>
            </w:r>
          </w:p>
        </w:tc>
        <w:tc>
          <w:tcPr>
            <w:tcW w:w="1148" w:type="dxa"/>
            <w:gridSpan w:val="2"/>
          </w:tcPr>
          <w:p w14:paraId="3269D54F" w14:textId="3F116593" w:rsidR="00A449A7" w:rsidRPr="00165C34" w:rsidRDefault="00F613B1"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967</w:t>
            </w:r>
          </w:p>
        </w:tc>
        <w:tc>
          <w:tcPr>
            <w:tcW w:w="1138" w:type="dxa"/>
          </w:tcPr>
          <w:p w14:paraId="2128F598" w14:textId="793409EF" w:rsidR="00A449A7" w:rsidRPr="00165C34" w:rsidRDefault="00A449A7"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761</w:t>
            </w:r>
          </w:p>
        </w:tc>
        <w:tc>
          <w:tcPr>
            <w:tcW w:w="1143" w:type="dxa"/>
          </w:tcPr>
          <w:p w14:paraId="3B627D0B" w14:textId="4F5C2C57" w:rsidR="00A449A7" w:rsidRPr="00165C34" w:rsidRDefault="00F613B1"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923</w:t>
            </w:r>
          </w:p>
        </w:tc>
        <w:tc>
          <w:tcPr>
            <w:tcW w:w="1155" w:type="dxa"/>
          </w:tcPr>
          <w:p w14:paraId="4C63EB02" w14:textId="21D742CF" w:rsidR="00A449A7" w:rsidRPr="00165C34" w:rsidRDefault="00A449A7"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728</w:t>
            </w:r>
          </w:p>
        </w:tc>
      </w:tr>
      <w:tr w:rsidR="00A449A7" w:rsidRPr="00165C34" w14:paraId="280F37EF" w14:textId="77777777" w:rsidTr="00053354">
        <w:tc>
          <w:tcPr>
            <w:tcW w:w="4563" w:type="dxa"/>
          </w:tcPr>
          <w:p w14:paraId="76D059B9" w14:textId="5C0A9975" w:rsidR="00A449A7" w:rsidRPr="00165C34" w:rsidRDefault="00A449A7" w:rsidP="00A449A7">
            <w:pPr>
              <w:tabs>
                <w:tab w:val="left" w:pos="900"/>
              </w:tabs>
              <w:ind w:left="162" w:right="-288" w:hanging="16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ab/>
            </w:r>
            <w:r w:rsidRPr="00165C34">
              <w:rPr>
                <w:rFonts w:ascii="Browallia New" w:hAnsi="Browallia New" w:cs="Browallia New"/>
                <w:color w:val="000000" w:themeColor="text1"/>
                <w:sz w:val="28"/>
                <w:szCs w:val="28"/>
                <w:cs/>
              </w:rPr>
              <w:t>ซื้อ</w:t>
            </w:r>
            <w:r w:rsidR="005E7357" w:rsidRPr="00165C34">
              <w:rPr>
                <w:rFonts w:ascii="Browallia New" w:hAnsi="Browallia New" w:cs="Browallia New"/>
                <w:color w:val="000000" w:themeColor="text1"/>
                <w:sz w:val="28"/>
                <w:szCs w:val="28"/>
                <w:cs/>
              </w:rPr>
              <w:t>อุปกรณ์</w:t>
            </w:r>
          </w:p>
        </w:tc>
        <w:tc>
          <w:tcPr>
            <w:tcW w:w="1148" w:type="dxa"/>
            <w:gridSpan w:val="2"/>
          </w:tcPr>
          <w:p w14:paraId="320F0DA9" w14:textId="64A2D56E" w:rsidR="00A449A7" w:rsidRPr="00165C34" w:rsidRDefault="00F613B1"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w:t>
            </w:r>
          </w:p>
        </w:tc>
        <w:tc>
          <w:tcPr>
            <w:tcW w:w="1138" w:type="dxa"/>
          </w:tcPr>
          <w:p w14:paraId="068BE530" w14:textId="5C6E1833" w:rsidR="00A449A7" w:rsidRPr="00165C34" w:rsidRDefault="00A449A7"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w:t>
            </w:r>
          </w:p>
        </w:tc>
        <w:tc>
          <w:tcPr>
            <w:tcW w:w="1143" w:type="dxa"/>
          </w:tcPr>
          <w:p w14:paraId="3FE41F48" w14:textId="55E2B992" w:rsidR="00A449A7" w:rsidRPr="00165C34" w:rsidRDefault="00F613B1"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55" w:type="dxa"/>
          </w:tcPr>
          <w:p w14:paraId="2D90D384" w14:textId="5A2ABDFD" w:rsidR="00A449A7" w:rsidRPr="00165C34" w:rsidRDefault="00A449A7"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w:t>
            </w:r>
          </w:p>
        </w:tc>
      </w:tr>
      <w:tr w:rsidR="00A449A7" w:rsidRPr="00165C34" w14:paraId="56F69B35" w14:textId="77777777" w:rsidTr="00053354">
        <w:tc>
          <w:tcPr>
            <w:tcW w:w="4563" w:type="dxa"/>
          </w:tcPr>
          <w:p w14:paraId="6AE1A284" w14:textId="77777777" w:rsidR="00A449A7" w:rsidRPr="00165C34" w:rsidRDefault="00A449A7" w:rsidP="00A449A7">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6D2481DC" w14:textId="77777777" w:rsidR="00A449A7" w:rsidRPr="00165C34" w:rsidRDefault="00A449A7" w:rsidP="00A449A7">
            <w:pPr>
              <w:ind w:right="-18"/>
              <w:jc w:val="right"/>
              <w:rPr>
                <w:rFonts w:ascii="Browallia New" w:hAnsi="Browallia New" w:cs="Browallia New"/>
                <w:color w:val="000000" w:themeColor="text1"/>
                <w:sz w:val="28"/>
                <w:szCs w:val="28"/>
              </w:rPr>
            </w:pPr>
          </w:p>
        </w:tc>
        <w:tc>
          <w:tcPr>
            <w:tcW w:w="1138" w:type="dxa"/>
          </w:tcPr>
          <w:p w14:paraId="2C96C1F2" w14:textId="77777777" w:rsidR="00A449A7" w:rsidRPr="00165C34" w:rsidRDefault="00A449A7" w:rsidP="00A449A7">
            <w:pPr>
              <w:ind w:right="-18"/>
              <w:jc w:val="right"/>
              <w:rPr>
                <w:rFonts w:ascii="Browallia New" w:hAnsi="Browallia New" w:cs="Browallia New"/>
                <w:color w:val="000000" w:themeColor="text1"/>
                <w:sz w:val="28"/>
                <w:szCs w:val="28"/>
              </w:rPr>
            </w:pPr>
          </w:p>
        </w:tc>
        <w:tc>
          <w:tcPr>
            <w:tcW w:w="1143" w:type="dxa"/>
          </w:tcPr>
          <w:p w14:paraId="2E9B1F7B" w14:textId="77777777" w:rsidR="00A449A7" w:rsidRPr="00165C34" w:rsidRDefault="00A449A7" w:rsidP="00A449A7">
            <w:pPr>
              <w:ind w:right="-18"/>
              <w:jc w:val="right"/>
              <w:rPr>
                <w:rFonts w:ascii="Browallia New" w:hAnsi="Browallia New" w:cs="Browallia New"/>
                <w:color w:val="000000" w:themeColor="text1"/>
                <w:sz w:val="28"/>
                <w:szCs w:val="28"/>
              </w:rPr>
            </w:pPr>
          </w:p>
        </w:tc>
        <w:tc>
          <w:tcPr>
            <w:tcW w:w="1155" w:type="dxa"/>
          </w:tcPr>
          <w:p w14:paraId="10137EDD" w14:textId="77777777" w:rsidR="00A449A7" w:rsidRPr="00165C34" w:rsidRDefault="00A449A7" w:rsidP="00A449A7">
            <w:pPr>
              <w:ind w:right="-18"/>
              <w:jc w:val="right"/>
              <w:rPr>
                <w:rFonts w:ascii="Browallia New" w:hAnsi="Browallia New" w:cs="Browallia New"/>
                <w:color w:val="000000" w:themeColor="text1"/>
                <w:sz w:val="28"/>
                <w:szCs w:val="28"/>
              </w:rPr>
            </w:pPr>
          </w:p>
        </w:tc>
      </w:tr>
      <w:tr w:rsidR="00B043FA" w:rsidRPr="00165C34" w14:paraId="639A4BC3" w14:textId="77777777" w:rsidTr="00053354">
        <w:tc>
          <w:tcPr>
            <w:tcW w:w="4563" w:type="dxa"/>
          </w:tcPr>
          <w:p w14:paraId="59E583CA" w14:textId="77777777" w:rsidR="00B043FA" w:rsidRPr="00165C34" w:rsidRDefault="00B043FA" w:rsidP="00A449A7">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54FDBDA4" w14:textId="77777777" w:rsidR="00B043FA" w:rsidRPr="00165C34" w:rsidRDefault="00B043FA" w:rsidP="00A449A7">
            <w:pPr>
              <w:ind w:right="-18"/>
              <w:jc w:val="right"/>
              <w:rPr>
                <w:rFonts w:ascii="Browallia New" w:hAnsi="Browallia New" w:cs="Browallia New"/>
                <w:color w:val="000000" w:themeColor="text1"/>
                <w:sz w:val="28"/>
                <w:szCs w:val="28"/>
              </w:rPr>
            </w:pPr>
          </w:p>
        </w:tc>
        <w:tc>
          <w:tcPr>
            <w:tcW w:w="1138" w:type="dxa"/>
          </w:tcPr>
          <w:p w14:paraId="25610D94" w14:textId="77777777" w:rsidR="00B043FA" w:rsidRPr="00165C34" w:rsidRDefault="00B043FA" w:rsidP="00A449A7">
            <w:pPr>
              <w:ind w:right="-18"/>
              <w:jc w:val="right"/>
              <w:rPr>
                <w:rFonts w:ascii="Browallia New" w:hAnsi="Browallia New" w:cs="Browallia New"/>
                <w:color w:val="000000" w:themeColor="text1"/>
                <w:sz w:val="28"/>
                <w:szCs w:val="28"/>
              </w:rPr>
            </w:pPr>
          </w:p>
        </w:tc>
        <w:tc>
          <w:tcPr>
            <w:tcW w:w="1143" w:type="dxa"/>
          </w:tcPr>
          <w:p w14:paraId="1752A7CE" w14:textId="77777777" w:rsidR="00B043FA" w:rsidRPr="00165C34" w:rsidRDefault="00B043FA" w:rsidP="00A449A7">
            <w:pPr>
              <w:ind w:right="-18"/>
              <w:jc w:val="right"/>
              <w:rPr>
                <w:rFonts w:ascii="Browallia New" w:hAnsi="Browallia New" w:cs="Browallia New"/>
                <w:color w:val="000000" w:themeColor="text1"/>
                <w:sz w:val="28"/>
                <w:szCs w:val="28"/>
              </w:rPr>
            </w:pPr>
          </w:p>
        </w:tc>
        <w:tc>
          <w:tcPr>
            <w:tcW w:w="1155" w:type="dxa"/>
          </w:tcPr>
          <w:p w14:paraId="58FC56C9" w14:textId="77777777" w:rsidR="00B043FA" w:rsidRPr="00165C34" w:rsidRDefault="00B043FA" w:rsidP="00A449A7">
            <w:pPr>
              <w:ind w:right="-18"/>
              <w:jc w:val="right"/>
              <w:rPr>
                <w:rFonts w:ascii="Browallia New" w:hAnsi="Browallia New" w:cs="Browallia New"/>
                <w:color w:val="000000" w:themeColor="text1"/>
                <w:sz w:val="28"/>
                <w:szCs w:val="28"/>
              </w:rPr>
            </w:pPr>
          </w:p>
        </w:tc>
      </w:tr>
      <w:tr w:rsidR="00A449A7" w:rsidRPr="00165C34" w14:paraId="5F3FDCE5" w14:textId="77777777" w:rsidTr="00053354">
        <w:tc>
          <w:tcPr>
            <w:tcW w:w="4563" w:type="dxa"/>
          </w:tcPr>
          <w:p w14:paraId="4DAD1F90" w14:textId="77777777" w:rsidR="00A449A7" w:rsidRPr="00165C34" w:rsidRDefault="00A449A7" w:rsidP="00A449A7">
            <w:pPr>
              <w:tabs>
                <w:tab w:val="left" w:pos="900"/>
              </w:tabs>
              <w:ind w:left="162" w:right="-288" w:hanging="150"/>
              <w:rPr>
                <w:rFonts w:ascii="Browallia New" w:hAnsi="Browallia New" w:cs="Browallia New"/>
                <w:color w:val="000000" w:themeColor="text1"/>
                <w:sz w:val="28"/>
                <w:szCs w:val="28"/>
                <w:u w:val="single"/>
              </w:rPr>
            </w:pPr>
            <w:r w:rsidRPr="00165C34">
              <w:rPr>
                <w:rFonts w:ascii="Browallia New" w:hAnsi="Browallia New" w:cs="Browallia New"/>
                <w:color w:val="000000" w:themeColor="text1"/>
                <w:sz w:val="28"/>
                <w:szCs w:val="28"/>
                <w:u w:val="single"/>
                <w:cs/>
              </w:rPr>
              <w:lastRenderedPageBreak/>
              <w:t>ค่าตอบแทนผู้บริหาร</w:t>
            </w:r>
          </w:p>
        </w:tc>
        <w:tc>
          <w:tcPr>
            <w:tcW w:w="1134" w:type="dxa"/>
            <w:vAlign w:val="center"/>
          </w:tcPr>
          <w:p w14:paraId="05A0B2F4" w14:textId="77777777" w:rsidR="00A449A7" w:rsidRPr="00165C34" w:rsidRDefault="00A449A7" w:rsidP="00A449A7">
            <w:pPr>
              <w:tabs>
                <w:tab w:val="left" w:pos="900"/>
              </w:tabs>
              <w:ind w:left="162" w:right="-288" w:hanging="270"/>
              <w:jc w:val="right"/>
              <w:rPr>
                <w:rFonts w:ascii="Browallia New" w:hAnsi="Browallia New" w:cs="Browallia New"/>
                <w:color w:val="000000" w:themeColor="text1"/>
                <w:sz w:val="28"/>
                <w:szCs w:val="28"/>
                <w:u w:val="single"/>
                <w:rtl/>
                <w:cs/>
              </w:rPr>
            </w:pPr>
          </w:p>
        </w:tc>
        <w:tc>
          <w:tcPr>
            <w:tcW w:w="1152" w:type="dxa"/>
            <w:gridSpan w:val="2"/>
            <w:vAlign w:val="center"/>
          </w:tcPr>
          <w:p w14:paraId="00FDF3BD" w14:textId="77777777" w:rsidR="00A449A7" w:rsidRPr="00165C34" w:rsidRDefault="00A449A7" w:rsidP="00A449A7">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vAlign w:val="center"/>
          </w:tcPr>
          <w:p w14:paraId="297C5CDF" w14:textId="77777777" w:rsidR="00A449A7" w:rsidRPr="00165C34" w:rsidRDefault="00A449A7" w:rsidP="00A449A7">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2303AE3B" w14:textId="77777777" w:rsidR="00A449A7" w:rsidRPr="00165C34" w:rsidRDefault="00A449A7" w:rsidP="00A449A7">
            <w:pPr>
              <w:tabs>
                <w:tab w:val="left" w:pos="900"/>
              </w:tabs>
              <w:ind w:left="162" w:right="-288" w:hanging="270"/>
              <w:jc w:val="right"/>
              <w:rPr>
                <w:rFonts w:ascii="Browallia New" w:hAnsi="Browallia New" w:cs="Browallia New"/>
                <w:color w:val="000000" w:themeColor="text1"/>
                <w:sz w:val="28"/>
                <w:szCs w:val="28"/>
                <w:u w:val="single"/>
                <w:rtl/>
                <w:cs/>
              </w:rPr>
            </w:pPr>
          </w:p>
        </w:tc>
      </w:tr>
      <w:tr w:rsidR="00A449A7" w:rsidRPr="00165C34" w14:paraId="3A4D1D01" w14:textId="77777777" w:rsidTr="00053354">
        <w:tc>
          <w:tcPr>
            <w:tcW w:w="4563" w:type="dxa"/>
          </w:tcPr>
          <w:p w14:paraId="300A1C04" w14:textId="00266E1B" w:rsidR="00A449A7" w:rsidRPr="00165C34" w:rsidRDefault="00A449A7" w:rsidP="00A449A7">
            <w:pPr>
              <w:tabs>
                <w:tab w:val="left" w:pos="900"/>
              </w:tabs>
              <w:ind w:left="162" w:right="-288" w:hanging="162"/>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ผลประโยชน์ระยะสั้นของพนักงาน</w:t>
            </w:r>
          </w:p>
        </w:tc>
        <w:tc>
          <w:tcPr>
            <w:tcW w:w="1134" w:type="dxa"/>
          </w:tcPr>
          <w:p w14:paraId="0EE186F2" w14:textId="2108BBC2" w:rsidR="00A449A7" w:rsidRPr="00165C34" w:rsidRDefault="00F613B1" w:rsidP="00A449A7">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45</w:t>
            </w:r>
          </w:p>
        </w:tc>
        <w:tc>
          <w:tcPr>
            <w:tcW w:w="1152" w:type="dxa"/>
            <w:gridSpan w:val="2"/>
          </w:tcPr>
          <w:p w14:paraId="7D029BF2" w14:textId="3EBA0233" w:rsidR="00A449A7" w:rsidRPr="00165C34" w:rsidRDefault="00A449A7" w:rsidP="00A449A7">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48</w:t>
            </w:r>
          </w:p>
        </w:tc>
        <w:tc>
          <w:tcPr>
            <w:tcW w:w="1143" w:type="dxa"/>
          </w:tcPr>
          <w:p w14:paraId="68258F4B" w14:textId="4A15C2D2" w:rsidR="00A449A7" w:rsidRPr="00165C34" w:rsidRDefault="00F613B1"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32</w:t>
            </w:r>
          </w:p>
        </w:tc>
        <w:tc>
          <w:tcPr>
            <w:tcW w:w="1155" w:type="dxa"/>
          </w:tcPr>
          <w:p w14:paraId="03F71E2B" w14:textId="62E00532" w:rsidR="00A449A7" w:rsidRPr="00165C34" w:rsidRDefault="00A449A7"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39</w:t>
            </w:r>
          </w:p>
        </w:tc>
      </w:tr>
      <w:tr w:rsidR="00A449A7" w:rsidRPr="00165C34" w14:paraId="0EB9D29B" w14:textId="77777777" w:rsidTr="00053354">
        <w:trPr>
          <w:trHeight w:val="227"/>
        </w:trPr>
        <w:tc>
          <w:tcPr>
            <w:tcW w:w="4563" w:type="dxa"/>
          </w:tcPr>
          <w:p w14:paraId="3B5E90D8" w14:textId="73DBCF26" w:rsidR="00A449A7" w:rsidRPr="00165C34" w:rsidRDefault="00A449A7" w:rsidP="00A449A7">
            <w:pPr>
              <w:tabs>
                <w:tab w:val="left" w:pos="900"/>
              </w:tabs>
              <w:ind w:left="162" w:right="-288" w:hanging="162"/>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ผลประโยชน์หลังออกจากงาน</w:t>
            </w:r>
          </w:p>
        </w:tc>
        <w:tc>
          <w:tcPr>
            <w:tcW w:w="1134" w:type="dxa"/>
          </w:tcPr>
          <w:p w14:paraId="35E7945F" w14:textId="318545F2" w:rsidR="00A449A7" w:rsidRPr="00165C34" w:rsidRDefault="00F613B1" w:rsidP="00A449A7">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4</w:t>
            </w:r>
          </w:p>
        </w:tc>
        <w:tc>
          <w:tcPr>
            <w:tcW w:w="1152" w:type="dxa"/>
            <w:gridSpan w:val="2"/>
          </w:tcPr>
          <w:p w14:paraId="1033DB8E" w14:textId="00F3379F" w:rsidR="00A449A7" w:rsidRPr="00165C34" w:rsidRDefault="00A449A7" w:rsidP="00A449A7">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5</w:t>
            </w:r>
          </w:p>
        </w:tc>
        <w:tc>
          <w:tcPr>
            <w:tcW w:w="1143" w:type="dxa"/>
          </w:tcPr>
          <w:p w14:paraId="307A7E4D" w14:textId="536A60AF" w:rsidR="00A449A7" w:rsidRPr="00165C34" w:rsidRDefault="00F613B1" w:rsidP="00A449A7">
            <w:pPr>
              <w:ind w:right="-18"/>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1</w:t>
            </w:r>
          </w:p>
        </w:tc>
        <w:tc>
          <w:tcPr>
            <w:tcW w:w="1155" w:type="dxa"/>
          </w:tcPr>
          <w:p w14:paraId="664C0DC9" w14:textId="47342F99" w:rsidR="00A449A7" w:rsidRPr="00165C34" w:rsidRDefault="00A449A7" w:rsidP="00A449A7">
            <w:pPr>
              <w:ind w:right="-18"/>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w:t>
            </w:r>
          </w:p>
        </w:tc>
      </w:tr>
      <w:bookmarkEnd w:id="21"/>
    </w:tbl>
    <w:p w14:paraId="770C054E" w14:textId="77777777" w:rsidR="00075AD6" w:rsidRPr="00165C34" w:rsidRDefault="00075AD6"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p w14:paraId="4CD3F3D2" w14:textId="47A57668" w:rsidR="00A545FE" w:rsidRPr="00165C34" w:rsidRDefault="00AB224F"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นอกจากนี้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บริษัทมีรายการที่สำคัญกับบริษัทที่เกี่ยวข้องกันดังกล่าวซึ่งเกี่ยวเนื่องกับ</w:t>
      </w:r>
      <w:r w:rsidR="00111734" w:rsidRPr="00165C34">
        <w:rPr>
          <w:rFonts w:ascii="Browallia New" w:hAnsi="Browallia New" w:cs="Browallia New" w:hint="cs"/>
          <w:color w:val="000000" w:themeColor="text1"/>
          <w:sz w:val="28"/>
          <w:szCs w:val="28"/>
          <w:cs/>
        </w:rPr>
        <w:t>ลูกหนี้การค้า</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cs/>
        </w:rPr>
        <w:t>เงิน</w:t>
      </w:r>
      <w:r w:rsidR="00111734" w:rsidRPr="00165C34">
        <w:rPr>
          <w:rFonts w:ascii="Browallia New" w:hAnsi="Browallia New" w:cs="Browallia New" w:hint="cs"/>
          <w:color w:val="000000" w:themeColor="text1"/>
          <w:sz w:val="28"/>
          <w:szCs w:val="28"/>
          <w:cs/>
        </w:rPr>
        <w:t>ให้</w:t>
      </w:r>
      <w:r w:rsidRPr="00165C34">
        <w:rPr>
          <w:rFonts w:ascii="Browallia New" w:hAnsi="Browallia New" w:cs="Browallia New"/>
          <w:color w:val="000000" w:themeColor="text1"/>
          <w:sz w:val="28"/>
          <w:szCs w:val="28"/>
          <w:cs/>
        </w:rPr>
        <w:t>กู้ยืมและ</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cs/>
        </w:rPr>
        <w:t>เงินทดรองจ่าย</w:t>
      </w:r>
      <w:r w:rsidR="00403562" w:rsidRPr="00165C34">
        <w:rPr>
          <w:rFonts w:ascii="Browallia New" w:hAnsi="Browallia New" w:cs="Browallia New" w:hint="cs"/>
          <w:color w:val="000000" w:themeColor="text1"/>
          <w:sz w:val="28"/>
          <w:szCs w:val="28"/>
          <w:cs/>
        </w:rPr>
        <w:t>แก่กิจการที่เกี่ยวข้องกัน</w:t>
      </w:r>
      <w:r w:rsidR="00C85C72" w:rsidRPr="00165C34">
        <w:rPr>
          <w:rFonts w:ascii="Browallia New" w:hAnsi="Browallia New" w:cs="Browallia New" w:hint="cs"/>
          <w:color w:val="000000" w:themeColor="text1"/>
          <w:sz w:val="28"/>
          <w:szCs w:val="28"/>
        </w:rPr>
        <w:t xml:space="preserve"> </w:t>
      </w:r>
      <w:r w:rsidR="00111734" w:rsidRPr="00165C34">
        <w:rPr>
          <w:rFonts w:ascii="Browallia New" w:hAnsi="Browallia New" w:cs="Browallia New" w:hint="cs"/>
          <w:color w:val="000000" w:themeColor="text1"/>
          <w:sz w:val="28"/>
          <w:szCs w:val="28"/>
          <w:cs/>
        </w:rPr>
        <w:t>เจ้าหนี้การค้า</w:t>
      </w:r>
      <w:r w:rsidR="009A099C" w:rsidRPr="00165C34">
        <w:rPr>
          <w:rFonts w:ascii="Browallia New" w:hAnsi="Browallia New" w:cs="Browallia New"/>
          <w:color w:val="000000" w:themeColor="text1"/>
          <w:sz w:val="28"/>
          <w:szCs w:val="28"/>
        </w:rPr>
        <w:t xml:space="preserve"> </w:t>
      </w:r>
      <w:r w:rsidR="00C41987" w:rsidRPr="00165C34">
        <w:rPr>
          <w:rFonts w:ascii="Browallia New" w:hAnsi="Browallia New" w:cs="Browallia New" w:hint="cs"/>
          <w:color w:val="000000" w:themeColor="text1"/>
          <w:sz w:val="28"/>
          <w:szCs w:val="28"/>
          <w:cs/>
        </w:rPr>
        <w:t>และเงินกู้ยืมและเงินทดรองจ่ายแก่กิจการที่เกี่ยวข้องกัน</w:t>
      </w:r>
      <w:r w:rsidR="00C85C72" w:rsidRPr="00165C34">
        <w:rPr>
          <w:rFonts w:ascii="Browallia New" w:hAnsi="Browallia New" w:cs="Browallia New" w:hint="cs"/>
          <w:color w:val="000000" w:themeColor="text1"/>
          <w:sz w:val="28"/>
          <w:szCs w:val="28"/>
        </w:rPr>
        <w:t xml:space="preserve">                   </w:t>
      </w:r>
      <w:r w:rsidR="00111734" w:rsidRPr="00165C34">
        <w:rPr>
          <w:rFonts w:ascii="Browallia New" w:hAnsi="Browallia New" w:cs="Browallia New" w:hint="cs"/>
          <w:color w:val="000000" w:themeColor="text1"/>
          <w:sz w:val="28"/>
          <w:szCs w:val="28"/>
          <w:cs/>
        </w:rPr>
        <w:t>ซึ่ง</w:t>
      </w:r>
      <w:r w:rsidRPr="00165C34">
        <w:rPr>
          <w:rFonts w:ascii="Browallia New" w:hAnsi="Browallia New" w:cs="Browallia New"/>
          <w:color w:val="000000" w:themeColor="text1"/>
          <w:sz w:val="28"/>
          <w:szCs w:val="28"/>
          <w:cs/>
        </w:rPr>
        <w:t>ยอดคงค้างของรายการดังกล่าวได้แสดงแยกเป็นรายการต่างหากในงบ</w:t>
      </w:r>
      <w:r w:rsidRPr="00165C34">
        <w:rPr>
          <w:rFonts w:ascii="Browallia New" w:hAnsi="Browallia New" w:cs="Browallia New"/>
          <w:color w:val="000000" w:themeColor="text1"/>
          <w:sz w:val="28"/>
          <w:szCs w:val="28"/>
          <w:cs/>
          <w:lang w:val="en-GB"/>
        </w:rPr>
        <w:t>แสดงฐานะการเงิน</w:t>
      </w:r>
      <w:r w:rsidR="00661F19" w:rsidRPr="00165C34">
        <w:rPr>
          <w:rFonts w:ascii="Browallia New" w:hAnsi="Browallia New" w:cs="Browallia New"/>
          <w:color w:val="000000" w:themeColor="text1"/>
          <w:sz w:val="28"/>
          <w:szCs w:val="28"/>
          <w:lang w:val="en-GB"/>
        </w:rPr>
        <w:t xml:space="preserve"> </w:t>
      </w:r>
      <w:bookmarkStart w:id="22" w:name="_Hlk47021857"/>
      <w:bookmarkStart w:id="23" w:name="_Hlk46944101"/>
    </w:p>
    <w:p w14:paraId="7887FE1D" w14:textId="77777777" w:rsidR="001B56CB" w:rsidRPr="00165C34" w:rsidRDefault="001B56CB" w:rsidP="00CD6549">
      <w:pPr>
        <w:tabs>
          <w:tab w:val="left" w:pos="900"/>
          <w:tab w:val="left" w:pos="2160"/>
          <w:tab w:val="right" w:pos="6840"/>
          <w:tab w:val="right" w:pos="8190"/>
        </w:tabs>
        <w:ind w:left="513" w:right="-45"/>
        <w:jc w:val="thaiDistribute"/>
        <w:rPr>
          <w:rFonts w:ascii="Browallia New" w:hAnsi="Browallia New" w:cs="Browallia New"/>
          <w:color w:val="000000" w:themeColor="text1"/>
          <w:sz w:val="28"/>
          <w:szCs w:val="28"/>
          <w:lang w:val="en-GB"/>
        </w:rPr>
      </w:pPr>
    </w:p>
    <w:bookmarkEnd w:id="22"/>
    <w:bookmarkEnd w:id="23"/>
    <w:p w14:paraId="6CDB2D6E" w14:textId="40F3BAA2" w:rsidR="00A21638" w:rsidRPr="00165C34" w:rsidRDefault="001016A3" w:rsidP="00A71227">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b/>
          <w:bCs/>
          <w:color w:val="000000" w:themeColor="text1"/>
          <w:sz w:val="28"/>
          <w:cs/>
        </w:rPr>
        <w:t>ค่าใช้จ่าย</w:t>
      </w:r>
      <w:r w:rsidR="001B65CD" w:rsidRPr="00165C34">
        <w:rPr>
          <w:rFonts w:ascii="Browallia New" w:hAnsi="Browallia New" w:cs="Browallia New"/>
          <w:b/>
          <w:bCs/>
          <w:color w:val="000000" w:themeColor="text1"/>
          <w:sz w:val="28"/>
          <w:cs/>
        </w:rPr>
        <w:t>ภาษีเงินได้</w:t>
      </w:r>
    </w:p>
    <w:p w14:paraId="6EF0A175" w14:textId="77777777" w:rsidR="00F961FA" w:rsidRPr="00165C34" w:rsidRDefault="00F961FA" w:rsidP="00483F8B">
      <w:pPr>
        <w:tabs>
          <w:tab w:val="left" w:pos="900"/>
        </w:tabs>
        <w:ind w:left="426" w:right="-45"/>
        <w:jc w:val="both"/>
        <w:rPr>
          <w:rFonts w:ascii="Browallia New" w:hAnsi="Browallia New" w:cs="Browallia New"/>
          <w:b/>
          <w:bCs/>
          <w:color w:val="000000" w:themeColor="text1"/>
          <w:lang w:val="en-GB"/>
        </w:rPr>
      </w:pPr>
    </w:p>
    <w:p w14:paraId="3FD976C0" w14:textId="5765BA0B" w:rsidR="00335177" w:rsidRPr="00165C34" w:rsidRDefault="00531BF7" w:rsidP="0044033A">
      <w:pPr>
        <w:tabs>
          <w:tab w:val="left" w:pos="900"/>
        </w:tabs>
        <w:ind w:left="450" w:right="-45"/>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ภาษีเงินได้ปัจจุบัน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ได้แก่</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ภาษีที่คาดว่าจะจ่ายชำระหรือจะได้รับ</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โดยคำนวณจากกำไรทางภาษีสำหรับงวด</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คูณด้วยอัตราภาษีที่ประกาศใช้หรือที่คาดว่ามีผลบังคับใช้</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วันสิ้นรอบระยะเวลารายงาน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และรวมรายการการปรับปรุง</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cs/>
        </w:rPr>
        <w:t>ทางภาษีที่เกี่ยวกับรายการในปีก่อน</w:t>
      </w:r>
      <w:r w:rsidR="004313B3"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ๆ</w:t>
      </w:r>
      <w:r w:rsidR="00C85C72" w:rsidRPr="00165C34">
        <w:rPr>
          <w:rFonts w:ascii="Browallia New" w:hAnsi="Browallia New" w:cs="Browallia New"/>
          <w:color w:val="000000" w:themeColor="text1"/>
          <w:sz w:val="28"/>
          <w:szCs w:val="28"/>
        </w:rPr>
        <w:t xml:space="preserve"> </w:t>
      </w:r>
      <w:r w:rsidR="003A5021" w:rsidRPr="00165C34">
        <w:rPr>
          <w:rFonts w:ascii="Browallia New" w:hAnsi="Browallia New" w:cs="Browallia New"/>
          <w:color w:val="000000" w:themeColor="text1"/>
          <w:sz w:val="28"/>
          <w:szCs w:val="28"/>
          <w:cs/>
        </w:rPr>
        <w:t>ซึ่งแตกต่างจากกำไรขาดทุนที่ปรากฏในงบการเงินรวมและงบ</w:t>
      </w:r>
      <w:r w:rsidR="004313B3" w:rsidRPr="00165C34">
        <w:rPr>
          <w:rFonts w:ascii="Browallia New" w:hAnsi="Browallia New" w:cs="Browallia New" w:hint="cs"/>
          <w:color w:val="000000" w:themeColor="text1"/>
          <w:sz w:val="28"/>
          <w:szCs w:val="28"/>
          <w:cs/>
        </w:rPr>
        <w:t>การเงิน</w:t>
      </w:r>
      <w:r w:rsidR="003A5021" w:rsidRPr="00165C34">
        <w:rPr>
          <w:rFonts w:ascii="Browallia New" w:hAnsi="Browallia New" w:cs="Browallia New"/>
          <w:color w:val="000000" w:themeColor="text1"/>
          <w:sz w:val="28"/>
          <w:szCs w:val="28"/>
          <w:cs/>
        </w:rPr>
        <w:t>เฉพาะของบริษัท</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นอกจากนี้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ภาษีเงินได้</w:t>
      </w:r>
      <w:r w:rsidR="00641190" w:rsidRPr="00165C34">
        <w:rPr>
          <w:rFonts w:ascii="Browallia New" w:hAnsi="Browallia New" w:cs="Browallia New"/>
          <w:color w:val="000000" w:themeColor="text1"/>
          <w:sz w:val="28"/>
          <w:szCs w:val="28"/>
          <w:cs/>
        </w:rPr>
        <w:t>นิติบุคคล</w:t>
      </w:r>
      <w:r w:rsidRPr="00165C34">
        <w:rPr>
          <w:rFonts w:ascii="Browallia New" w:hAnsi="Browallia New" w:cs="Browallia New"/>
          <w:color w:val="000000" w:themeColor="text1"/>
          <w:sz w:val="28"/>
          <w:szCs w:val="28"/>
          <w:cs/>
        </w:rPr>
        <w:t>ของหน่วยงานในต่างประเทศแห่งหนึ่ง</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คำนวณ</w:t>
      </w:r>
      <w:r w:rsidR="00641190" w:rsidRPr="00165C34">
        <w:rPr>
          <w:rFonts w:ascii="Browallia New" w:hAnsi="Browallia New" w:cs="Browallia New"/>
          <w:color w:val="000000" w:themeColor="text1"/>
          <w:sz w:val="28"/>
          <w:szCs w:val="28"/>
          <w:cs/>
        </w:rPr>
        <w:t>จากเงินสด</w:t>
      </w:r>
      <w:r w:rsidRPr="00165C34">
        <w:rPr>
          <w:rFonts w:ascii="Browallia New" w:hAnsi="Browallia New" w:cs="Browallia New"/>
          <w:color w:val="000000" w:themeColor="text1"/>
          <w:sz w:val="28"/>
          <w:szCs w:val="28"/>
          <w:cs/>
        </w:rPr>
        <w:t>รับ</w:t>
      </w:r>
      <w:r w:rsidR="00C85C72" w:rsidRPr="00165C34">
        <w:rPr>
          <w:rFonts w:ascii="Browallia New" w:hAnsi="Browallia New" w:cs="Browallia New"/>
          <w:color w:val="000000" w:themeColor="text1"/>
          <w:sz w:val="28"/>
          <w:szCs w:val="28"/>
        </w:rPr>
        <w:t xml:space="preserve"> </w:t>
      </w:r>
      <w:r w:rsidR="00641190" w:rsidRPr="00165C34">
        <w:rPr>
          <w:rFonts w:ascii="Browallia New" w:hAnsi="Browallia New" w:cs="Browallia New"/>
          <w:color w:val="000000" w:themeColor="text1"/>
          <w:sz w:val="28"/>
          <w:szCs w:val="28"/>
          <w:cs/>
        </w:rPr>
        <w:t>รายได้</w:t>
      </w:r>
      <w:r w:rsidRPr="00165C34">
        <w:rPr>
          <w:rFonts w:ascii="Browallia New" w:hAnsi="Browallia New" w:cs="Browallia New"/>
          <w:color w:val="000000" w:themeColor="text1"/>
          <w:sz w:val="28"/>
          <w:szCs w:val="28"/>
          <w:cs/>
        </w:rPr>
        <w:t>ที่เกิดขึ้น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หรือจากกำไร</w:t>
      </w:r>
      <w:r w:rsidR="00641190" w:rsidRPr="00165C34">
        <w:rPr>
          <w:rFonts w:ascii="Browallia New" w:hAnsi="Browallia New" w:cs="Browallia New"/>
          <w:color w:val="000000" w:themeColor="text1"/>
          <w:sz w:val="28"/>
          <w:szCs w:val="28"/>
          <w:cs/>
        </w:rPr>
        <w:t>สุทธิตามอัตราภาษีที่กำหนด</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แล้วแต่จำนวนใดจะสูงกว่า</w:t>
      </w:r>
    </w:p>
    <w:p w14:paraId="73B38F65" w14:textId="77777777" w:rsidR="00B95B06" w:rsidRPr="00165C34" w:rsidRDefault="00B95B06" w:rsidP="00D151E0">
      <w:pPr>
        <w:tabs>
          <w:tab w:val="left" w:pos="900"/>
        </w:tabs>
        <w:ind w:right="-45"/>
        <w:jc w:val="thaiDistribute"/>
        <w:rPr>
          <w:rFonts w:ascii="Browallia New" w:hAnsi="Browallia New" w:cs="Browallia New"/>
          <w:b/>
          <w:bCs/>
          <w:color w:val="000000" w:themeColor="text1"/>
          <w:lang w:val="en-GB"/>
        </w:rPr>
      </w:pPr>
    </w:p>
    <w:p w14:paraId="64A9D404" w14:textId="5CFBB847" w:rsidR="00CD239B" w:rsidRPr="00165C34" w:rsidRDefault="00CD239B" w:rsidP="00907799">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t>การค้ำประกัน</w:t>
      </w:r>
    </w:p>
    <w:p w14:paraId="43076F66" w14:textId="77777777" w:rsidR="00F77532" w:rsidRPr="00165C34" w:rsidRDefault="00F77532" w:rsidP="0044033A">
      <w:pPr>
        <w:tabs>
          <w:tab w:val="num" w:pos="810"/>
        </w:tabs>
        <w:ind w:left="450" w:right="-45"/>
        <w:jc w:val="thaiDistribute"/>
        <w:rPr>
          <w:rFonts w:ascii="Browallia New" w:hAnsi="Browallia New" w:cs="Browallia New"/>
          <w:color w:val="000000" w:themeColor="text1"/>
        </w:rPr>
      </w:pPr>
    </w:p>
    <w:p w14:paraId="34AD2346" w14:textId="474555AC" w:rsidR="00CD239B" w:rsidRPr="00165C34" w:rsidRDefault="00CD239B" w:rsidP="00124DD8">
      <w:pPr>
        <w:tabs>
          <w:tab w:val="num" w:pos="810"/>
        </w:tabs>
        <w:ind w:left="450" w:right="-45"/>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ณ</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วันที่</w:t>
      </w:r>
      <w:r w:rsidR="00C85C72" w:rsidRPr="00165C34">
        <w:rPr>
          <w:rFonts w:ascii="Browallia New" w:hAnsi="Browallia New" w:cs="Browallia New" w:hint="cs"/>
          <w:color w:val="000000" w:themeColor="text1"/>
          <w:sz w:val="28"/>
          <w:szCs w:val="28"/>
        </w:rPr>
        <w:t xml:space="preserve"> </w:t>
      </w:r>
      <w:r w:rsidR="003979A1" w:rsidRPr="00165C34">
        <w:rPr>
          <w:rFonts w:ascii="Browallia New" w:hAnsi="Browallia New" w:cs="Browallia New"/>
          <w:color w:val="000000" w:themeColor="text1"/>
          <w:sz w:val="28"/>
          <w:szCs w:val="28"/>
        </w:rPr>
        <w:t xml:space="preserve">31 </w:t>
      </w:r>
      <w:r w:rsidR="003979A1" w:rsidRPr="00165C34">
        <w:rPr>
          <w:rFonts w:ascii="Browallia New" w:hAnsi="Browallia New" w:cs="Browallia New"/>
          <w:color w:val="000000" w:themeColor="text1"/>
          <w:sz w:val="28"/>
          <w:szCs w:val="28"/>
          <w:cs/>
        </w:rPr>
        <w:t>มีนาคม</w:t>
      </w:r>
      <w:r w:rsidR="003979A1" w:rsidRPr="00165C34">
        <w:rPr>
          <w:rFonts w:ascii="Browallia New" w:hAnsi="Browallia New" w:cs="Browallia New"/>
          <w:sz w:val="28"/>
          <w:szCs w:val="28"/>
        </w:rPr>
        <w:t xml:space="preserve"> 2565</w:t>
      </w:r>
      <w:r w:rsidR="00C85C72" w:rsidRPr="00165C34">
        <w:rPr>
          <w:rFonts w:ascii="Browallia New" w:hAnsi="Browallia New" w:cs="Browallia New" w:hint="cs"/>
          <w:color w:val="000000" w:themeColor="text1"/>
          <w:sz w:val="28"/>
          <w:szCs w:val="28"/>
        </w:rPr>
        <w:t xml:space="preserve"> </w:t>
      </w:r>
      <w:r w:rsidR="004F7BF6" w:rsidRPr="00165C34">
        <w:rPr>
          <w:rFonts w:ascii="Browallia New" w:hAnsi="Browallia New" w:cs="Browallia New" w:hint="cs"/>
          <w:sz w:val="28"/>
          <w:szCs w:val="28"/>
          <w:cs/>
        </w:rPr>
        <w:t>กลุ่มบริษัทมีหนังสือค้ำประกันที่ออกโดยสถาบันการเงินในนามบริษัทและบริษัทย่อย</w:t>
      </w:r>
      <w:r w:rsidR="003979A1" w:rsidRPr="00165C34">
        <w:rPr>
          <w:rFonts w:ascii="Browallia New" w:hAnsi="Browallia New" w:cs="Browallia New"/>
          <w:sz w:val="28"/>
          <w:szCs w:val="28"/>
        </w:rPr>
        <w:t xml:space="preserve">          </w:t>
      </w:r>
      <w:r w:rsidR="004F7BF6" w:rsidRPr="00165C34">
        <w:rPr>
          <w:rFonts w:ascii="Browallia New" w:hAnsi="Browallia New" w:cs="Browallia New" w:hint="cs"/>
          <w:sz w:val="28"/>
          <w:szCs w:val="28"/>
          <w:cs/>
        </w:rPr>
        <w:t>เป็นจำนวนประมาณ</w:t>
      </w:r>
      <w:r w:rsidR="00264821" w:rsidRPr="00165C34">
        <w:rPr>
          <w:rFonts w:ascii="Browallia New" w:hAnsi="Browallia New" w:cs="Browallia New"/>
          <w:sz w:val="28"/>
          <w:szCs w:val="28"/>
        </w:rPr>
        <w:t xml:space="preserve"> 80,582.27</w:t>
      </w:r>
      <w:r w:rsidR="0017400B" w:rsidRPr="00165C34">
        <w:rPr>
          <w:rFonts w:ascii="Browallia New" w:hAnsi="Browallia New" w:cs="Browallia New" w:hint="cs"/>
          <w:sz w:val="28"/>
          <w:szCs w:val="28"/>
        </w:rPr>
        <w:t xml:space="preserve"> </w:t>
      </w:r>
      <w:r w:rsidR="004F7BF6" w:rsidRPr="00165C34">
        <w:rPr>
          <w:rFonts w:ascii="Browallia New" w:hAnsi="Browallia New" w:cs="Browallia New" w:hint="cs"/>
          <w:sz w:val="28"/>
          <w:szCs w:val="28"/>
          <w:cs/>
        </w:rPr>
        <w:t>ล้านบาท</w:t>
      </w:r>
      <w:r w:rsidR="004F7BF6" w:rsidRPr="00165C34">
        <w:rPr>
          <w:rFonts w:ascii="Browallia New" w:hAnsi="Browallia New" w:cs="Browallia New" w:hint="cs"/>
          <w:sz w:val="28"/>
          <w:szCs w:val="28"/>
        </w:rPr>
        <w:t xml:space="preserve"> </w:t>
      </w:r>
      <w:r w:rsidR="004F7BF6" w:rsidRPr="00165C34">
        <w:rPr>
          <w:rFonts w:ascii="Browallia New" w:hAnsi="Browallia New" w:cs="Browallia New" w:hint="cs"/>
          <w:sz w:val="28"/>
          <w:szCs w:val="28"/>
          <w:cs/>
        </w:rPr>
        <w:t>ซึ่งเกี่ยวเนื่องกับภาระผูกพันทางปฏิบัติบางประการตามปกติธุรกิจ</w:t>
      </w:r>
      <w:r w:rsidR="004F7BF6" w:rsidRPr="00165C34">
        <w:rPr>
          <w:rFonts w:ascii="Browallia New" w:hAnsi="Browallia New" w:cs="Browallia New" w:hint="cs"/>
          <w:sz w:val="28"/>
          <w:szCs w:val="28"/>
          <w:lang w:val="en-GB"/>
        </w:rPr>
        <w:t xml:space="preserve"> </w:t>
      </w:r>
      <w:r w:rsidR="00B043FA" w:rsidRPr="00165C34">
        <w:rPr>
          <w:rFonts w:ascii="Browallia New" w:hAnsi="Browallia New" w:cs="Browallia New" w:hint="cs"/>
          <w:sz w:val="28"/>
          <w:szCs w:val="28"/>
          <w:cs/>
          <w:lang w:val="en-GB"/>
        </w:rPr>
        <w:t xml:space="preserve">         </w:t>
      </w:r>
      <w:r w:rsidR="004F7BF6" w:rsidRPr="00165C34">
        <w:rPr>
          <w:rFonts w:ascii="Browallia New" w:hAnsi="Browallia New" w:cs="Browallia New" w:hint="cs"/>
          <w:color w:val="000000" w:themeColor="text1"/>
          <w:sz w:val="28"/>
          <w:szCs w:val="28"/>
          <w:cs/>
        </w:rPr>
        <w:t>กลุ่มบริษัทไม่คาดว่าจะมีผลเสียหายจากภาระค้ำประกันดังกล่าว</w:t>
      </w:r>
    </w:p>
    <w:p w14:paraId="04DD5A51" w14:textId="77777777" w:rsidR="00531BAE" w:rsidRPr="00165C34" w:rsidRDefault="00531BAE" w:rsidP="00124DD8">
      <w:pPr>
        <w:tabs>
          <w:tab w:val="num" w:pos="810"/>
        </w:tabs>
        <w:ind w:left="450" w:right="-45"/>
        <w:jc w:val="both"/>
        <w:rPr>
          <w:rFonts w:ascii="Browallia New" w:hAnsi="Browallia New" w:cs="Browallia New"/>
          <w:color w:val="000000" w:themeColor="text1"/>
          <w:sz w:val="26"/>
          <w:szCs w:val="26"/>
        </w:rPr>
      </w:pPr>
    </w:p>
    <w:p w14:paraId="35B21C90" w14:textId="6459F690" w:rsidR="00A21ADA" w:rsidRPr="00165C34" w:rsidRDefault="002F39F9" w:rsidP="00124DD8">
      <w:pPr>
        <w:ind w:left="450" w:right="-45"/>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ณ</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วันที่</w:t>
      </w:r>
      <w:r w:rsidR="00C85C72" w:rsidRPr="00165C34">
        <w:rPr>
          <w:rFonts w:ascii="Browallia New" w:hAnsi="Browallia New" w:cs="Browallia New" w:hint="cs"/>
          <w:color w:val="000000" w:themeColor="text1"/>
          <w:sz w:val="28"/>
          <w:szCs w:val="28"/>
        </w:rPr>
        <w:t xml:space="preserve"> </w:t>
      </w:r>
      <w:r w:rsidR="003979A1" w:rsidRPr="00165C34">
        <w:rPr>
          <w:rFonts w:ascii="Browallia New" w:hAnsi="Browallia New" w:cs="Browallia New"/>
          <w:color w:val="000000" w:themeColor="text1"/>
          <w:sz w:val="28"/>
          <w:szCs w:val="28"/>
        </w:rPr>
        <w:t xml:space="preserve">31 </w:t>
      </w:r>
      <w:r w:rsidR="003979A1" w:rsidRPr="00165C34">
        <w:rPr>
          <w:rFonts w:ascii="Browallia New" w:hAnsi="Browallia New" w:cs="Browallia New"/>
          <w:color w:val="000000" w:themeColor="text1"/>
          <w:sz w:val="28"/>
          <w:szCs w:val="28"/>
          <w:cs/>
        </w:rPr>
        <w:t>มีนาคม</w:t>
      </w:r>
      <w:r w:rsidR="003979A1" w:rsidRPr="00165C34">
        <w:rPr>
          <w:rFonts w:ascii="Browallia New" w:hAnsi="Browallia New" w:cs="Browallia New"/>
          <w:sz w:val="28"/>
          <w:szCs w:val="28"/>
        </w:rPr>
        <w:t xml:space="preserve"> 2565</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บริษัทมีหนังสือค้ำประกันที่บริษัทออกให้กับสถาบันการเงินจำนวนประมาณ</w:t>
      </w:r>
      <w:r w:rsidR="008E72E0" w:rsidRPr="00165C34">
        <w:rPr>
          <w:rFonts w:ascii="Browallia New" w:hAnsi="Browallia New" w:cs="Browallia New" w:hint="cs"/>
          <w:color w:val="000000" w:themeColor="text1"/>
          <w:sz w:val="28"/>
          <w:szCs w:val="28"/>
          <w:cs/>
        </w:rPr>
        <w:t xml:space="preserve">                                                 </w:t>
      </w:r>
      <w:r w:rsidR="00C85C72" w:rsidRPr="00165C34">
        <w:rPr>
          <w:rFonts w:ascii="Browallia New" w:hAnsi="Browallia New" w:cs="Browallia New" w:hint="cs"/>
          <w:color w:val="000000" w:themeColor="text1"/>
          <w:sz w:val="28"/>
          <w:szCs w:val="28"/>
        </w:rPr>
        <w:t xml:space="preserve"> </w:t>
      </w:r>
      <w:r w:rsidR="00B13086" w:rsidRPr="00165C34">
        <w:rPr>
          <w:rFonts w:ascii="Browallia New" w:hAnsi="Browallia New" w:cs="Browallia New"/>
          <w:color w:val="000000" w:themeColor="text1"/>
          <w:sz w:val="28"/>
          <w:szCs w:val="28"/>
        </w:rPr>
        <w:t xml:space="preserve"> </w:t>
      </w:r>
      <w:bookmarkStart w:id="24" w:name="_Hlk79418079"/>
      <w:r w:rsidR="00B14FC0" w:rsidRPr="00165C34">
        <w:rPr>
          <w:rFonts w:ascii="Browallia New" w:hAnsi="Browallia New" w:cs="Browallia New"/>
          <w:color w:val="000000" w:themeColor="text1"/>
          <w:sz w:val="28"/>
          <w:szCs w:val="28"/>
        </w:rPr>
        <w:t xml:space="preserve">3,591.25 </w:t>
      </w:r>
      <w:bookmarkEnd w:id="24"/>
      <w:r w:rsidRPr="00165C34">
        <w:rPr>
          <w:rFonts w:ascii="Browallia New" w:hAnsi="Browallia New" w:cs="Browallia New" w:hint="cs"/>
          <w:color w:val="000000" w:themeColor="text1"/>
          <w:sz w:val="28"/>
          <w:szCs w:val="28"/>
          <w:cs/>
        </w:rPr>
        <w:t>ล้านบาท</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เพื่อค้ำประกันสินเชื่อเงินกู้เบิกเกินบัญชี</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เงินกู้ยืม</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หนังสือค้ำประกัน</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ตราสารเครดิต</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สินเชื่อ</w:t>
      </w:r>
      <w:r w:rsidR="00B043FA" w:rsidRPr="00165C34">
        <w:rPr>
          <w:rFonts w:ascii="Browallia New" w:hAnsi="Browallia New" w:cs="Browallia New" w:hint="cs"/>
          <w:color w:val="000000" w:themeColor="text1"/>
          <w:sz w:val="28"/>
          <w:szCs w:val="28"/>
          <w:cs/>
        </w:rPr>
        <w:t xml:space="preserve">           </w:t>
      </w:r>
      <w:r w:rsidRPr="00165C34">
        <w:rPr>
          <w:rFonts w:ascii="Browallia New" w:hAnsi="Browallia New" w:cs="Browallia New" w:hint="cs"/>
          <w:color w:val="000000" w:themeColor="text1"/>
          <w:sz w:val="28"/>
          <w:szCs w:val="28"/>
          <w:cs/>
        </w:rPr>
        <w:t>เพื่อการนำเข้า</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และตั๋วสัญญาใช้เงิน</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ที่สถาบันการเงินมีกับบริษัทย่อยและกิจการร่วมค้า</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โดยบริษัทได้ออกหนังสือ</w:t>
      </w:r>
      <w:r w:rsidR="00B043FA" w:rsidRPr="00165C34">
        <w:rPr>
          <w:rFonts w:ascii="Browallia New" w:hAnsi="Browallia New" w:cs="Browallia New" w:hint="cs"/>
          <w:color w:val="000000" w:themeColor="text1"/>
          <w:sz w:val="28"/>
          <w:szCs w:val="28"/>
          <w:cs/>
        </w:rPr>
        <w:t xml:space="preserve">         </w:t>
      </w:r>
      <w:r w:rsidRPr="00165C34">
        <w:rPr>
          <w:rFonts w:ascii="Browallia New" w:hAnsi="Browallia New" w:cs="Browallia New" w:hint="cs"/>
          <w:color w:val="000000" w:themeColor="text1"/>
          <w:sz w:val="28"/>
          <w:szCs w:val="28"/>
          <w:cs/>
        </w:rPr>
        <w:t>ค้ำประกันตามส่วนที่บริษัทถืออยู่</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(ยกเว้น</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บริษัท</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อิตัลไทย</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เทรวี่</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จำกัด</w:t>
      </w:r>
      <w:r w:rsidR="00C85C72" w:rsidRPr="00165C34">
        <w:rPr>
          <w:rFonts w:ascii="Browallia New" w:hAnsi="Browallia New" w:cs="Browallia New" w:hint="cs"/>
          <w:color w:val="000000" w:themeColor="text1"/>
          <w:sz w:val="28"/>
          <w:szCs w:val="28"/>
        </w:rPr>
        <w:t xml:space="preserve"> </w:t>
      </w:r>
      <w:r w:rsidR="00144CB6" w:rsidRPr="00165C34">
        <w:rPr>
          <w:rFonts w:ascii="Browallia New" w:hAnsi="Browallia New" w:cs="Browallia New" w:hint="cs"/>
          <w:color w:val="000000" w:themeColor="text1"/>
          <w:sz w:val="28"/>
          <w:szCs w:val="28"/>
          <w:cs/>
        </w:rPr>
        <w:t>บริษัท</w:t>
      </w:r>
      <w:r w:rsidR="00C85C72" w:rsidRPr="00165C34">
        <w:rPr>
          <w:rFonts w:ascii="Browallia New" w:hAnsi="Browallia New" w:cs="Browallia New" w:hint="cs"/>
          <w:color w:val="000000" w:themeColor="text1"/>
          <w:sz w:val="28"/>
          <w:szCs w:val="28"/>
        </w:rPr>
        <w:t xml:space="preserve"> </w:t>
      </w:r>
      <w:r w:rsidR="00144CB6" w:rsidRPr="00165C34">
        <w:rPr>
          <w:rFonts w:ascii="Browallia New" w:hAnsi="Browallia New" w:cs="Browallia New" w:hint="cs"/>
          <w:color w:val="000000" w:themeColor="text1"/>
          <w:sz w:val="28"/>
          <w:szCs w:val="28"/>
          <w:cs/>
        </w:rPr>
        <w:t>อิตัลไทยมารีน</w:t>
      </w:r>
      <w:r w:rsidR="00C85C72" w:rsidRPr="00165C34">
        <w:rPr>
          <w:rFonts w:ascii="Browallia New" w:hAnsi="Browallia New" w:cs="Browallia New" w:hint="cs"/>
          <w:color w:val="000000" w:themeColor="text1"/>
          <w:sz w:val="28"/>
          <w:szCs w:val="28"/>
        </w:rPr>
        <w:t xml:space="preserve"> </w:t>
      </w:r>
      <w:r w:rsidR="00144CB6" w:rsidRPr="00165C34">
        <w:rPr>
          <w:rFonts w:ascii="Browallia New" w:hAnsi="Browallia New" w:cs="Browallia New" w:hint="cs"/>
          <w:color w:val="000000" w:themeColor="text1"/>
          <w:sz w:val="28"/>
          <w:szCs w:val="28"/>
          <w:cs/>
        </w:rPr>
        <w:t>จำกัด</w:t>
      </w:r>
      <w:r w:rsidR="00C85C72" w:rsidRPr="00165C34">
        <w:rPr>
          <w:rFonts w:ascii="Browallia New" w:hAnsi="Browallia New" w:cs="Browallia New" w:hint="cs"/>
          <w:color w:val="000000" w:themeColor="text1"/>
          <w:sz w:val="28"/>
          <w:szCs w:val="28"/>
        </w:rPr>
        <w:t xml:space="preserve"> </w:t>
      </w:r>
      <w:r w:rsidR="00144CB6" w:rsidRPr="00165C34">
        <w:rPr>
          <w:rFonts w:ascii="Browallia New" w:hAnsi="Browallia New" w:cs="Browallia New" w:hint="cs"/>
          <w:color w:val="000000" w:themeColor="text1"/>
          <w:sz w:val="28"/>
          <w:szCs w:val="28"/>
        </w:rPr>
        <w:t xml:space="preserve">ITD-ITD </w:t>
      </w:r>
      <w:proofErr w:type="spellStart"/>
      <w:r w:rsidR="00144CB6" w:rsidRPr="00165C34">
        <w:rPr>
          <w:rFonts w:ascii="Browallia New" w:hAnsi="Browallia New" w:cs="Browallia New" w:hint="cs"/>
          <w:color w:val="000000" w:themeColor="text1"/>
          <w:sz w:val="28"/>
          <w:szCs w:val="28"/>
        </w:rPr>
        <w:t>Cem</w:t>
      </w:r>
      <w:proofErr w:type="spellEnd"/>
      <w:r w:rsidR="00144CB6" w:rsidRPr="00165C34">
        <w:rPr>
          <w:rFonts w:ascii="Browallia New" w:hAnsi="Browallia New" w:cs="Browallia New" w:hint="cs"/>
          <w:color w:val="000000" w:themeColor="text1"/>
          <w:sz w:val="28"/>
          <w:szCs w:val="28"/>
        </w:rPr>
        <w:t xml:space="preserve"> </w:t>
      </w:r>
      <w:r w:rsidR="003F2245" w:rsidRPr="00165C34">
        <w:rPr>
          <w:rFonts w:ascii="Browallia New" w:hAnsi="Browallia New" w:cs="Browallia New" w:hint="cs"/>
          <w:color w:val="000000" w:themeColor="text1"/>
          <w:sz w:val="28"/>
          <w:szCs w:val="28"/>
        </w:rPr>
        <w:t xml:space="preserve">Joint </w:t>
      </w:r>
      <w:r w:rsidR="00F131DA" w:rsidRPr="00165C34">
        <w:rPr>
          <w:rFonts w:ascii="Browallia New" w:hAnsi="Browallia New" w:cs="Browallia New" w:hint="cs"/>
          <w:color w:val="000000" w:themeColor="text1"/>
          <w:sz w:val="28"/>
          <w:szCs w:val="28"/>
        </w:rPr>
        <w:t>venture ITD-</w:t>
      </w:r>
      <w:proofErr w:type="spellStart"/>
      <w:r w:rsidR="00F131DA" w:rsidRPr="00165C34">
        <w:rPr>
          <w:rFonts w:ascii="Browallia New" w:hAnsi="Browallia New" w:cs="Browallia New" w:hint="cs"/>
          <w:color w:val="000000" w:themeColor="text1"/>
          <w:sz w:val="28"/>
          <w:szCs w:val="28"/>
        </w:rPr>
        <w:t>Cemindia</w:t>
      </w:r>
      <w:proofErr w:type="spellEnd"/>
      <w:r w:rsidR="00F131DA" w:rsidRPr="00165C34">
        <w:rPr>
          <w:rFonts w:ascii="Browallia New" w:hAnsi="Browallia New" w:cs="Browallia New" w:hint="cs"/>
          <w:color w:val="000000" w:themeColor="text1"/>
          <w:sz w:val="28"/>
          <w:szCs w:val="28"/>
        </w:rPr>
        <w:t xml:space="preserve"> Joint venture</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ซึ่งบริษัทออกหนังสือค้ำประกันเต็มวงเงิน)</w:t>
      </w:r>
    </w:p>
    <w:p w14:paraId="0ED83E4B" w14:textId="59D47C2B" w:rsidR="002F39F9" w:rsidRPr="00165C34" w:rsidRDefault="002F39F9" w:rsidP="00CD239B">
      <w:pPr>
        <w:ind w:left="426" w:right="-45"/>
        <w:jc w:val="thaiDistribute"/>
        <w:rPr>
          <w:rFonts w:ascii="Browallia New" w:hAnsi="Browallia New" w:cs="Browallia New"/>
          <w:color w:val="000000" w:themeColor="text1"/>
          <w:sz w:val="26"/>
          <w:szCs w:val="26"/>
        </w:rPr>
      </w:pPr>
    </w:p>
    <w:p w14:paraId="47AC64DF" w14:textId="00975A5E" w:rsidR="00BC6333" w:rsidRPr="00165C34" w:rsidRDefault="00BC6333" w:rsidP="00CD239B">
      <w:pPr>
        <w:ind w:left="426" w:right="-45"/>
        <w:jc w:val="thaiDistribute"/>
        <w:rPr>
          <w:rFonts w:ascii="Browallia New" w:hAnsi="Browallia New" w:cs="Browallia New"/>
          <w:color w:val="000000" w:themeColor="text1"/>
          <w:sz w:val="26"/>
          <w:szCs w:val="26"/>
        </w:rPr>
      </w:pPr>
    </w:p>
    <w:p w14:paraId="49728990" w14:textId="4A1422BE" w:rsidR="00BC6333" w:rsidRPr="00165C34" w:rsidRDefault="00BC6333" w:rsidP="00CD239B">
      <w:pPr>
        <w:ind w:left="426" w:right="-45"/>
        <w:jc w:val="thaiDistribute"/>
        <w:rPr>
          <w:rFonts w:ascii="Browallia New" w:hAnsi="Browallia New" w:cs="Browallia New"/>
          <w:color w:val="000000" w:themeColor="text1"/>
          <w:sz w:val="26"/>
          <w:szCs w:val="26"/>
        </w:rPr>
      </w:pPr>
    </w:p>
    <w:p w14:paraId="0185B8A1" w14:textId="0208B7A8" w:rsidR="00BC6333" w:rsidRPr="00165C34" w:rsidRDefault="00BC6333" w:rsidP="00CD239B">
      <w:pPr>
        <w:ind w:left="426" w:right="-45"/>
        <w:jc w:val="thaiDistribute"/>
        <w:rPr>
          <w:rFonts w:ascii="Browallia New" w:hAnsi="Browallia New" w:cs="Browallia New"/>
          <w:color w:val="000000" w:themeColor="text1"/>
          <w:sz w:val="26"/>
          <w:szCs w:val="26"/>
        </w:rPr>
      </w:pPr>
    </w:p>
    <w:p w14:paraId="237A603B" w14:textId="28CA7F40" w:rsidR="00BC6333" w:rsidRPr="00165C34" w:rsidRDefault="00BC6333" w:rsidP="00CD239B">
      <w:pPr>
        <w:ind w:left="426" w:right="-45"/>
        <w:jc w:val="thaiDistribute"/>
        <w:rPr>
          <w:rFonts w:ascii="Browallia New" w:hAnsi="Browallia New" w:cs="Browallia New"/>
          <w:color w:val="000000" w:themeColor="text1"/>
          <w:sz w:val="26"/>
          <w:szCs w:val="26"/>
        </w:rPr>
      </w:pPr>
    </w:p>
    <w:p w14:paraId="7B809433" w14:textId="77777777" w:rsidR="00BC6333" w:rsidRPr="00165C34" w:rsidRDefault="00BC6333" w:rsidP="00CD239B">
      <w:pPr>
        <w:ind w:left="426" w:right="-45"/>
        <w:jc w:val="thaiDistribute"/>
        <w:rPr>
          <w:rFonts w:ascii="Browallia New" w:hAnsi="Browallia New" w:cs="Browallia New"/>
          <w:color w:val="000000" w:themeColor="text1"/>
          <w:sz w:val="26"/>
          <w:szCs w:val="26"/>
        </w:rPr>
      </w:pPr>
    </w:p>
    <w:p w14:paraId="3560E05E" w14:textId="77777777" w:rsidR="00124DD8" w:rsidRPr="00165C34" w:rsidRDefault="00124DD8" w:rsidP="00CD239B">
      <w:pPr>
        <w:ind w:left="426" w:right="-45"/>
        <w:jc w:val="thaiDistribute"/>
        <w:rPr>
          <w:rFonts w:ascii="Browallia New" w:hAnsi="Browallia New" w:cs="Browallia New"/>
          <w:color w:val="000000" w:themeColor="text1"/>
          <w:sz w:val="26"/>
          <w:szCs w:val="26"/>
        </w:rPr>
      </w:pPr>
    </w:p>
    <w:p w14:paraId="007B3EE2" w14:textId="77777777" w:rsidR="00124DD8" w:rsidRPr="00165C34" w:rsidRDefault="00124DD8" w:rsidP="00CD239B">
      <w:pPr>
        <w:ind w:left="426" w:right="-45"/>
        <w:jc w:val="thaiDistribute"/>
        <w:rPr>
          <w:rFonts w:ascii="Browallia New" w:hAnsi="Browallia New" w:cs="Browallia New"/>
          <w:color w:val="000000" w:themeColor="text1"/>
          <w:sz w:val="26"/>
          <w:szCs w:val="26"/>
        </w:rPr>
      </w:pPr>
    </w:p>
    <w:p w14:paraId="015FFA00" w14:textId="77777777" w:rsidR="00124DD8" w:rsidRPr="00165C34" w:rsidRDefault="00124DD8" w:rsidP="00CD239B">
      <w:pPr>
        <w:ind w:left="426" w:right="-45"/>
        <w:jc w:val="thaiDistribute"/>
        <w:rPr>
          <w:rFonts w:ascii="Browallia New" w:hAnsi="Browallia New" w:cs="Browallia New"/>
          <w:color w:val="000000" w:themeColor="text1"/>
          <w:sz w:val="26"/>
          <w:szCs w:val="26"/>
        </w:rPr>
      </w:pPr>
    </w:p>
    <w:p w14:paraId="445A1C2A" w14:textId="77777777" w:rsidR="00124DD8" w:rsidRPr="00165C34" w:rsidRDefault="00124DD8" w:rsidP="00CD239B">
      <w:pPr>
        <w:ind w:left="426" w:right="-45"/>
        <w:jc w:val="thaiDistribute"/>
        <w:rPr>
          <w:rFonts w:ascii="Browallia New" w:hAnsi="Browallia New" w:cs="Browallia New"/>
          <w:color w:val="000000" w:themeColor="text1"/>
          <w:sz w:val="26"/>
          <w:szCs w:val="26"/>
        </w:rPr>
      </w:pPr>
    </w:p>
    <w:p w14:paraId="5FE6071F" w14:textId="77777777" w:rsidR="00124DD8" w:rsidRPr="00165C34" w:rsidRDefault="00124DD8" w:rsidP="00CD239B">
      <w:pPr>
        <w:ind w:left="426" w:right="-45"/>
        <w:jc w:val="thaiDistribute"/>
        <w:rPr>
          <w:rFonts w:ascii="Browallia New" w:hAnsi="Browallia New" w:cs="Browallia New"/>
          <w:color w:val="000000" w:themeColor="text1"/>
          <w:sz w:val="26"/>
          <w:szCs w:val="26"/>
        </w:rPr>
      </w:pPr>
    </w:p>
    <w:p w14:paraId="62232C92" w14:textId="77777777" w:rsidR="00124DD8" w:rsidRPr="00165C34" w:rsidRDefault="00124DD8" w:rsidP="00CD239B">
      <w:pPr>
        <w:ind w:left="426" w:right="-45"/>
        <w:jc w:val="thaiDistribute"/>
        <w:rPr>
          <w:rFonts w:ascii="Browallia New" w:hAnsi="Browallia New" w:cs="Browallia New"/>
          <w:color w:val="000000" w:themeColor="text1"/>
          <w:sz w:val="26"/>
          <w:szCs w:val="26"/>
          <w:cs/>
        </w:rPr>
      </w:pPr>
    </w:p>
    <w:p w14:paraId="28B7AAF6" w14:textId="7036F887" w:rsidR="001530BD" w:rsidRPr="00165C34" w:rsidRDefault="00AB224F" w:rsidP="003979A1">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hint="cs"/>
          <w:b/>
          <w:bCs/>
          <w:color w:val="000000" w:themeColor="text1"/>
          <w:sz w:val="28"/>
          <w:cs/>
        </w:rPr>
        <w:lastRenderedPageBreak/>
        <w:t>ภาระผูกพัน</w:t>
      </w:r>
    </w:p>
    <w:p w14:paraId="202AF89A" w14:textId="77777777" w:rsidR="003979A1" w:rsidRPr="00165C34" w:rsidRDefault="003979A1" w:rsidP="003979A1">
      <w:pPr>
        <w:ind w:right="-45"/>
        <w:jc w:val="thaiDistribute"/>
        <w:rPr>
          <w:rFonts w:ascii="Browallia New" w:hAnsi="Browallia New" w:cs="Browallia New"/>
          <w:color w:val="000000" w:themeColor="text1"/>
          <w:sz w:val="28"/>
        </w:rPr>
      </w:pPr>
    </w:p>
    <w:p w14:paraId="0CB926AA" w14:textId="1499EC94" w:rsidR="00AB224F" w:rsidRPr="00165C34" w:rsidRDefault="00E34381" w:rsidP="001A5E59">
      <w:pPr>
        <w:pStyle w:val="ListParagraph"/>
        <w:numPr>
          <w:ilvl w:val="1"/>
          <w:numId w:val="8"/>
        </w:numPr>
        <w:ind w:left="945" w:right="-45" w:hanging="522"/>
        <w:jc w:val="thaiDistribute"/>
        <w:rPr>
          <w:rFonts w:ascii="Browallia New" w:hAnsi="Browallia New" w:cs="Browallia New"/>
          <w:b/>
          <w:bCs/>
          <w:color w:val="000000" w:themeColor="text1"/>
          <w:sz w:val="28"/>
        </w:rPr>
      </w:pPr>
      <w:r w:rsidRPr="00165C34">
        <w:rPr>
          <w:rFonts w:ascii="Browallia New" w:hAnsi="Browallia New" w:cs="Browallia New" w:hint="cs"/>
          <w:color w:val="000000" w:themeColor="text1"/>
          <w:sz w:val="28"/>
          <w:cs/>
        </w:rPr>
        <w:t>ณ</w:t>
      </w:r>
      <w:r w:rsidR="00C85C72" w:rsidRPr="00165C34">
        <w:rPr>
          <w:rFonts w:ascii="Browallia New" w:hAnsi="Browallia New" w:cs="Browallia New" w:hint="cs"/>
          <w:color w:val="000000" w:themeColor="text1"/>
          <w:sz w:val="28"/>
        </w:rPr>
        <w:t xml:space="preserve"> </w:t>
      </w:r>
      <w:r w:rsidR="00AB224F" w:rsidRPr="00165C34">
        <w:rPr>
          <w:rFonts w:ascii="Browallia New" w:hAnsi="Browallia New" w:cs="Browallia New" w:hint="cs"/>
          <w:color w:val="000000" w:themeColor="text1"/>
          <w:sz w:val="28"/>
          <w:cs/>
        </w:rPr>
        <w:t>วันที่</w:t>
      </w:r>
      <w:r w:rsidR="005744F7" w:rsidRPr="00165C34">
        <w:rPr>
          <w:rFonts w:ascii="Browallia New" w:hAnsi="Browallia New" w:cs="Browallia New"/>
          <w:color w:val="000000" w:themeColor="text1"/>
          <w:sz w:val="28"/>
        </w:rPr>
        <w:t xml:space="preserve"> </w:t>
      </w:r>
      <w:r w:rsidR="003979A1" w:rsidRPr="00165C34">
        <w:rPr>
          <w:rFonts w:ascii="Browallia New" w:hAnsi="Browallia New" w:cs="Browallia New"/>
          <w:color w:val="000000" w:themeColor="text1"/>
          <w:sz w:val="28"/>
        </w:rPr>
        <w:t xml:space="preserve">31 </w:t>
      </w:r>
      <w:r w:rsidR="003979A1" w:rsidRPr="00165C34">
        <w:rPr>
          <w:rFonts w:ascii="Browallia New" w:hAnsi="Browallia New" w:cs="Browallia New"/>
          <w:color w:val="000000" w:themeColor="text1"/>
          <w:sz w:val="28"/>
          <w:cs/>
        </w:rPr>
        <w:t>มีนาคม</w:t>
      </w:r>
      <w:r w:rsidR="003979A1" w:rsidRPr="00165C34">
        <w:rPr>
          <w:rFonts w:ascii="Browallia New" w:hAnsi="Browallia New" w:cs="Browallia New"/>
          <w:sz w:val="28"/>
        </w:rPr>
        <w:t xml:space="preserve"> 2565</w:t>
      </w:r>
      <w:r w:rsidR="00C85C72" w:rsidRPr="00165C34">
        <w:rPr>
          <w:rFonts w:ascii="Browallia New" w:hAnsi="Browallia New" w:cs="Browallia New" w:hint="cs"/>
          <w:color w:val="000000" w:themeColor="text1"/>
          <w:sz w:val="28"/>
        </w:rPr>
        <w:t xml:space="preserve"> </w:t>
      </w:r>
      <w:r w:rsidR="00771C35" w:rsidRPr="00165C34">
        <w:rPr>
          <w:rFonts w:ascii="Browallia New" w:hAnsi="Browallia New" w:cs="Browallia New" w:hint="cs"/>
          <w:color w:val="000000" w:themeColor="text1"/>
          <w:sz w:val="28"/>
          <w:cs/>
        </w:rPr>
        <w:t>บริษัท</w:t>
      </w:r>
      <w:r w:rsidR="00E377C8" w:rsidRPr="00165C34">
        <w:rPr>
          <w:rFonts w:ascii="Browallia New" w:hAnsi="Browallia New" w:cs="Browallia New" w:hint="cs"/>
          <w:color w:val="000000" w:themeColor="text1"/>
          <w:sz w:val="28"/>
          <w:cs/>
        </w:rPr>
        <w:t xml:space="preserve"> </w:t>
      </w:r>
      <w:r w:rsidR="00771C35" w:rsidRPr="00165C34">
        <w:rPr>
          <w:rFonts w:ascii="Browallia New" w:hAnsi="Browallia New" w:cs="Browallia New" w:hint="cs"/>
          <w:color w:val="000000" w:themeColor="text1"/>
          <w:sz w:val="28"/>
          <w:cs/>
        </w:rPr>
        <w:t>บริษัทย่อยและ</w:t>
      </w:r>
      <w:r w:rsidR="00AE25AC" w:rsidRPr="00165C34">
        <w:rPr>
          <w:rFonts w:ascii="Browallia New" w:hAnsi="Browallia New" w:cs="Browallia New" w:hint="cs"/>
          <w:color w:val="000000" w:themeColor="text1"/>
          <w:sz w:val="28"/>
          <w:cs/>
        </w:rPr>
        <w:t>กิจ</w:t>
      </w:r>
      <w:r w:rsidR="00AB224F" w:rsidRPr="00165C34">
        <w:rPr>
          <w:rFonts w:ascii="Browallia New" w:hAnsi="Browallia New" w:cs="Browallia New" w:hint="cs"/>
          <w:color w:val="000000" w:themeColor="text1"/>
          <w:sz w:val="28"/>
          <w:cs/>
        </w:rPr>
        <w:t>การร่วมค้ามีภาระผูกพันเกี่ยวเนื่องกับการจ้างผู้รับเหมา</w:t>
      </w:r>
      <w:r w:rsidR="00C85C72" w:rsidRPr="00165C34">
        <w:rPr>
          <w:rFonts w:ascii="Browallia New" w:hAnsi="Browallia New" w:cs="Browallia New" w:hint="cs"/>
          <w:color w:val="000000" w:themeColor="text1"/>
          <w:sz w:val="28"/>
        </w:rPr>
        <w:t xml:space="preserve">  </w:t>
      </w:r>
      <w:r w:rsidR="005744F7" w:rsidRPr="00165C34">
        <w:rPr>
          <w:rFonts w:ascii="Browallia New" w:hAnsi="Browallia New" w:cs="Browallia New"/>
          <w:color w:val="000000" w:themeColor="text1"/>
          <w:sz w:val="28"/>
        </w:rPr>
        <w:t xml:space="preserve">  </w:t>
      </w:r>
      <w:r w:rsidR="00AB224F" w:rsidRPr="00165C34">
        <w:rPr>
          <w:rFonts w:ascii="Browallia New" w:hAnsi="Browallia New" w:cs="Browallia New" w:hint="cs"/>
          <w:color w:val="000000" w:themeColor="text1"/>
          <w:sz w:val="28"/>
          <w:cs/>
        </w:rPr>
        <w:t>ช่วงรายใหญ่แยกตามสกุลเงินต่าง</w:t>
      </w:r>
      <w:r w:rsidR="005F5F3E" w:rsidRPr="00165C34">
        <w:rPr>
          <w:rFonts w:ascii="Browallia New" w:hAnsi="Browallia New" w:cs="Browallia New" w:hint="cs"/>
          <w:color w:val="000000" w:themeColor="text1"/>
          <w:sz w:val="28"/>
          <w:cs/>
        </w:rPr>
        <w:t xml:space="preserve"> </w:t>
      </w:r>
      <w:r w:rsidR="00AB224F" w:rsidRPr="00165C34">
        <w:rPr>
          <w:rFonts w:ascii="Browallia New" w:hAnsi="Browallia New" w:cs="Browallia New" w:hint="cs"/>
          <w:color w:val="000000" w:themeColor="text1"/>
          <w:sz w:val="28"/>
          <w:cs/>
        </w:rPr>
        <w:t>ๆ</w:t>
      </w:r>
      <w:r w:rsidR="00C85C72" w:rsidRPr="00165C34">
        <w:rPr>
          <w:rFonts w:ascii="Browallia New" w:hAnsi="Browallia New" w:cs="Browallia New" w:hint="cs"/>
          <w:color w:val="000000" w:themeColor="text1"/>
          <w:sz w:val="28"/>
        </w:rPr>
        <w:t xml:space="preserve"> </w:t>
      </w:r>
      <w:r w:rsidR="00AB224F" w:rsidRPr="00165C34">
        <w:rPr>
          <w:rFonts w:ascii="Browallia New" w:hAnsi="Browallia New" w:cs="Browallia New" w:hint="cs"/>
          <w:color w:val="000000" w:themeColor="text1"/>
          <w:sz w:val="28"/>
          <w:cs/>
        </w:rPr>
        <w:t>ดังนี้</w:t>
      </w:r>
      <w:r w:rsidR="00AB224F" w:rsidRPr="00165C34">
        <w:rPr>
          <w:rFonts w:ascii="Browallia New" w:hAnsi="Browallia New" w:cs="Browallia New" w:hint="cs"/>
          <w:color w:val="000000" w:themeColor="text1"/>
          <w:sz w:val="28"/>
        </w:rPr>
        <w:t xml:space="preserve"> </w:t>
      </w:r>
    </w:p>
    <w:p w14:paraId="28FCCFE1" w14:textId="00E7E990" w:rsidR="00185B99" w:rsidRPr="00165C34"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537" w:type="dxa"/>
        <w:tblInd w:w="900" w:type="dxa"/>
        <w:tblLayout w:type="fixed"/>
        <w:tblLook w:val="0000" w:firstRow="0" w:lastRow="0" w:firstColumn="0" w:lastColumn="0" w:noHBand="0" w:noVBand="0"/>
      </w:tblPr>
      <w:tblGrid>
        <w:gridCol w:w="4023"/>
        <w:gridCol w:w="2178"/>
        <w:gridCol w:w="2336"/>
      </w:tblGrid>
      <w:tr w:rsidR="00185B99" w:rsidRPr="00165C34" w14:paraId="0143CDEF" w14:textId="77777777" w:rsidTr="00124DD8">
        <w:trPr>
          <w:trHeight w:val="188"/>
        </w:trPr>
        <w:tc>
          <w:tcPr>
            <w:tcW w:w="4023" w:type="dxa"/>
          </w:tcPr>
          <w:p w14:paraId="5A40EE66" w14:textId="77777777" w:rsidR="00185B99" w:rsidRPr="00165C34"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165C34" w:rsidRDefault="00185B99" w:rsidP="00AE0F90">
            <w:pPr>
              <w:ind w:right="-36"/>
              <w:jc w:val="right"/>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rPr>
              <w:t>(</w:t>
            </w:r>
            <w:proofErr w:type="gramStart"/>
            <w:r w:rsidRPr="00165C34">
              <w:rPr>
                <w:rFonts w:ascii="Browallia New" w:hAnsi="Browallia New" w:cs="Browallia New" w:hint="cs"/>
                <w:color w:val="000000" w:themeColor="text1"/>
                <w:sz w:val="28"/>
                <w:szCs w:val="28"/>
                <w:cs/>
              </w:rPr>
              <w:t>หน่วย</w:t>
            </w:r>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w:t>
            </w:r>
            <w:proofErr w:type="gramEnd"/>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ล้านบาท</w:t>
            </w:r>
            <w:r w:rsidRPr="00165C34">
              <w:rPr>
                <w:rFonts w:ascii="Browallia New" w:hAnsi="Browallia New" w:cs="Browallia New" w:hint="cs"/>
                <w:color w:val="000000" w:themeColor="text1"/>
                <w:sz w:val="28"/>
                <w:szCs w:val="28"/>
              </w:rPr>
              <w:t>)</w:t>
            </w:r>
          </w:p>
        </w:tc>
      </w:tr>
      <w:tr w:rsidR="00185B99" w:rsidRPr="00165C34" w14:paraId="732F710E" w14:textId="77777777" w:rsidTr="00124DD8">
        <w:trPr>
          <w:trHeight w:val="188"/>
        </w:trPr>
        <w:tc>
          <w:tcPr>
            <w:tcW w:w="4023" w:type="dxa"/>
          </w:tcPr>
          <w:p w14:paraId="214006BE" w14:textId="77777777" w:rsidR="00185B99" w:rsidRPr="00165C34"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165C34"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จำนวนเงินเทียบเท่าเงินบาท</w:t>
            </w:r>
          </w:p>
        </w:tc>
      </w:tr>
      <w:tr w:rsidR="00185B99" w:rsidRPr="00165C34" w14:paraId="22B02043" w14:textId="77777777" w:rsidTr="00124DD8">
        <w:trPr>
          <w:trHeight w:val="188"/>
        </w:trPr>
        <w:tc>
          <w:tcPr>
            <w:tcW w:w="4023" w:type="dxa"/>
          </w:tcPr>
          <w:p w14:paraId="7E110BCC" w14:textId="77777777" w:rsidR="00185B99" w:rsidRPr="00165C34"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77777777" w:rsidR="00185B99" w:rsidRPr="00165C34"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งบการเงินรวม</w:t>
            </w:r>
          </w:p>
        </w:tc>
        <w:tc>
          <w:tcPr>
            <w:tcW w:w="2336" w:type="dxa"/>
            <w:vAlign w:val="bottom"/>
          </w:tcPr>
          <w:p w14:paraId="378C76A3" w14:textId="77777777" w:rsidR="00185B99" w:rsidRPr="00165C34"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งบการเงินเฉพาะของบริษัท</w:t>
            </w:r>
          </w:p>
        </w:tc>
      </w:tr>
      <w:tr w:rsidR="00185B99" w:rsidRPr="00165C34" w14:paraId="21955984" w14:textId="77777777" w:rsidTr="00124DD8">
        <w:trPr>
          <w:trHeight w:val="349"/>
        </w:trPr>
        <w:tc>
          <w:tcPr>
            <w:tcW w:w="4023" w:type="dxa"/>
          </w:tcPr>
          <w:p w14:paraId="59D26409" w14:textId="77777777" w:rsidR="00185B99" w:rsidRPr="00165C34" w:rsidRDefault="00185B99" w:rsidP="00AE0F90">
            <w:pPr>
              <w:ind w:left="-22"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u w:val="single"/>
                <w:cs/>
              </w:rPr>
              <w:t>สกุลเงิน</w:t>
            </w:r>
          </w:p>
        </w:tc>
        <w:tc>
          <w:tcPr>
            <w:tcW w:w="2178" w:type="dxa"/>
          </w:tcPr>
          <w:p w14:paraId="775481DC" w14:textId="77777777" w:rsidR="00185B99" w:rsidRPr="00165C34" w:rsidRDefault="00185B99" w:rsidP="00AE0F90">
            <w:pPr>
              <w:ind w:right="198"/>
              <w:jc w:val="right"/>
              <w:rPr>
                <w:rFonts w:ascii="Browallia New" w:hAnsi="Browallia New" w:cs="Browallia New"/>
                <w:color w:val="000000" w:themeColor="text1"/>
                <w:sz w:val="28"/>
                <w:szCs w:val="28"/>
              </w:rPr>
            </w:pPr>
          </w:p>
        </w:tc>
        <w:tc>
          <w:tcPr>
            <w:tcW w:w="2336" w:type="dxa"/>
          </w:tcPr>
          <w:p w14:paraId="0006D7E7" w14:textId="77777777" w:rsidR="00185B99" w:rsidRPr="00165C34" w:rsidRDefault="00185B99" w:rsidP="00AE0F90">
            <w:pPr>
              <w:ind w:right="198"/>
              <w:jc w:val="right"/>
              <w:rPr>
                <w:rFonts w:ascii="Browallia New" w:hAnsi="Browallia New" w:cs="Browallia New"/>
                <w:color w:val="000000" w:themeColor="text1"/>
                <w:sz w:val="28"/>
                <w:szCs w:val="28"/>
              </w:rPr>
            </w:pPr>
          </w:p>
        </w:tc>
      </w:tr>
      <w:tr w:rsidR="00637332" w:rsidRPr="00165C34" w14:paraId="40CC9724" w14:textId="77777777" w:rsidTr="00124DD8">
        <w:trPr>
          <w:trHeight w:val="349"/>
        </w:trPr>
        <w:tc>
          <w:tcPr>
            <w:tcW w:w="4023" w:type="dxa"/>
          </w:tcPr>
          <w:p w14:paraId="7997D0F4" w14:textId="77777777" w:rsidR="00637332" w:rsidRPr="00165C34" w:rsidRDefault="00637332" w:rsidP="00637332">
            <w:pPr>
              <w:ind w:left="-22" w:right="-43"/>
              <w:jc w:val="both"/>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บาท</w:t>
            </w:r>
          </w:p>
        </w:tc>
        <w:tc>
          <w:tcPr>
            <w:tcW w:w="2178" w:type="dxa"/>
          </w:tcPr>
          <w:p w14:paraId="50380A5D" w14:textId="6D94DB53" w:rsidR="00637332"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7,875.81</w:t>
            </w:r>
          </w:p>
        </w:tc>
        <w:tc>
          <w:tcPr>
            <w:tcW w:w="2336" w:type="dxa"/>
          </w:tcPr>
          <w:p w14:paraId="10F27704" w14:textId="182D28BA" w:rsidR="00637332"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7,440.16</w:t>
            </w:r>
          </w:p>
        </w:tc>
      </w:tr>
      <w:tr w:rsidR="00637332" w:rsidRPr="00165C34" w14:paraId="584AD1E8" w14:textId="77777777" w:rsidTr="00124DD8">
        <w:tc>
          <w:tcPr>
            <w:tcW w:w="4023" w:type="dxa"/>
          </w:tcPr>
          <w:p w14:paraId="03CF0CE2" w14:textId="77777777" w:rsidR="00637332" w:rsidRPr="00165C34" w:rsidRDefault="00637332" w:rsidP="00637332">
            <w:pPr>
              <w:ind w:left="-21"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รูปีอินเดีย</w:t>
            </w:r>
          </w:p>
        </w:tc>
        <w:tc>
          <w:tcPr>
            <w:tcW w:w="2178" w:type="dxa"/>
          </w:tcPr>
          <w:p w14:paraId="392DF48C" w14:textId="7375C32A" w:rsidR="00637332"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4,364.34</w:t>
            </w:r>
          </w:p>
        </w:tc>
        <w:tc>
          <w:tcPr>
            <w:tcW w:w="2336" w:type="dxa"/>
          </w:tcPr>
          <w:p w14:paraId="330B6C69" w14:textId="07CD0671" w:rsidR="00637332"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r>
      <w:tr w:rsidR="00637332" w:rsidRPr="00165C34" w14:paraId="26C54A11" w14:textId="77777777" w:rsidTr="00124DD8">
        <w:tc>
          <w:tcPr>
            <w:tcW w:w="4023" w:type="dxa"/>
          </w:tcPr>
          <w:p w14:paraId="4963A259" w14:textId="77777777" w:rsidR="00637332" w:rsidRPr="00165C34" w:rsidRDefault="00637332" w:rsidP="00637332">
            <w:pPr>
              <w:ind w:left="-21"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ตากาบังคลาเทศ</w:t>
            </w:r>
          </w:p>
        </w:tc>
        <w:tc>
          <w:tcPr>
            <w:tcW w:w="2178" w:type="dxa"/>
          </w:tcPr>
          <w:p w14:paraId="0E580DD9" w14:textId="1BDCCB7F" w:rsidR="00637332"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2,511.52</w:t>
            </w:r>
          </w:p>
        </w:tc>
        <w:tc>
          <w:tcPr>
            <w:tcW w:w="2336" w:type="dxa"/>
          </w:tcPr>
          <w:p w14:paraId="6317E551" w14:textId="27E98ED7" w:rsidR="00637332"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2,511.52</w:t>
            </w:r>
          </w:p>
        </w:tc>
      </w:tr>
      <w:tr w:rsidR="0083489D" w:rsidRPr="00165C34" w14:paraId="23CF92F6" w14:textId="77777777" w:rsidTr="00124DD8">
        <w:tc>
          <w:tcPr>
            <w:tcW w:w="4023" w:type="dxa"/>
          </w:tcPr>
          <w:p w14:paraId="757E2CDD" w14:textId="4A5F3FE3" w:rsidR="0083489D" w:rsidRPr="00165C34" w:rsidRDefault="00A3114D" w:rsidP="00637332">
            <w:pPr>
              <w:ind w:left="-21" w:right="-43"/>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เหรียญดอลลาร์สหรัฐ</w:t>
            </w:r>
          </w:p>
        </w:tc>
        <w:tc>
          <w:tcPr>
            <w:tcW w:w="2178" w:type="dxa"/>
          </w:tcPr>
          <w:p w14:paraId="048C0549" w14:textId="79321353" w:rsidR="0083489D"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413.47</w:t>
            </w:r>
          </w:p>
        </w:tc>
        <w:tc>
          <w:tcPr>
            <w:tcW w:w="2336" w:type="dxa"/>
          </w:tcPr>
          <w:p w14:paraId="0AB383AF" w14:textId="3AE904FD" w:rsidR="0083489D" w:rsidRPr="00165C34" w:rsidRDefault="00264821" w:rsidP="00637332">
            <w:pPr>
              <w:ind w:right="33"/>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413.47</w:t>
            </w:r>
          </w:p>
        </w:tc>
      </w:tr>
    </w:tbl>
    <w:p w14:paraId="4219DB31" w14:textId="77777777" w:rsidR="00D151E0" w:rsidRPr="00165C34" w:rsidRDefault="00D151E0" w:rsidP="00D151E0">
      <w:pPr>
        <w:tabs>
          <w:tab w:val="left" w:pos="900"/>
        </w:tabs>
        <w:ind w:right="-45"/>
        <w:jc w:val="both"/>
        <w:rPr>
          <w:rFonts w:ascii="Browallia New" w:hAnsi="Browallia New" w:cs="Browallia New"/>
          <w:b/>
          <w:bCs/>
          <w:color w:val="000000" w:themeColor="text1"/>
          <w:sz w:val="28"/>
          <w:cs/>
        </w:rPr>
      </w:pPr>
    </w:p>
    <w:p w14:paraId="664CADBB" w14:textId="359A1075" w:rsidR="00185B99" w:rsidRPr="00165C34" w:rsidRDefault="00185B99" w:rsidP="001A5E59">
      <w:pPr>
        <w:pStyle w:val="ListParagraph"/>
        <w:numPr>
          <w:ilvl w:val="1"/>
          <w:numId w:val="8"/>
        </w:numPr>
        <w:ind w:left="945" w:right="-45" w:hanging="522"/>
        <w:jc w:val="thaiDistribute"/>
        <w:rPr>
          <w:rFonts w:ascii="Browallia New" w:hAnsi="Browallia New" w:cs="Browallia New"/>
          <w:color w:val="000000" w:themeColor="text1"/>
          <w:sz w:val="28"/>
        </w:rPr>
      </w:pPr>
      <w:r w:rsidRPr="00165C34">
        <w:rPr>
          <w:rFonts w:ascii="Browallia New" w:hAnsi="Browallia New" w:cs="Browallia New"/>
          <w:color w:val="000000" w:themeColor="text1"/>
          <w:sz w:val="28"/>
          <w:cs/>
        </w:rPr>
        <w:t xml:space="preserve">ณ วันที่ </w:t>
      </w:r>
      <w:r w:rsidR="00A3114D" w:rsidRPr="00165C34">
        <w:rPr>
          <w:rFonts w:ascii="Browallia New" w:hAnsi="Browallia New" w:cs="Browallia New"/>
          <w:color w:val="000000" w:themeColor="text1"/>
          <w:sz w:val="28"/>
        </w:rPr>
        <w:t xml:space="preserve">31 </w:t>
      </w:r>
      <w:r w:rsidR="00A3114D" w:rsidRPr="00165C34">
        <w:rPr>
          <w:rFonts w:ascii="Browallia New" w:hAnsi="Browallia New" w:cs="Browallia New"/>
          <w:color w:val="000000" w:themeColor="text1"/>
          <w:sz w:val="28"/>
          <w:cs/>
        </w:rPr>
        <w:t>มีนาคม</w:t>
      </w:r>
      <w:r w:rsidR="00A3114D" w:rsidRPr="00165C34">
        <w:rPr>
          <w:rFonts w:ascii="Browallia New" w:hAnsi="Browallia New" w:cs="Browallia New"/>
          <w:sz w:val="28"/>
        </w:rPr>
        <w:t xml:space="preserve"> 2565</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บริษัทและบริษัทย่อยมีภาระผูกพันเกี่ยวเนื่องกับการซื้อ</w:t>
      </w:r>
      <w:r w:rsidR="00F71CD0" w:rsidRPr="00165C34">
        <w:rPr>
          <w:rFonts w:ascii="Browallia New" w:hAnsi="Browallia New" w:cs="Browallia New" w:hint="cs"/>
          <w:color w:val="000000" w:themeColor="text1"/>
          <w:sz w:val="28"/>
          <w:cs/>
        </w:rPr>
        <w:t xml:space="preserve">ที่ดิน </w:t>
      </w:r>
      <w:r w:rsidRPr="00165C34">
        <w:rPr>
          <w:rFonts w:ascii="Browallia New" w:hAnsi="Browallia New" w:cs="Browallia New"/>
          <w:color w:val="000000" w:themeColor="text1"/>
          <w:sz w:val="28"/>
          <w:cs/>
        </w:rPr>
        <w:t>วัตถุดิบ เครื่องจักรและบริการที่เกี่ยวข้อง และสัญญาบริการ แยกตามสกุลเงินต่างๆ ดังนี้</w:t>
      </w:r>
    </w:p>
    <w:p w14:paraId="16695DC4" w14:textId="357F705C" w:rsidR="00185B99" w:rsidRPr="00165C34" w:rsidRDefault="00185B99" w:rsidP="00185B99">
      <w:pPr>
        <w:pStyle w:val="ListParagraph"/>
        <w:tabs>
          <w:tab w:val="left" w:pos="900"/>
        </w:tabs>
        <w:ind w:left="900" w:right="-45"/>
        <w:jc w:val="both"/>
        <w:rPr>
          <w:rFonts w:ascii="Browallia New" w:hAnsi="Browallia New" w:cs="Browallia New"/>
          <w:b/>
          <w:bCs/>
          <w:color w:val="000000" w:themeColor="text1"/>
          <w:sz w:val="28"/>
        </w:rPr>
      </w:pPr>
    </w:p>
    <w:tbl>
      <w:tblPr>
        <w:tblW w:w="8474" w:type="dxa"/>
        <w:tblInd w:w="909" w:type="dxa"/>
        <w:tblLayout w:type="fixed"/>
        <w:tblLook w:val="0000" w:firstRow="0" w:lastRow="0" w:firstColumn="0" w:lastColumn="0" w:noHBand="0" w:noVBand="0"/>
      </w:tblPr>
      <w:tblGrid>
        <w:gridCol w:w="3960"/>
        <w:gridCol w:w="2178"/>
        <w:gridCol w:w="2336"/>
      </w:tblGrid>
      <w:tr w:rsidR="00185B99" w:rsidRPr="00165C34" w14:paraId="2F386A66" w14:textId="77777777" w:rsidTr="00124DD8">
        <w:tc>
          <w:tcPr>
            <w:tcW w:w="3960" w:type="dxa"/>
          </w:tcPr>
          <w:p w14:paraId="0B87879D" w14:textId="77777777" w:rsidR="00185B99" w:rsidRPr="00165C34"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165C34" w:rsidRDefault="00185B99" w:rsidP="00AE0F90">
            <w:pPr>
              <w:ind w:right="-36"/>
              <w:jc w:val="right"/>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rPr>
              <w:t>(</w:t>
            </w:r>
            <w:proofErr w:type="gramStart"/>
            <w:r w:rsidRPr="00165C34">
              <w:rPr>
                <w:rFonts w:ascii="Browallia New" w:hAnsi="Browallia New" w:cs="Browallia New" w:hint="cs"/>
                <w:color w:val="000000" w:themeColor="text1"/>
                <w:sz w:val="28"/>
                <w:szCs w:val="28"/>
                <w:cs/>
              </w:rPr>
              <w:t>หน่วย</w:t>
            </w:r>
            <w:r w:rsidRPr="00165C34">
              <w:rPr>
                <w:rFonts w:ascii="Browallia New" w:hAnsi="Browallia New" w:cs="Browallia New" w:hint="cs"/>
                <w:color w:val="000000" w:themeColor="text1"/>
                <w:sz w:val="28"/>
                <w:szCs w:val="28"/>
              </w:rPr>
              <w:t xml:space="preserve"> :</w:t>
            </w:r>
            <w:proofErr w:type="gramEnd"/>
            <w:r w:rsidRPr="00165C34">
              <w:rPr>
                <w:rFonts w:ascii="Browallia New" w:hAnsi="Browallia New" w:cs="Browallia New" w:hint="cs"/>
                <w:color w:val="000000" w:themeColor="text1"/>
                <w:sz w:val="28"/>
                <w:szCs w:val="28"/>
              </w:rPr>
              <w:t xml:space="preserve"> </w:t>
            </w:r>
            <w:r w:rsidRPr="00165C34">
              <w:rPr>
                <w:rFonts w:ascii="Browallia New" w:hAnsi="Browallia New" w:cs="Browallia New" w:hint="cs"/>
                <w:color w:val="000000" w:themeColor="text1"/>
                <w:sz w:val="28"/>
                <w:szCs w:val="28"/>
                <w:cs/>
              </w:rPr>
              <w:t>ล้านบาท</w:t>
            </w:r>
            <w:r w:rsidRPr="00165C34">
              <w:rPr>
                <w:rFonts w:ascii="Browallia New" w:hAnsi="Browallia New" w:cs="Browallia New" w:hint="cs"/>
                <w:color w:val="000000" w:themeColor="text1"/>
                <w:sz w:val="28"/>
                <w:szCs w:val="28"/>
              </w:rPr>
              <w:t>)</w:t>
            </w:r>
          </w:p>
        </w:tc>
      </w:tr>
      <w:tr w:rsidR="00185B99" w:rsidRPr="00165C34" w14:paraId="59970572" w14:textId="77777777" w:rsidTr="00124DD8">
        <w:tc>
          <w:tcPr>
            <w:tcW w:w="3960" w:type="dxa"/>
          </w:tcPr>
          <w:p w14:paraId="225691DD" w14:textId="77777777" w:rsidR="00185B99" w:rsidRPr="00165C34"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165C34"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จำนวนเงินเทียบเท่าเงินบาท</w:t>
            </w:r>
          </w:p>
        </w:tc>
      </w:tr>
      <w:tr w:rsidR="00185B99" w:rsidRPr="00165C34" w14:paraId="77F1DBA7" w14:textId="77777777" w:rsidTr="00124DD8">
        <w:tc>
          <w:tcPr>
            <w:tcW w:w="3960" w:type="dxa"/>
          </w:tcPr>
          <w:p w14:paraId="11B8C8A6" w14:textId="77777777" w:rsidR="00185B99" w:rsidRPr="00165C34"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77777777" w:rsidR="00185B99" w:rsidRPr="00165C34"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งบการเงินรวม</w:t>
            </w:r>
          </w:p>
        </w:tc>
        <w:tc>
          <w:tcPr>
            <w:tcW w:w="2336" w:type="dxa"/>
            <w:vAlign w:val="bottom"/>
          </w:tcPr>
          <w:p w14:paraId="1A20D0AA" w14:textId="77777777" w:rsidR="00185B99" w:rsidRPr="00165C34"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งบการเงินเฉพาะของบริษัท</w:t>
            </w:r>
          </w:p>
        </w:tc>
      </w:tr>
      <w:tr w:rsidR="00185B99" w:rsidRPr="00165C34" w14:paraId="3868807F" w14:textId="77777777" w:rsidTr="00124DD8">
        <w:tc>
          <w:tcPr>
            <w:tcW w:w="3960" w:type="dxa"/>
          </w:tcPr>
          <w:p w14:paraId="148483F7" w14:textId="77777777" w:rsidR="00185B99" w:rsidRPr="00165C34" w:rsidRDefault="00185B99" w:rsidP="00AE0F90">
            <w:pPr>
              <w:ind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u w:val="single"/>
                <w:cs/>
              </w:rPr>
              <w:t>สกุลเงิน</w:t>
            </w:r>
          </w:p>
        </w:tc>
        <w:tc>
          <w:tcPr>
            <w:tcW w:w="2178" w:type="dxa"/>
          </w:tcPr>
          <w:p w14:paraId="3AC75C98" w14:textId="77777777" w:rsidR="00185B99" w:rsidRPr="00165C34" w:rsidRDefault="00185B99" w:rsidP="00AE0F90">
            <w:pPr>
              <w:ind w:right="54"/>
              <w:jc w:val="right"/>
              <w:rPr>
                <w:rFonts w:ascii="Browallia New" w:hAnsi="Browallia New" w:cs="Browallia New"/>
                <w:color w:val="000000" w:themeColor="text1"/>
                <w:sz w:val="28"/>
                <w:szCs w:val="28"/>
              </w:rPr>
            </w:pPr>
          </w:p>
        </w:tc>
        <w:tc>
          <w:tcPr>
            <w:tcW w:w="2336" w:type="dxa"/>
          </w:tcPr>
          <w:p w14:paraId="0D380019" w14:textId="77777777" w:rsidR="00185B99" w:rsidRPr="00165C34" w:rsidRDefault="00185B99" w:rsidP="00AE0F90">
            <w:pPr>
              <w:ind w:right="34"/>
              <w:jc w:val="right"/>
              <w:rPr>
                <w:rFonts w:ascii="Browallia New" w:hAnsi="Browallia New" w:cs="Browallia New"/>
                <w:color w:val="000000" w:themeColor="text1"/>
                <w:sz w:val="28"/>
                <w:szCs w:val="28"/>
              </w:rPr>
            </w:pPr>
          </w:p>
        </w:tc>
      </w:tr>
      <w:tr w:rsidR="00637332" w:rsidRPr="00165C34" w14:paraId="05EDD915" w14:textId="77777777" w:rsidTr="00124DD8">
        <w:tc>
          <w:tcPr>
            <w:tcW w:w="3960" w:type="dxa"/>
          </w:tcPr>
          <w:p w14:paraId="1C165192" w14:textId="77777777" w:rsidR="00637332" w:rsidRPr="00165C34" w:rsidRDefault="00637332" w:rsidP="00637332">
            <w:pPr>
              <w:ind w:right="-43"/>
              <w:jc w:val="both"/>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บาท</w:t>
            </w:r>
          </w:p>
        </w:tc>
        <w:tc>
          <w:tcPr>
            <w:tcW w:w="2178" w:type="dxa"/>
          </w:tcPr>
          <w:p w14:paraId="1F4401D1" w14:textId="4E9EF346" w:rsidR="00637332" w:rsidRPr="00165C34" w:rsidRDefault="00611636" w:rsidP="00637332">
            <w:pPr>
              <w:ind w:right="5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729.71</w:t>
            </w:r>
          </w:p>
        </w:tc>
        <w:tc>
          <w:tcPr>
            <w:tcW w:w="2336" w:type="dxa"/>
          </w:tcPr>
          <w:p w14:paraId="0F06761C" w14:textId="47779D85" w:rsidR="00637332" w:rsidRPr="00165C34" w:rsidRDefault="00611636" w:rsidP="00637332">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653.89</w:t>
            </w:r>
          </w:p>
        </w:tc>
      </w:tr>
      <w:tr w:rsidR="00637332" w:rsidRPr="00165C34" w14:paraId="60996EE7" w14:textId="77777777" w:rsidTr="00124DD8">
        <w:tc>
          <w:tcPr>
            <w:tcW w:w="3960" w:type="dxa"/>
          </w:tcPr>
          <w:p w14:paraId="10ADA3FE" w14:textId="77777777" w:rsidR="00637332" w:rsidRPr="00165C34" w:rsidRDefault="00637332" w:rsidP="00637332">
            <w:pPr>
              <w:ind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เหรียญดอลลาร์สหรัฐ</w:t>
            </w:r>
          </w:p>
        </w:tc>
        <w:tc>
          <w:tcPr>
            <w:tcW w:w="2178" w:type="dxa"/>
          </w:tcPr>
          <w:p w14:paraId="707904F0" w14:textId="7B0BBC7C" w:rsidR="00637332" w:rsidRPr="00165C34" w:rsidRDefault="00611636" w:rsidP="00637332">
            <w:pPr>
              <w:ind w:right="54"/>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591.02</w:t>
            </w:r>
          </w:p>
        </w:tc>
        <w:tc>
          <w:tcPr>
            <w:tcW w:w="2336" w:type="dxa"/>
          </w:tcPr>
          <w:p w14:paraId="6DBF57D5" w14:textId="7F95EB4B" w:rsidR="00637332" w:rsidRPr="00165C34" w:rsidRDefault="00611636" w:rsidP="00637332">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164.03</w:t>
            </w:r>
          </w:p>
        </w:tc>
      </w:tr>
      <w:tr w:rsidR="00637332" w:rsidRPr="00165C34" w14:paraId="2CB958AF" w14:textId="77777777" w:rsidTr="00124DD8">
        <w:tc>
          <w:tcPr>
            <w:tcW w:w="3960" w:type="dxa"/>
          </w:tcPr>
          <w:p w14:paraId="79407CBD" w14:textId="77777777" w:rsidR="00637332" w:rsidRPr="00165C34" w:rsidRDefault="00637332" w:rsidP="00637332">
            <w:pPr>
              <w:ind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รูปีอินเดีย</w:t>
            </w:r>
          </w:p>
        </w:tc>
        <w:tc>
          <w:tcPr>
            <w:tcW w:w="2178" w:type="dxa"/>
          </w:tcPr>
          <w:p w14:paraId="39FE6349" w14:textId="35D38126" w:rsidR="00637332" w:rsidRPr="00165C34" w:rsidRDefault="00611636" w:rsidP="00637332">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997.30</w:t>
            </w:r>
          </w:p>
        </w:tc>
        <w:tc>
          <w:tcPr>
            <w:tcW w:w="2336" w:type="dxa"/>
          </w:tcPr>
          <w:p w14:paraId="6F33AE79" w14:textId="0E0E5192" w:rsidR="00637332" w:rsidRPr="00165C34" w:rsidRDefault="00611636" w:rsidP="00637332">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w:t>
            </w:r>
          </w:p>
        </w:tc>
      </w:tr>
      <w:tr w:rsidR="003D3B16" w:rsidRPr="00165C34" w14:paraId="5CBC4B28" w14:textId="77777777" w:rsidTr="00124DD8">
        <w:trPr>
          <w:trHeight w:val="349"/>
        </w:trPr>
        <w:tc>
          <w:tcPr>
            <w:tcW w:w="3960" w:type="dxa"/>
          </w:tcPr>
          <w:p w14:paraId="5D8C0DCF" w14:textId="4FE0DF26" w:rsidR="003D3B16" w:rsidRPr="00165C34" w:rsidRDefault="003D3B16" w:rsidP="003D3B16">
            <w:pPr>
              <w:ind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ตากาบังคลาเทศ</w:t>
            </w:r>
          </w:p>
        </w:tc>
        <w:tc>
          <w:tcPr>
            <w:tcW w:w="2178" w:type="dxa"/>
          </w:tcPr>
          <w:p w14:paraId="60FAAF0A" w14:textId="2CAE62D1" w:rsidR="003D3B16" w:rsidRPr="00165C34" w:rsidRDefault="00611636" w:rsidP="003D3B16">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87.64</w:t>
            </w:r>
          </w:p>
        </w:tc>
        <w:tc>
          <w:tcPr>
            <w:tcW w:w="2336" w:type="dxa"/>
          </w:tcPr>
          <w:p w14:paraId="0C1A019B" w14:textId="7997F7C4" w:rsidR="003D3B16" w:rsidRPr="00165C34" w:rsidRDefault="00611636" w:rsidP="003D3B16">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87.64</w:t>
            </w:r>
          </w:p>
        </w:tc>
      </w:tr>
      <w:tr w:rsidR="003D3B16" w:rsidRPr="00165C34" w14:paraId="4EE870A4" w14:textId="77777777" w:rsidTr="00124DD8">
        <w:trPr>
          <w:trHeight w:val="349"/>
        </w:trPr>
        <w:tc>
          <w:tcPr>
            <w:tcW w:w="3960" w:type="dxa"/>
          </w:tcPr>
          <w:p w14:paraId="3E9C320C" w14:textId="303ED7D8" w:rsidR="003D3B16" w:rsidRPr="00165C34" w:rsidRDefault="003D3B16" w:rsidP="003D3B16">
            <w:pPr>
              <w:ind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ยูโร</w:t>
            </w:r>
          </w:p>
        </w:tc>
        <w:tc>
          <w:tcPr>
            <w:tcW w:w="2178" w:type="dxa"/>
          </w:tcPr>
          <w:p w14:paraId="0938BB26" w14:textId="41F0D702" w:rsidR="003D3B16" w:rsidRPr="00165C34" w:rsidRDefault="00611636" w:rsidP="003D3B16">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104.08</w:t>
            </w:r>
          </w:p>
        </w:tc>
        <w:tc>
          <w:tcPr>
            <w:tcW w:w="2336" w:type="dxa"/>
          </w:tcPr>
          <w:p w14:paraId="60704A8A" w14:textId="596CE923" w:rsidR="003D3B16" w:rsidRPr="00165C34" w:rsidRDefault="00611636" w:rsidP="003D3B16">
            <w:pPr>
              <w:ind w:right="54"/>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99.99</w:t>
            </w:r>
          </w:p>
        </w:tc>
      </w:tr>
      <w:tr w:rsidR="003D3B16" w:rsidRPr="00165C34" w14:paraId="0CC2D013" w14:textId="77777777" w:rsidTr="00124DD8">
        <w:trPr>
          <w:trHeight w:val="349"/>
        </w:trPr>
        <w:tc>
          <w:tcPr>
            <w:tcW w:w="3960" w:type="dxa"/>
          </w:tcPr>
          <w:p w14:paraId="04242F34" w14:textId="4CEBD80F" w:rsidR="003D3B16" w:rsidRPr="00165C34" w:rsidRDefault="005F5F3E" w:rsidP="003D3B16">
            <w:pPr>
              <w:ind w:right="-43"/>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ดอง</w:t>
            </w:r>
            <w:r w:rsidR="003D3B16" w:rsidRPr="00165C34">
              <w:rPr>
                <w:rFonts w:ascii="Browallia New" w:hAnsi="Browallia New" w:cs="Browallia New" w:hint="cs"/>
                <w:color w:val="000000" w:themeColor="text1"/>
                <w:sz w:val="28"/>
                <w:szCs w:val="28"/>
                <w:cs/>
              </w:rPr>
              <w:t>เวียดนา</w:t>
            </w:r>
            <w:r w:rsidRPr="00165C34">
              <w:rPr>
                <w:rFonts w:ascii="Browallia New" w:hAnsi="Browallia New" w:cs="Browallia New" w:hint="cs"/>
                <w:color w:val="000000" w:themeColor="text1"/>
                <w:sz w:val="28"/>
                <w:szCs w:val="28"/>
                <w:cs/>
              </w:rPr>
              <w:t>ม</w:t>
            </w:r>
            <w:r w:rsidR="003D3B16" w:rsidRPr="00165C34">
              <w:rPr>
                <w:rFonts w:ascii="Browallia New" w:hAnsi="Browallia New" w:cs="Browallia New"/>
                <w:color w:val="000000" w:themeColor="text1"/>
                <w:sz w:val="28"/>
                <w:szCs w:val="28"/>
              </w:rPr>
              <w:t xml:space="preserve">       </w:t>
            </w:r>
          </w:p>
        </w:tc>
        <w:tc>
          <w:tcPr>
            <w:tcW w:w="2178" w:type="dxa"/>
          </w:tcPr>
          <w:p w14:paraId="7B337F61" w14:textId="1E9E4AEA" w:rsidR="003D3B16" w:rsidRPr="00165C34" w:rsidRDefault="00611636" w:rsidP="003D3B16">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0.59</w:t>
            </w:r>
          </w:p>
        </w:tc>
        <w:tc>
          <w:tcPr>
            <w:tcW w:w="2336" w:type="dxa"/>
          </w:tcPr>
          <w:p w14:paraId="01AAB3DD" w14:textId="7AF9F446" w:rsidR="003D3B16" w:rsidRPr="00165C34" w:rsidRDefault="00611636" w:rsidP="003D3B16">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0.59</w:t>
            </w:r>
          </w:p>
        </w:tc>
      </w:tr>
      <w:tr w:rsidR="003D3B16" w:rsidRPr="00165C34" w14:paraId="476211C4" w14:textId="77777777" w:rsidTr="00124DD8">
        <w:trPr>
          <w:trHeight w:val="153"/>
        </w:trPr>
        <w:tc>
          <w:tcPr>
            <w:tcW w:w="3960" w:type="dxa"/>
          </w:tcPr>
          <w:p w14:paraId="242C9764" w14:textId="3782A1FD" w:rsidR="003D3B16" w:rsidRPr="00165C34" w:rsidRDefault="002137B7" w:rsidP="003D3B16">
            <w:pPr>
              <w:ind w:right="-43"/>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 xml:space="preserve">ดอลลาร์สิงคโปร์        </w:t>
            </w:r>
          </w:p>
        </w:tc>
        <w:tc>
          <w:tcPr>
            <w:tcW w:w="2178" w:type="dxa"/>
          </w:tcPr>
          <w:p w14:paraId="5DB89A76" w14:textId="752C23EF" w:rsidR="003D3B16" w:rsidRPr="00165C34" w:rsidRDefault="00611636" w:rsidP="003D3B16">
            <w:pPr>
              <w:ind w:right="54"/>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3.19</w:t>
            </w:r>
          </w:p>
        </w:tc>
        <w:tc>
          <w:tcPr>
            <w:tcW w:w="2336" w:type="dxa"/>
          </w:tcPr>
          <w:p w14:paraId="0E0A977B" w14:textId="6E917695" w:rsidR="003D3B16" w:rsidRPr="00165C34" w:rsidRDefault="00611636" w:rsidP="003D3B16">
            <w:pPr>
              <w:ind w:right="54"/>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3.19</w:t>
            </w:r>
          </w:p>
        </w:tc>
      </w:tr>
    </w:tbl>
    <w:p w14:paraId="4266648B" w14:textId="603B8302" w:rsidR="00FB5110" w:rsidRPr="00165C34" w:rsidRDefault="009D4E75" w:rsidP="00FB5110">
      <w:pPr>
        <w:pStyle w:val="ListParagraph"/>
        <w:ind w:left="900"/>
        <w:rPr>
          <w:rFonts w:ascii="Browallia New" w:hAnsi="Browallia New" w:cs="Browallia New"/>
          <w:color w:val="000000" w:themeColor="text1"/>
          <w:sz w:val="28"/>
        </w:rPr>
      </w:pPr>
      <w:r w:rsidRPr="00165C34">
        <w:rPr>
          <w:rFonts w:ascii="Browallia New" w:hAnsi="Browallia New" w:cs="Browallia New"/>
          <w:color w:val="000000" w:themeColor="text1"/>
          <w:sz w:val="28"/>
        </w:rPr>
        <w:t xml:space="preserve">                          </w:t>
      </w:r>
    </w:p>
    <w:p w14:paraId="638E0EAC" w14:textId="01436843" w:rsidR="00B75A07" w:rsidRPr="00165C34" w:rsidRDefault="00A92BC6" w:rsidP="001A5E59">
      <w:pPr>
        <w:pStyle w:val="ListParagraph"/>
        <w:numPr>
          <w:ilvl w:val="1"/>
          <w:numId w:val="8"/>
        </w:numPr>
        <w:ind w:left="945" w:right="-45" w:hanging="522"/>
        <w:jc w:val="thaiDistribute"/>
        <w:rPr>
          <w:rFonts w:ascii="Browallia New" w:hAnsi="Browallia New" w:cs="Browallia New"/>
          <w:color w:val="000000" w:themeColor="text1"/>
          <w:sz w:val="28"/>
        </w:rPr>
      </w:pPr>
      <w:r w:rsidRPr="00165C34">
        <w:rPr>
          <w:rFonts w:ascii="Browallia New" w:hAnsi="Browallia New" w:cs="Browallia New"/>
          <w:color w:val="000000" w:themeColor="text1"/>
          <w:sz w:val="28"/>
          <w:cs/>
        </w:rPr>
        <w:t>ณ</w:t>
      </w:r>
      <w:r w:rsidR="0075461A" w:rsidRPr="00165C34">
        <w:rPr>
          <w:rFonts w:ascii="Browallia New" w:hAnsi="Browallia New" w:cs="Browallia New" w:hint="cs"/>
          <w:color w:val="000000" w:themeColor="text1"/>
          <w:sz w:val="28"/>
          <w:cs/>
        </w:rPr>
        <w:t xml:space="preserve"> </w:t>
      </w:r>
      <w:r w:rsidRPr="00165C34">
        <w:rPr>
          <w:rFonts w:ascii="Browallia New" w:hAnsi="Browallia New" w:cs="Browallia New"/>
          <w:color w:val="000000" w:themeColor="text1"/>
          <w:sz w:val="28"/>
          <w:cs/>
        </w:rPr>
        <w:t xml:space="preserve">วันที่ </w:t>
      </w:r>
      <w:r w:rsidR="002137B7" w:rsidRPr="00165C34">
        <w:rPr>
          <w:rFonts w:ascii="Browallia New" w:hAnsi="Browallia New" w:cs="Browallia New"/>
          <w:color w:val="000000" w:themeColor="text1"/>
          <w:sz w:val="28"/>
        </w:rPr>
        <w:t xml:space="preserve">31 </w:t>
      </w:r>
      <w:r w:rsidR="002137B7" w:rsidRPr="00165C34">
        <w:rPr>
          <w:rFonts w:ascii="Browallia New" w:hAnsi="Browallia New" w:cs="Browallia New"/>
          <w:color w:val="000000" w:themeColor="text1"/>
          <w:sz w:val="28"/>
          <w:cs/>
        </w:rPr>
        <w:t>มีนาคม</w:t>
      </w:r>
      <w:r w:rsidR="002137B7" w:rsidRPr="00165C34">
        <w:rPr>
          <w:rFonts w:ascii="Browallia New" w:hAnsi="Browallia New" w:cs="Browallia New"/>
          <w:sz w:val="28"/>
        </w:rPr>
        <w:t xml:space="preserve"> 2565</w:t>
      </w:r>
      <w:r w:rsidRPr="00165C34">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หกแห่งเป็นจำนวนเงิน </w:t>
      </w:r>
      <w:r w:rsidR="00FB5110" w:rsidRPr="00165C34">
        <w:rPr>
          <w:rFonts w:ascii="Browallia New" w:hAnsi="Browallia New" w:cs="Browallia New"/>
          <w:color w:val="000000" w:themeColor="text1"/>
          <w:sz w:val="28"/>
        </w:rPr>
        <w:t>2.25</w:t>
      </w:r>
      <w:r w:rsidRPr="00165C34">
        <w:rPr>
          <w:rFonts w:ascii="Browallia New" w:hAnsi="Browallia New" w:cs="Browallia New"/>
          <w:color w:val="000000" w:themeColor="text1"/>
          <w:sz w:val="28"/>
          <w:cs/>
        </w:rPr>
        <w:t xml:space="preserve"> ล้านบาท </w:t>
      </w:r>
      <w:r w:rsidR="00FB5110" w:rsidRPr="00165C34">
        <w:rPr>
          <w:rFonts w:ascii="Browallia New" w:hAnsi="Browallia New" w:cs="Browallia New"/>
          <w:color w:val="000000" w:themeColor="text1"/>
          <w:sz w:val="28"/>
        </w:rPr>
        <w:t>0.31</w:t>
      </w:r>
      <w:r w:rsidRPr="00165C34">
        <w:rPr>
          <w:rFonts w:ascii="Browallia New" w:hAnsi="Browallia New" w:cs="Browallia New"/>
          <w:color w:val="000000" w:themeColor="text1"/>
          <w:sz w:val="28"/>
          <w:cs/>
        </w:rPr>
        <w:t xml:space="preserve"> ล้านเหรียญดอลลาร์สหรัฐ </w:t>
      </w:r>
      <w:r w:rsidR="00FB5110" w:rsidRPr="00165C34">
        <w:rPr>
          <w:rFonts w:ascii="Browallia New" w:hAnsi="Browallia New" w:cs="Browallia New"/>
          <w:color w:val="000000" w:themeColor="text1"/>
          <w:sz w:val="28"/>
        </w:rPr>
        <w:t>344.17</w:t>
      </w:r>
      <w:r w:rsidRPr="00165C34">
        <w:rPr>
          <w:rFonts w:ascii="Browallia New" w:hAnsi="Browallia New" w:cs="Browallia New"/>
          <w:color w:val="000000" w:themeColor="text1"/>
          <w:sz w:val="28"/>
          <w:cs/>
        </w:rPr>
        <w:t xml:space="preserve"> ล้านจ๊าดพม่า และส่วนของ</w:t>
      </w:r>
      <w:r w:rsidR="009670B9"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เงินลงทุนในบริษัท</w:t>
      </w:r>
      <w:r w:rsidR="00391220" w:rsidRPr="00165C34">
        <w:rPr>
          <w:rFonts w:ascii="Browallia New" w:hAnsi="Browallia New" w:cs="Browallia New" w:hint="cs"/>
          <w:color w:val="000000" w:themeColor="text1"/>
          <w:sz w:val="28"/>
          <w:cs/>
        </w:rPr>
        <w:t>ที่ควบคุม</w:t>
      </w:r>
      <w:r w:rsidRPr="00165C34">
        <w:rPr>
          <w:rFonts w:ascii="Browallia New" w:hAnsi="Browallia New" w:cs="Browallia New"/>
          <w:color w:val="000000" w:themeColor="text1"/>
          <w:sz w:val="28"/>
          <w:cs/>
        </w:rPr>
        <w:t>ร่วม</w:t>
      </w:r>
      <w:r w:rsidR="00391220" w:rsidRPr="00165C34">
        <w:rPr>
          <w:rFonts w:ascii="Browallia New" w:hAnsi="Browallia New" w:cs="Browallia New" w:hint="cs"/>
          <w:color w:val="000000" w:themeColor="text1"/>
          <w:sz w:val="28"/>
          <w:cs/>
        </w:rPr>
        <w:t>กัน</w:t>
      </w:r>
      <w:r w:rsidRPr="00165C34">
        <w:rPr>
          <w:rFonts w:ascii="Browallia New" w:hAnsi="Browallia New" w:cs="Browallia New"/>
          <w:color w:val="000000" w:themeColor="text1"/>
          <w:sz w:val="28"/>
          <w:cs/>
        </w:rPr>
        <w:t xml:space="preserve">หนึ่งแห่งตามข้อตกลงระหว่างผู้ถือหุ้นเป็นจำนวน </w:t>
      </w:r>
      <w:bookmarkStart w:id="25" w:name="_Hlk70969745"/>
      <w:r w:rsidR="00CA511B" w:rsidRPr="00165C34">
        <w:rPr>
          <w:rFonts w:ascii="Browallia New" w:hAnsi="Browallia New" w:cs="Browallia New"/>
          <w:color w:val="000000" w:themeColor="text1"/>
          <w:sz w:val="28"/>
        </w:rPr>
        <w:t>8,493.20</w:t>
      </w:r>
      <w:r w:rsidRPr="00165C34">
        <w:rPr>
          <w:rFonts w:ascii="Browallia New" w:hAnsi="Browallia New" w:cs="Browallia New"/>
          <w:color w:val="000000" w:themeColor="text1"/>
          <w:sz w:val="28"/>
          <w:cs/>
        </w:rPr>
        <w:t xml:space="preserve"> </w:t>
      </w:r>
      <w:bookmarkEnd w:id="25"/>
      <w:r w:rsidRPr="00165C34">
        <w:rPr>
          <w:rFonts w:ascii="Browallia New" w:hAnsi="Browallia New" w:cs="Browallia New"/>
          <w:color w:val="000000" w:themeColor="text1"/>
          <w:sz w:val="28"/>
          <w:cs/>
        </w:rPr>
        <w:t>ล้านตากา</w:t>
      </w:r>
      <w:r w:rsidR="009670B9"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บังคลาเทศ</w:t>
      </w:r>
      <w:r w:rsidR="009D4E75" w:rsidRPr="00165C34">
        <w:rPr>
          <w:rFonts w:ascii="Browallia New" w:hAnsi="Browallia New" w:cs="Browallia New"/>
          <w:color w:val="000000" w:themeColor="text1"/>
          <w:sz w:val="28"/>
        </w:rPr>
        <w:t xml:space="preserve">           </w:t>
      </w:r>
    </w:p>
    <w:p w14:paraId="739CE8E4" w14:textId="09F818E1" w:rsidR="006D0FA8" w:rsidRPr="00165C34" w:rsidRDefault="006D0FA8" w:rsidP="009670B9">
      <w:pPr>
        <w:pStyle w:val="ListParagraph"/>
        <w:ind w:left="945"/>
        <w:jc w:val="thaiDistribute"/>
        <w:rPr>
          <w:rFonts w:ascii="Browallia New" w:hAnsi="Browallia New" w:cs="Browallia New"/>
          <w:color w:val="000000" w:themeColor="text1"/>
          <w:sz w:val="28"/>
        </w:rPr>
      </w:pPr>
    </w:p>
    <w:p w14:paraId="74C0FDEE" w14:textId="6966EA8F" w:rsidR="002E3981" w:rsidRPr="00165C34" w:rsidRDefault="00A92BC6" w:rsidP="001A5E59">
      <w:pPr>
        <w:pStyle w:val="ListParagraph"/>
        <w:numPr>
          <w:ilvl w:val="1"/>
          <w:numId w:val="8"/>
        </w:numPr>
        <w:ind w:left="945" w:right="-45" w:hanging="522"/>
        <w:jc w:val="thaiDistribute"/>
        <w:rPr>
          <w:rFonts w:ascii="Browallia New" w:hAnsi="Browallia New" w:cs="Browallia New"/>
          <w:color w:val="000000" w:themeColor="text1"/>
          <w:sz w:val="28"/>
        </w:rPr>
      </w:pPr>
      <w:r w:rsidRPr="00165C34">
        <w:rPr>
          <w:rFonts w:ascii="Browallia New" w:hAnsi="Browallia New" w:cs="Browallia New" w:hint="cs"/>
          <w:color w:val="000000" w:themeColor="text1"/>
          <w:sz w:val="28"/>
          <w:cs/>
        </w:rPr>
        <w:t>ณ</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วันที่</w:t>
      </w:r>
      <w:r w:rsidRPr="00165C34">
        <w:rPr>
          <w:rFonts w:ascii="Browallia New" w:hAnsi="Browallia New" w:cs="Browallia New" w:hint="cs"/>
          <w:color w:val="000000" w:themeColor="text1"/>
          <w:sz w:val="28"/>
        </w:rPr>
        <w:t xml:space="preserve"> </w:t>
      </w:r>
      <w:r w:rsidR="00F96A87" w:rsidRPr="00165C34">
        <w:rPr>
          <w:rFonts w:ascii="Browallia New" w:hAnsi="Browallia New" w:cs="Browallia New"/>
          <w:color w:val="000000" w:themeColor="text1"/>
          <w:sz w:val="28"/>
        </w:rPr>
        <w:t xml:space="preserve">31 </w:t>
      </w:r>
      <w:r w:rsidR="00F96A87" w:rsidRPr="00165C34">
        <w:rPr>
          <w:rFonts w:ascii="Browallia New" w:hAnsi="Browallia New" w:cs="Browallia New"/>
          <w:color w:val="000000" w:themeColor="text1"/>
          <w:sz w:val="28"/>
          <w:cs/>
        </w:rPr>
        <w:t>มีนาคม</w:t>
      </w:r>
      <w:r w:rsidR="00F96A87" w:rsidRPr="00165C34">
        <w:rPr>
          <w:rFonts w:ascii="Browallia New" w:hAnsi="Browallia New" w:cs="Browallia New"/>
          <w:sz w:val="28"/>
        </w:rPr>
        <w:t xml:space="preserve"> 2565</w:t>
      </w:r>
      <w:r w:rsidRPr="00165C34">
        <w:rPr>
          <w:rFonts w:ascii="Browallia New" w:hAnsi="Browallia New" w:cs="Browallia New"/>
          <w:color w:val="000000" w:themeColor="text1"/>
          <w:sz w:val="28"/>
        </w:rPr>
        <w:t xml:space="preserve"> </w:t>
      </w:r>
      <w:r w:rsidRPr="00165C34">
        <w:rPr>
          <w:rFonts w:ascii="Browallia New" w:hAnsi="Browallia New" w:cs="Browallia New" w:hint="cs"/>
          <w:color w:val="000000" w:themeColor="text1"/>
          <w:sz w:val="28"/>
          <w:cs/>
        </w:rPr>
        <w:t>บริษัทมีภาระผูกพันเกี่ยวกับสัญญาซื้อขายเงินลงทุนกับผู้ร่วมทุนในบริษัทร่วม</w:t>
      </w:r>
      <w:r w:rsidR="00FB5110" w:rsidRPr="00165C34">
        <w:rPr>
          <w:rFonts w:ascii="Browallia New" w:hAnsi="Browallia New" w:cs="Browallia New"/>
          <w:color w:val="000000" w:themeColor="text1"/>
          <w:sz w:val="28"/>
        </w:rPr>
        <w:t xml:space="preserve">     </w:t>
      </w:r>
      <w:r w:rsidRPr="00165C34">
        <w:rPr>
          <w:rFonts w:ascii="Browallia New" w:hAnsi="Browallia New" w:cs="Browallia New" w:hint="cs"/>
          <w:color w:val="000000" w:themeColor="text1"/>
          <w:sz w:val="28"/>
          <w:cs/>
        </w:rPr>
        <w:t>แห่งหนึ่งเป็นจำนวน</w:t>
      </w:r>
      <w:r w:rsidRPr="00165C34">
        <w:rPr>
          <w:rFonts w:ascii="Browallia New" w:hAnsi="Browallia New" w:cs="Browallia New" w:hint="cs"/>
          <w:color w:val="000000" w:themeColor="text1"/>
          <w:sz w:val="28"/>
        </w:rPr>
        <w:t xml:space="preserve"> </w:t>
      </w:r>
      <w:r w:rsidRPr="00165C34">
        <w:rPr>
          <w:rFonts w:ascii="Browallia New" w:hAnsi="Browallia New" w:cs="Browallia New"/>
          <w:color w:val="000000" w:themeColor="text1"/>
          <w:sz w:val="28"/>
        </w:rPr>
        <w:t xml:space="preserve">8.35 </w:t>
      </w:r>
      <w:r w:rsidRPr="00165C34">
        <w:rPr>
          <w:rFonts w:ascii="Browallia New" w:hAnsi="Browallia New" w:cs="Browallia New" w:hint="cs"/>
          <w:color w:val="000000" w:themeColor="text1"/>
          <w:sz w:val="28"/>
          <w:cs/>
        </w:rPr>
        <w:t>ล้านเหรียญดอลลาร์สหรัฐ</w:t>
      </w:r>
    </w:p>
    <w:p w14:paraId="3ABB77A1" w14:textId="50B06CCE" w:rsidR="00F96A87" w:rsidRPr="00165C34" w:rsidRDefault="00F96A87" w:rsidP="00B75A07">
      <w:pPr>
        <w:pStyle w:val="ListParagraph"/>
        <w:ind w:left="851" w:right="-45"/>
        <w:jc w:val="thaiDistribute"/>
        <w:rPr>
          <w:rFonts w:ascii="Browallia New" w:hAnsi="Browallia New" w:cs="Browallia New"/>
          <w:color w:val="000000" w:themeColor="text1"/>
          <w:sz w:val="28"/>
        </w:rPr>
      </w:pPr>
    </w:p>
    <w:p w14:paraId="1B4B004B" w14:textId="2756EE7A" w:rsidR="00BC6333" w:rsidRPr="00165C34" w:rsidRDefault="00BC6333" w:rsidP="00B75A07">
      <w:pPr>
        <w:pStyle w:val="ListParagraph"/>
        <w:ind w:left="851" w:right="-45"/>
        <w:jc w:val="thaiDistribute"/>
        <w:rPr>
          <w:rFonts w:ascii="Browallia New" w:hAnsi="Browallia New" w:cs="Browallia New"/>
          <w:color w:val="000000" w:themeColor="text1"/>
          <w:sz w:val="28"/>
        </w:rPr>
      </w:pPr>
    </w:p>
    <w:p w14:paraId="4D077EC2" w14:textId="3396BA69" w:rsidR="00BC6333" w:rsidRPr="00165C34" w:rsidRDefault="00BC6333" w:rsidP="00B75A07">
      <w:pPr>
        <w:pStyle w:val="ListParagraph"/>
        <w:ind w:left="851" w:right="-45"/>
        <w:jc w:val="thaiDistribute"/>
        <w:rPr>
          <w:rFonts w:ascii="Browallia New" w:hAnsi="Browallia New" w:cs="Browallia New"/>
          <w:color w:val="000000" w:themeColor="text1"/>
          <w:sz w:val="28"/>
        </w:rPr>
      </w:pPr>
    </w:p>
    <w:p w14:paraId="387A1122" w14:textId="3DF007AA" w:rsidR="00BC6333" w:rsidRPr="00165C34" w:rsidRDefault="00BC6333" w:rsidP="00B75A07">
      <w:pPr>
        <w:pStyle w:val="ListParagraph"/>
        <w:ind w:left="851" w:right="-45"/>
        <w:jc w:val="thaiDistribute"/>
        <w:rPr>
          <w:rFonts w:ascii="Browallia New" w:hAnsi="Browallia New" w:cs="Browallia New"/>
          <w:color w:val="000000" w:themeColor="text1"/>
          <w:sz w:val="28"/>
        </w:rPr>
      </w:pPr>
    </w:p>
    <w:p w14:paraId="3C62D515" w14:textId="77777777" w:rsidR="00BC6333" w:rsidRPr="00165C34" w:rsidRDefault="00BC6333" w:rsidP="00B75A07">
      <w:pPr>
        <w:pStyle w:val="ListParagraph"/>
        <w:ind w:left="851" w:right="-45"/>
        <w:jc w:val="thaiDistribute"/>
        <w:rPr>
          <w:rFonts w:ascii="Browallia New" w:hAnsi="Browallia New" w:cs="Browallia New"/>
          <w:color w:val="000000" w:themeColor="text1"/>
          <w:sz w:val="28"/>
        </w:rPr>
      </w:pPr>
    </w:p>
    <w:p w14:paraId="331A33A8" w14:textId="12C20937" w:rsidR="00D71846" w:rsidRPr="00165C34" w:rsidRDefault="00D71846" w:rsidP="001A5E59">
      <w:pPr>
        <w:pStyle w:val="ListParagraph"/>
        <w:numPr>
          <w:ilvl w:val="1"/>
          <w:numId w:val="8"/>
        </w:numPr>
        <w:ind w:left="945" w:right="-45" w:hanging="522"/>
        <w:jc w:val="thaiDistribute"/>
        <w:rPr>
          <w:rFonts w:ascii="Browallia New" w:hAnsi="Browallia New" w:cs="Browallia New"/>
          <w:color w:val="000000" w:themeColor="text1"/>
          <w:sz w:val="28"/>
        </w:rPr>
      </w:pPr>
      <w:r w:rsidRPr="00165C34">
        <w:rPr>
          <w:rFonts w:ascii="Browallia New" w:hAnsi="Browallia New" w:cs="Browallia New" w:hint="cs"/>
          <w:color w:val="000000" w:themeColor="text1"/>
          <w:sz w:val="28"/>
          <w:cs/>
        </w:rPr>
        <w:lastRenderedPageBreak/>
        <w:t>บริษัทย่อยแห่งหนึ่ง</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มีภาระผูกพันเกี่ยวกับการขอและได้รับอนุญาตประทานบัตรการทำเหมืองแร่โปแตชจาก</w:t>
      </w:r>
      <w:r w:rsidR="00F165B4" w:rsidRPr="00165C34">
        <w:rPr>
          <w:rFonts w:ascii="Browallia New" w:hAnsi="Browallia New" w:cs="Browallia New" w:hint="cs"/>
          <w:color w:val="000000" w:themeColor="text1"/>
          <w:sz w:val="28"/>
          <w:cs/>
        </w:rPr>
        <w:t xml:space="preserve">  </w:t>
      </w:r>
      <w:r w:rsidRPr="00165C34">
        <w:rPr>
          <w:rFonts w:ascii="Browallia New" w:hAnsi="Browallia New" w:cs="Browallia New" w:hint="cs"/>
          <w:color w:val="000000" w:themeColor="text1"/>
          <w:sz w:val="28"/>
          <w:cs/>
        </w:rPr>
        <w:t>รัฐบาลไทย</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ดังนี้</w:t>
      </w:r>
    </w:p>
    <w:p w14:paraId="0F3C815C" w14:textId="703103A7" w:rsidR="00D71846" w:rsidRPr="00165C34" w:rsidRDefault="00D71846" w:rsidP="00D71846">
      <w:pPr>
        <w:tabs>
          <w:tab w:val="num" w:pos="1710"/>
        </w:tabs>
        <w:ind w:right="-34"/>
        <w:jc w:val="thaiDistribute"/>
        <w:rPr>
          <w:rFonts w:ascii="Browallia New" w:hAnsi="Browallia New" w:cs="Browallia New"/>
          <w:color w:val="000000" w:themeColor="text1"/>
          <w:spacing w:val="-4"/>
        </w:rPr>
      </w:pPr>
    </w:p>
    <w:p w14:paraId="5773FF0A" w14:textId="738BFD70" w:rsidR="00864BA7" w:rsidRPr="00165C34" w:rsidRDefault="00864BA7" w:rsidP="001A5E59">
      <w:pPr>
        <w:pStyle w:val="ListParagraph"/>
        <w:numPr>
          <w:ilvl w:val="2"/>
          <w:numId w:val="10"/>
        </w:numPr>
        <w:tabs>
          <w:tab w:val="left" w:pos="1701"/>
        </w:tabs>
        <w:ind w:left="1683" w:right="-34" w:hanging="720"/>
        <w:jc w:val="thaiDistribute"/>
        <w:rPr>
          <w:rFonts w:ascii="Browallia New" w:hAnsi="Browallia New" w:cs="Browallia New"/>
          <w:color w:val="000000" w:themeColor="text1"/>
          <w:sz w:val="28"/>
        </w:rPr>
      </w:pPr>
      <w:r w:rsidRPr="00165C34">
        <w:rPr>
          <w:rFonts w:ascii="Browallia New" w:hAnsi="Browallia New" w:cs="Browallia New"/>
          <w:color w:val="000000" w:themeColor="text1"/>
          <w:sz w:val="28"/>
          <w:cs/>
        </w:rPr>
        <w:t>บริษัท</w:t>
      </w:r>
      <w:r w:rsidRPr="00165C34">
        <w:rPr>
          <w:rFonts w:ascii="Browallia New" w:hAnsi="Browallia New" w:cs="Browallia New" w:hint="cs"/>
          <w:color w:val="000000" w:themeColor="text1"/>
          <w:sz w:val="28"/>
          <w:cs/>
        </w:rPr>
        <w:t>ย่อย</w:t>
      </w:r>
      <w:r w:rsidRPr="00165C34">
        <w:rPr>
          <w:rFonts w:ascii="Browallia New" w:hAnsi="Browallia New" w:cs="Browallia New"/>
          <w:color w:val="000000" w:themeColor="text1"/>
          <w:sz w:val="28"/>
          <w:cs/>
        </w:rPr>
        <w:t>จะต้องจ่ายค่า</w:t>
      </w:r>
      <w:r w:rsidRPr="00165C34">
        <w:rPr>
          <w:rFonts w:ascii="Browallia New" w:hAnsi="Browallia New" w:cs="Browallia New" w:hint="cs"/>
          <w:color w:val="000000" w:themeColor="text1"/>
          <w:sz w:val="28"/>
          <w:cs/>
        </w:rPr>
        <w:t>ตอบแทน</w:t>
      </w:r>
      <w:r w:rsidRPr="00165C34">
        <w:rPr>
          <w:rFonts w:ascii="Browallia New" w:hAnsi="Browallia New" w:cs="Browallia New"/>
          <w:color w:val="000000" w:themeColor="text1"/>
          <w:sz w:val="28"/>
          <w:cs/>
        </w:rPr>
        <w:t>ให้กระทรวงอุตสาหกรรมเมื่อได้รับประทานบัตรเป็นจำนวนเงิน</w:t>
      </w:r>
      <w:r w:rsidRPr="00165C34">
        <w:rPr>
          <w:rFonts w:ascii="Browallia New" w:hAnsi="Browallia New" w:cs="Browallia New" w:hint="cs"/>
          <w:color w:val="000000" w:themeColor="text1"/>
          <w:sz w:val="28"/>
        </w:rPr>
        <w:t xml:space="preserve"> </w:t>
      </w:r>
      <w:r w:rsidRPr="00165C34">
        <w:rPr>
          <w:rFonts w:ascii="Browallia New" w:hAnsi="Browallia New" w:cs="Browallia New"/>
          <w:color w:val="000000" w:themeColor="text1"/>
          <w:sz w:val="28"/>
        </w:rPr>
        <w:t xml:space="preserve">                5 </w:t>
      </w:r>
      <w:r w:rsidRPr="00165C34">
        <w:rPr>
          <w:rFonts w:ascii="Browallia New" w:hAnsi="Browallia New" w:cs="Browallia New"/>
          <w:color w:val="000000" w:themeColor="text1"/>
          <w:sz w:val="28"/>
          <w:cs/>
        </w:rPr>
        <w:t>ล้าน</w:t>
      </w:r>
      <w:r w:rsidRPr="00165C34">
        <w:rPr>
          <w:rFonts w:ascii="Browallia New" w:hAnsi="Browallia New" w:cs="Browallia New" w:hint="cs"/>
          <w:color w:val="000000" w:themeColor="text1"/>
          <w:sz w:val="28"/>
          <w:cs/>
        </w:rPr>
        <w:t>เหรียญ</w:t>
      </w:r>
      <w:r w:rsidRPr="00165C34">
        <w:rPr>
          <w:rFonts w:ascii="Browallia New" w:hAnsi="Browallia New" w:cs="Browallia New"/>
          <w:color w:val="000000" w:themeColor="text1"/>
          <w:sz w:val="28"/>
          <w:cs/>
        </w:rPr>
        <w:t>ดอลลาร์สหรัฐ</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แล</w:t>
      </w:r>
      <w:r w:rsidRPr="00165C34">
        <w:rPr>
          <w:rFonts w:ascii="Browallia New" w:hAnsi="Browallia New" w:cs="Browallia New" w:hint="cs"/>
          <w:color w:val="000000" w:themeColor="text1"/>
          <w:sz w:val="28"/>
          <w:cs/>
        </w:rPr>
        <w:t>ะ</w:t>
      </w:r>
      <w:r w:rsidRPr="00165C34">
        <w:rPr>
          <w:rFonts w:ascii="Browallia New" w:hAnsi="Browallia New" w:cs="Browallia New"/>
          <w:color w:val="000000" w:themeColor="text1"/>
          <w:sz w:val="28"/>
          <w:cs/>
        </w:rPr>
        <w:t>จ่ายเงินช่วยเหลือเข้ากองทุนการศึกษาให้กรมอุตสาหกรรมพื้นฐานและการเหมืองแร่เป็นจำนวนเงินปีละ</w:t>
      </w:r>
      <w:r w:rsidRPr="00165C34">
        <w:rPr>
          <w:rFonts w:ascii="Browallia New" w:hAnsi="Browallia New" w:cs="Browallia New"/>
          <w:color w:val="000000" w:themeColor="text1"/>
          <w:sz w:val="28"/>
        </w:rPr>
        <w:t xml:space="preserve"> 0.20</w:t>
      </w:r>
      <w:r w:rsidRPr="00165C34">
        <w:rPr>
          <w:rFonts w:ascii="Browallia New" w:hAnsi="Browallia New" w:cs="Browallia New" w:hint="cs"/>
          <w:color w:val="000000" w:themeColor="text1"/>
          <w:sz w:val="28"/>
        </w:rPr>
        <w:t xml:space="preserve"> </w:t>
      </w:r>
      <w:r w:rsidRPr="00165C34">
        <w:rPr>
          <w:rFonts w:ascii="Browallia New" w:hAnsi="Browallia New" w:cs="Browallia New"/>
          <w:color w:val="000000" w:themeColor="text1"/>
          <w:sz w:val="28"/>
          <w:cs/>
        </w:rPr>
        <w:t>ล้าน</w:t>
      </w:r>
      <w:r w:rsidRPr="00165C34">
        <w:rPr>
          <w:rFonts w:ascii="Browallia New" w:hAnsi="Browallia New" w:cs="Browallia New" w:hint="cs"/>
          <w:color w:val="000000" w:themeColor="text1"/>
          <w:sz w:val="28"/>
          <w:cs/>
        </w:rPr>
        <w:t>เหรียญ</w:t>
      </w:r>
      <w:r w:rsidRPr="00165C34">
        <w:rPr>
          <w:rFonts w:ascii="Browallia New" w:hAnsi="Browallia New" w:cs="Browallia New"/>
          <w:color w:val="000000" w:themeColor="text1"/>
          <w:sz w:val="28"/>
          <w:cs/>
        </w:rPr>
        <w:t>ดอลลาร์สหรัฐ</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ซึ่งเป็นไปตามสัญญาระหว่างกระทรวงอุตสาหกรรมและกรมอุตสาหกรรมพื้นฐานและการเหมืองแร่กับบริษัท</w:t>
      </w:r>
      <w:r w:rsidRPr="00165C34">
        <w:rPr>
          <w:rFonts w:ascii="Browallia New" w:hAnsi="Browallia New" w:cs="Browallia New" w:hint="cs"/>
          <w:color w:val="000000" w:themeColor="text1"/>
          <w:sz w:val="28"/>
          <w:cs/>
        </w:rPr>
        <w:t>ย่อย</w:t>
      </w:r>
    </w:p>
    <w:p w14:paraId="20130C7F" w14:textId="77777777" w:rsidR="00864BA7" w:rsidRPr="00165C34" w:rsidRDefault="00864BA7" w:rsidP="00D71846">
      <w:pPr>
        <w:tabs>
          <w:tab w:val="num" w:pos="1710"/>
        </w:tabs>
        <w:ind w:right="-34"/>
        <w:jc w:val="thaiDistribute"/>
        <w:rPr>
          <w:rFonts w:ascii="Browallia New" w:hAnsi="Browallia New" w:cs="Browallia New"/>
          <w:color w:val="000000" w:themeColor="text1"/>
          <w:spacing w:val="-4"/>
        </w:rPr>
      </w:pPr>
    </w:p>
    <w:p w14:paraId="2D36E718" w14:textId="76457CE6" w:rsidR="00D71846" w:rsidRPr="00165C34" w:rsidRDefault="00864BA7" w:rsidP="001A5E59">
      <w:pPr>
        <w:pStyle w:val="ListParagraph"/>
        <w:numPr>
          <w:ilvl w:val="2"/>
          <w:numId w:val="10"/>
        </w:numPr>
        <w:tabs>
          <w:tab w:val="left" w:pos="1701"/>
        </w:tabs>
        <w:ind w:left="1683" w:right="-34" w:hanging="720"/>
        <w:jc w:val="thaiDistribute"/>
        <w:rPr>
          <w:rFonts w:ascii="Browallia New" w:hAnsi="Browallia New" w:cs="Browallia New"/>
          <w:color w:val="000000" w:themeColor="text1"/>
          <w:sz w:val="28"/>
        </w:rPr>
      </w:pPr>
      <w:r w:rsidRPr="00165C34">
        <w:rPr>
          <w:rFonts w:ascii="BrowalliaUPC" w:hAnsi="BrowalliaUPC" w:cs="BrowalliaUPC"/>
          <w:color w:val="000000" w:themeColor="text1"/>
          <w:sz w:val="28"/>
          <w:cs/>
        </w:rPr>
        <w:t>บริษัทย่อยแจ้งความยินยอมชำระเงินค่าทดแทนให้แก่ผู้มีสิทธิได้รับเงินค่าทดแทนภายในเขตพื้นที่ที่ขอประทานบัตรการทำเหมืองใต้ดิน ตาม</w:t>
      </w:r>
      <w:r w:rsidRPr="00165C34">
        <w:rPr>
          <w:rFonts w:ascii="BrowalliaUPC" w:hAnsi="BrowalliaUPC" w:cs="BrowalliaUPC" w:hint="cs"/>
          <w:color w:val="000000" w:themeColor="text1"/>
          <w:sz w:val="28"/>
          <w:cs/>
        </w:rPr>
        <w:t xml:space="preserve">พระราชบัญญัติแร่ พ.ศ. </w:t>
      </w:r>
      <w:r w:rsidRPr="00165C34">
        <w:rPr>
          <w:rFonts w:ascii="BrowalliaUPC" w:hAnsi="BrowalliaUPC" w:cs="BrowalliaUPC"/>
          <w:color w:val="000000" w:themeColor="text1"/>
          <w:sz w:val="28"/>
        </w:rPr>
        <w:t>2560</w:t>
      </w:r>
      <w:r w:rsidRPr="00165C34">
        <w:rPr>
          <w:rFonts w:ascii="BrowalliaUPC" w:hAnsi="BrowalliaUPC" w:cs="BrowalliaUPC"/>
          <w:color w:val="000000" w:themeColor="text1"/>
          <w:sz w:val="28"/>
          <w:cs/>
        </w:rPr>
        <w:t xml:space="preserve"> โดยมีภาระผูกพันในการจ่า</w:t>
      </w:r>
      <w:r w:rsidRPr="00165C34">
        <w:rPr>
          <w:rFonts w:ascii="BrowalliaUPC" w:hAnsi="BrowalliaUPC" w:cs="BrowalliaUPC" w:hint="cs"/>
          <w:color w:val="000000" w:themeColor="text1"/>
          <w:sz w:val="28"/>
          <w:cs/>
        </w:rPr>
        <w:t xml:space="preserve">ย         </w:t>
      </w:r>
      <w:r w:rsidRPr="00165C34">
        <w:rPr>
          <w:rFonts w:ascii="BrowalliaUPC" w:hAnsi="BrowalliaUPC" w:cs="BrowalliaUPC"/>
          <w:color w:val="000000" w:themeColor="text1"/>
          <w:sz w:val="28"/>
          <w:cs/>
        </w:rPr>
        <w:t>ค่าทดแทนตามที่กำหนดไว้ในเงื่อนไขรายงานการป้องกันและแก้ไขผลกระทบสิ่งแวดล้อม (</w:t>
      </w:r>
      <w:r w:rsidRPr="00165C34">
        <w:rPr>
          <w:rFonts w:ascii="BrowalliaUPC" w:hAnsi="BrowalliaUPC" w:cs="BrowalliaUPC"/>
          <w:color w:val="000000" w:themeColor="text1"/>
          <w:sz w:val="28"/>
        </w:rPr>
        <w:t>EIA</w:t>
      </w:r>
      <w:r w:rsidRPr="00165C34">
        <w:rPr>
          <w:rFonts w:ascii="BrowalliaUPC" w:hAnsi="BrowalliaUPC" w:cs="BrowalliaUPC"/>
          <w:color w:val="000000" w:themeColor="text1"/>
          <w:sz w:val="28"/>
          <w:cs/>
        </w:rPr>
        <w:t xml:space="preserve">) </w:t>
      </w:r>
      <w:r w:rsidRPr="00165C34">
        <w:rPr>
          <w:rFonts w:ascii="BrowalliaUPC" w:hAnsi="BrowalliaUPC" w:cs="BrowalliaUPC"/>
          <w:color w:val="000000" w:themeColor="text1"/>
          <w:sz w:val="28"/>
        </w:rPr>
        <w:t xml:space="preserve">        </w:t>
      </w:r>
      <w:r w:rsidRPr="00165C34">
        <w:rPr>
          <w:rFonts w:ascii="BrowalliaUPC" w:hAnsi="BrowalliaUPC" w:cs="BrowalliaUPC"/>
          <w:color w:val="000000" w:themeColor="text1"/>
          <w:sz w:val="28"/>
          <w:cs/>
        </w:rPr>
        <w:t xml:space="preserve">ตาม พ.ร.บ. ส่งเสริมและรักษาคุณภาพสิ่งแวดล้อมแห่งชาติ พ.ศ. </w:t>
      </w:r>
      <w:r w:rsidRPr="00165C34">
        <w:rPr>
          <w:rFonts w:ascii="BrowalliaUPC" w:hAnsi="BrowalliaUPC" w:cs="BrowalliaUPC"/>
          <w:color w:val="000000" w:themeColor="text1"/>
          <w:sz w:val="28"/>
        </w:rPr>
        <w:t xml:space="preserve">2535 </w:t>
      </w:r>
      <w:r w:rsidRPr="00165C34">
        <w:rPr>
          <w:rFonts w:ascii="BrowalliaUPC" w:hAnsi="BrowalliaUPC" w:cs="BrowalliaUPC"/>
          <w:color w:val="000000" w:themeColor="text1"/>
          <w:sz w:val="28"/>
          <w:cs/>
        </w:rPr>
        <w:t xml:space="preserve">ในกรอบวงเงินรวมจำนวน </w:t>
      </w:r>
      <w:r w:rsidRPr="00165C34">
        <w:rPr>
          <w:rFonts w:ascii="BrowalliaUPC" w:hAnsi="BrowalliaUPC" w:cs="BrowalliaUPC"/>
          <w:color w:val="000000" w:themeColor="text1"/>
          <w:sz w:val="28"/>
        </w:rPr>
        <w:t>1,200</w:t>
      </w:r>
      <w:r w:rsidRPr="00165C34">
        <w:rPr>
          <w:rFonts w:ascii="BrowalliaUPC" w:hAnsi="BrowalliaUPC" w:cs="BrowalliaUPC"/>
          <w:color w:val="000000" w:themeColor="text1"/>
          <w:sz w:val="28"/>
          <w:cs/>
        </w:rPr>
        <w:t xml:space="preserve"> ล้านบาท ตลอดระยะเวลาโครงการ</w:t>
      </w:r>
      <w:r w:rsidRPr="00165C34">
        <w:rPr>
          <w:rFonts w:ascii="BrowalliaUPC" w:hAnsi="BrowalliaUPC" w:cs="BrowalliaUPC"/>
          <w:color w:val="000000" w:themeColor="text1"/>
          <w:sz w:val="28"/>
        </w:rPr>
        <w:t xml:space="preserve"> 25 </w:t>
      </w:r>
      <w:r w:rsidRPr="00165C34">
        <w:rPr>
          <w:rFonts w:ascii="BrowalliaUPC" w:hAnsi="BrowalliaUPC" w:cs="BrowalliaUPC"/>
          <w:color w:val="000000" w:themeColor="text1"/>
          <w:sz w:val="28"/>
          <w:cs/>
        </w:rPr>
        <w:t>ปี</w:t>
      </w:r>
    </w:p>
    <w:p w14:paraId="44E2211A" w14:textId="77777777" w:rsidR="00BC6333" w:rsidRPr="00165C34" w:rsidRDefault="00BC6333" w:rsidP="00401290">
      <w:pPr>
        <w:pStyle w:val="ListParagraph"/>
        <w:ind w:left="1674" w:right="-34"/>
        <w:jc w:val="thaiDistribute"/>
        <w:rPr>
          <w:rFonts w:ascii="Browallia New" w:hAnsi="Browallia New" w:cs="Browallia New"/>
          <w:color w:val="000000" w:themeColor="text1"/>
          <w:sz w:val="28"/>
        </w:rPr>
      </w:pPr>
    </w:p>
    <w:p w14:paraId="610B6808" w14:textId="2FEEF0B7" w:rsidR="00BC6333" w:rsidRPr="00165C34" w:rsidRDefault="006B2AE6" w:rsidP="00401290">
      <w:pPr>
        <w:pStyle w:val="ListParagraph"/>
        <w:ind w:left="993" w:right="-34"/>
        <w:jc w:val="thaiDistribute"/>
        <w:rPr>
          <w:rFonts w:ascii="Browallia New" w:hAnsi="Browallia New" w:cs="Browallia New"/>
          <w:color w:val="000000" w:themeColor="text1"/>
          <w:sz w:val="28"/>
        </w:rPr>
      </w:pPr>
      <w:r w:rsidRPr="00165C34">
        <w:rPr>
          <w:rFonts w:ascii="Browallia New" w:hAnsi="Browallia New" w:cs="Browallia New" w:hint="cs"/>
          <w:cs/>
          <w:lang w:val="en-GB"/>
        </w:rPr>
        <w:t xml:space="preserve">นอกจากนี้ </w:t>
      </w:r>
      <w:r w:rsidR="00BC6333" w:rsidRPr="00165C34">
        <w:rPr>
          <w:rFonts w:ascii="Browallia New" w:hAnsi="Browallia New" w:cs="Browallia New" w:hint="cs"/>
          <w:cs/>
          <w:lang w:val="en-GB"/>
        </w:rPr>
        <w:t>บริษัทย่อย</w:t>
      </w:r>
      <w:r w:rsidRPr="00165C34">
        <w:rPr>
          <w:rFonts w:ascii="Browallia New" w:hAnsi="Browallia New" w:cs="Browallia New" w:hint="cs"/>
          <w:cs/>
          <w:lang w:val="en-GB"/>
        </w:rPr>
        <w:t>ยัง</w:t>
      </w:r>
      <w:r w:rsidR="00BC6333" w:rsidRPr="00165C34">
        <w:rPr>
          <w:rFonts w:ascii="Browallia New" w:hAnsi="Browallia New" w:cs="Browallia New" w:hint="cs"/>
          <w:cs/>
          <w:lang w:val="en-GB"/>
        </w:rPr>
        <w:t>มีภาระผูกพันอื่นซึ่งเป็นไปตามกฎหมายแร่</w:t>
      </w:r>
      <w:r w:rsidR="00BC6333" w:rsidRPr="00165C34">
        <w:rPr>
          <w:rFonts w:ascii="Browallia New" w:hAnsi="Browallia New" w:cs="Browallia New"/>
          <w:cs/>
        </w:rPr>
        <w:t>ตามพระราชบัญญัติแร่ พ.ศ.</w:t>
      </w:r>
      <w:r w:rsidR="00BC6333" w:rsidRPr="00165C34">
        <w:rPr>
          <w:rFonts w:ascii="Browallia New" w:hAnsi="Browallia New" w:cs="Browallia New"/>
        </w:rPr>
        <w:t xml:space="preserve"> </w:t>
      </w:r>
      <w:r w:rsidR="00BC6333" w:rsidRPr="00165C34">
        <w:rPr>
          <w:rFonts w:ascii="Browallia New" w:hAnsi="Browallia New" w:cs="Browallia New"/>
          <w:sz w:val="28"/>
        </w:rPr>
        <w:t>2560</w:t>
      </w:r>
      <w:r w:rsidR="00BC6333" w:rsidRPr="00165C34">
        <w:rPr>
          <w:rFonts w:ascii="Browallia New" w:hAnsi="Browallia New" w:cs="Browallia New" w:hint="cs"/>
          <w:cs/>
        </w:rPr>
        <w:t xml:space="preserve"> และเงื่อนไขในรายงานการวิเคราะห์ผลกระทบสิ่งแวดล้อม </w:t>
      </w:r>
      <w:r w:rsidR="00BC6333" w:rsidRPr="00165C34">
        <w:rPr>
          <w:rFonts w:ascii="Browallia New" w:hAnsi="Browallia New" w:cs="Browallia New"/>
          <w:cs/>
        </w:rPr>
        <w:t xml:space="preserve">(EIA) ตามพระราชบัญญัติส่งเสริมและรักษาคุณภาพสิ่งแวดล้อมแห่งชาติ </w:t>
      </w:r>
      <w:r w:rsidR="00BC6333" w:rsidRPr="00165C34">
        <w:rPr>
          <w:rFonts w:ascii="Browallia New" w:hAnsi="Browallia New" w:cs="Browallia New" w:hint="cs"/>
          <w:cs/>
        </w:rPr>
        <w:t xml:space="preserve">พ.ศ. </w:t>
      </w:r>
      <w:r w:rsidR="00BC6333" w:rsidRPr="00165C34">
        <w:rPr>
          <w:rFonts w:ascii="Browallia New" w:hAnsi="Browallia New" w:cs="Browallia New"/>
          <w:sz w:val="28"/>
        </w:rPr>
        <w:t>2535</w:t>
      </w:r>
      <w:r w:rsidR="00BC6333" w:rsidRPr="00165C34">
        <w:rPr>
          <w:rFonts w:ascii="Browallia New" w:hAnsi="Browallia New" w:cs="Browallia New"/>
        </w:rPr>
        <w:t xml:space="preserve"> </w:t>
      </w:r>
      <w:r w:rsidR="00BC6333" w:rsidRPr="00165C34">
        <w:rPr>
          <w:rFonts w:ascii="Browallia New" w:hAnsi="Browallia New" w:cs="Browallia New" w:hint="cs"/>
          <w:cs/>
        </w:rPr>
        <w:t>ซึ่งภาระผูกพันดังกล่าวจะมีผลบังคับเมื่อบริษัทได้รับการอนุมัติการขอประทานบัตรเหมืองแร่โปแตชจากรัฐบาล</w:t>
      </w:r>
    </w:p>
    <w:p w14:paraId="6C9D90A3" w14:textId="77777777" w:rsidR="006D0FA8" w:rsidRPr="00165C34" w:rsidRDefault="006D0FA8" w:rsidP="006D0FA8">
      <w:pPr>
        <w:ind w:right="-34"/>
        <w:jc w:val="thaiDistribute"/>
        <w:rPr>
          <w:rFonts w:ascii="Browallia New" w:hAnsi="Browallia New" w:cs="Browallia New"/>
          <w:color w:val="000000" w:themeColor="text1"/>
          <w:sz w:val="28"/>
        </w:rPr>
      </w:pPr>
    </w:p>
    <w:p w14:paraId="086A77D0" w14:textId="681D0897" w:rsidR="000B4A12" w:rsidRPr="00165C34" w:rsidRDefault="00D71846" w:rsidP="001A5E59">
      <w:pPr>
        <w:pStyle w:val="ListParagraph"/>
        <w:numPr>
          <w:ilvl w:val="1"/>
          <w:numId w:val="8"/>
        </w:numPr>
        <w:ind w:left="945" w:right="-45" w:hanging="522"/>
        <w:jc w:val="thaiDistribute"/>
        <w:rPr>
          <w:rFonts w:ascii="Browallia New" w:hAnsi="Browallia New" w:cs="Browallia New"/>
          <w:color w:val="000000" w:themeColor="text1"/>
          <w:sz w:val="28"/>
        </w:rPr>
      </w:pPr>
      <w:r w:rsidRPr="00165C34">
        <w:rPr>
          <w:rFonts w:ascii="Browallia New" w:hAnsi="Browallia New" w:cs="Browallia New"/>
          <w:color w:val="000000" w:themeColor="text1"/>
          <w:sz w:val="28"/>
          <w:cs/>
        </w:rPr>
        <w:t>บริษัทย่อยทางอ้อมหลายแห่งได้ลงนามในสัญญาว่าจ้างที่ปรึกษาโครงการ</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โดยมีภาระผูกพันตามอัตราค่าบริการที่ตกลงในสัญญา</w:t>
      </w:r>
    </w:p>
    <w:p w14:paraId="34A1EAD5" w14:textId="7BC7428C" w:rsidR="00673A3B" w:rsidRPr="00165C34" w:rsidRDefault="000B4A12" w:rsidP="00D71846">
      <w:pPr>
        <w:ind w:right="-34"/>
        <w:jc w:val="thaiDistribute"/>
        <w:rPr>
          <w:rFonts w:ascii="Browallia New" w:hAnsi="Browallia New" w:cs="Browallia New"/>
          <w:color w:val="000000" w:themeColor="text1"/>
          <w:sz w:val="22"/>
          <w:szCs w:val="22"/>
        </w:rPr>
      </w:pPr>
      <w:r w:rsidRPr="00165C34">
        <w:rPr>
          <w:rFonts w:ascii="Browallia New" w:hAnsi="Browallia New" w:cs="Browallia New"/>
          <w:color w:val="000000" w:themeColor="text1"/>
          <w:sz w:val="22"/>
          <w:szCs w:val="22"/>
        </w:rPr>
        <w:t xml:space="preserve">                    </w:t>
      </w:r>
    </w:p>
    <w:p w14:paraId="2C40BC83" w14:textId="30E018B0" w:rsidR="00A92BC6" w:rsidRPr="00165C34" w:rsidRDefault="00D71846" w:rsidP="001A5E59">
      <w:pPr>
        <w:pStyle w:val="ListParagraph"/>
        <w:numPr>
          <w:ilvl w:val="1"/>
          <w:numId w:val="8"/>
        </w:numPr>
        <w:ind w:left="945" w:right="-45" w:hanging="522"/>
        <w:jc w:val="thaiDistribute"/>
        <w:rPr>
          <w:rFonts w:ascii="Browallia New" w:hAnsi="Browallia New" w:cs="Browallia New"/>
          <w:color w:val="000000" w:themeColor="text1"/>
          <w:sz w:val="28"/>
        </w:rPr>
      </w:pPr>
      <w:r w:rsidRPr="00165C34">
        <w:rPr>
          <w:rFonts w:ascii="Browallia New" w:hAnsi="Browallia New" w:cs="Browallia New"/>
          <w:color w:val="000000" w:themeColor="text1"/>
          <w:sz w:val="28"/>
          <w:cs/>
        </w:rPr>
        <w:t>บริษัทย่อยในต่างประเทศแห่งหนึ่ง</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w:t>
      </w:r>
      <w:r w:rsidRPr="00165C34">
        <w:rPr>
          <w:rFonts w:ascii="Browallia New" w:hAnsi="Browallia New" w:cs="Browallia New"/>
          <w:color w:val="000000" w:themeColor="text1"/>
          <w:sz w:val="28"/>
        </w:rPr>
        <w:t xml:space="preserve">ESIA License) </w:t>
      </w:r>
      <w:r w:rsidRPr="00165C34">
        <w:rPr>
          <w:rFonts w:ascii="Browallia New" w:hAnsi="Browallia New" w:cs="Browallia New"/>
          <w:color w:val="000000" w:themeColor="text1"/>
          <w:sz w:val="28"/>
          <w:cs/>
        </w:rPr>
        <w:t>สำหรับโครงการก่อสร้างท่าเรือน้ำลึก</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และทางรถไฟลำเลียงของหนัก</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จำนวน</w:t>
      </w:r>
      <w:r w:rsidRPr="00165C34">
        <w:rPr>
          <w:rFonts w:ascii="Browallia New" w:hAnsi="Browallia New" w:cs="Browallia New"/>
          <w:color w:val="000000" w:themeColor="text1"/>
          <w:sz w:val="28"/>
        </w:rPr>
        <w:t xml:space="preserve"> </w:t>
      </w:r>
      <w:r w:rsidR="00410038" w:rsidRPr="00165C34">
        <w:rPr>
          <w:rFonts w:ascii="Browallia New" w:hAnsi="Browallia New" w:cs="Browallia New"/>
          <w:color w:val="000000" w:themeColor="text1"/>
          <w:sz w:val="28"/>
        </w:rPr>
        <w:t>0.81</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ล้านเหรียญ</w:t>
      </w:r>
      <w:r w:rsidRPr="00165C34">
        <w:rPr>
          <w:rFonts w:ascii="Browallia New" w:hAnsi="Browallia New" w:cs="Browallia New" w:hint="cs"/>
          <w:color w:val="000000" w:themeColor="text1"/>
          <w:sz w:val="28"/>
          <w:cs/>
        </w:rPr>
        <w:t>ดอลลาร์สหรัฐ</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และ</w:t>
      </w:r>
      <w:r w:rsidRPr="00165C34">
        <w:rPr>
          <w:rFonts w:ascii="Browallia New" w:hAnsi="Browallia New" w:cs="Browallia New"/>
          <w:color w:val="000000" w:themeColor="text1"/>
          <w:sz w:val="28"/>
        </w:rPr>
        <w:t xml:space="preserve"> 3.90 </w:t>
      </w:r>
      <w:r w:rsidRPr="00165C34">
        <w:rPr>
          <w:rFonts w:ascii="Browallia New" w:hAnsi="Browallia New" w:cs="Browallia New"/>
          <w:color w:val="000000" w:themeColor="text1"/>
          <w:sz w:val="28"/>
          <w:cs/>
        </w:rPr>
        <w:t>ล้านเหรียญ</w:t>
      </w:r>
      <w:r w:rsidRPr="00165C34">
        <w:rPr>
          <w:rFonts w:ascii="Browallia New" w:hAnsi="Browallia New" w:cs="Browallia New" w:hint="cs"/>
          <w:color w:val="000000" w:themeColor="text1"/>
          <w:sz w:val="28"/>
          <w:cs/>
        </w:rPr>
        <w:t>ดอลลาร์สหรัฐ</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ตามลำดับ</w:t>
      </w:r>
    </w:p>
    <w:p w14:paraId="46274FA0" w14:textId="77777777" w:rsidR="005A7841" w:rsidRPr="00165C34" w:rsidRDefault="005A7841" w:rsidP="005A7841">
      <w:pPr>
        <w:ind w:right="-34"/>
        <w:jc w:val="thaiDistribute"/>
        <w:rPr>
          <w:rFonts w:ascii="Browallia New" w:hAnsi="Browallia New" w:cs="Browallia New"/>
          <w:b/>
          <w:bCs/>
          <w:color w:val="000000" w:themeColor="text1"/>
          <w:sz w:val="22"/>
          <w:szCs w:val="22"/>
        </w:rPr>
      </w:pPr>
    </w:p>
    <w:p w14:paraId="7F159172" w14:textId="5704BC27" w:rsidR="00A92BC6" w:rsidRPr="00165C34" w:rsidRDefault="00D71846" w:rsidP="001A5E59">
      <w:pPr>
        <w:pStyle w:val="ListParagraph"/>
        <w:numPr>
          <w:ilvl w:val="1"/>
          <w:numId w:val="8"/>
        </w:numPr>
        <w:ind w:left="945" w:right="-45" w:hanging="522"/>
        <w:jc w:val="thaiDistribute"/>
        <w:rPr>
          <w:rFonts w:ascii="Browallia New" w:hAnsi="Browallia New" w:cs="Browallia New"/>
          <w:color w:val="000000" w:themeColor="text1"/>
          <w:sz w:val="28"/>
        </w:rPr>
      </w:pPr>
      <w:r w:rsidRPr="00165C34">
        <w:rPr>
          <w:rFonts w:ascii="Browallia New" w:hAnsi="Browallia New" w:cs="Browallia New" w:hint="cs"/>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ให้กับ</w:t>
      </w:r>
      <w:r w:rsidRPr="00165C34">
        <w:rPr>
          <w:rFonts w:ascii="Browallia New" w:hAnsi="Browallia New" w:cs="Browallia New" w:hint="cs"/>
          <w:color w:val="000000" w:themeColor="text1"/>
          <w:sz w:val="28"/>
        </w:rPr>
        <w:t xml:space="preserve"> </w:t>
      </w:r>
      <w:r w:rsidRPr="00165C34">
        <w:rPr>
          <w:rFonts w:ascii="Browallia New" w:hAnsi="Browallia New" w:cs="Browallia New"/>
          <w:color w:val="000000" w:themeColor="text1"/>
          <w:sz w:val="28"/>
        </w:rPr>
        <w:t xml:space="preserve">Dawei SEZ Management Committee </w:t>
      </w:r>
      <w:r w:rsidRPr="00165C34">
        <w:rPr>
          <w:rFonts w:ascii="Browallia New" w:hAnsi="Browallia New" w:cs="Browallia New" w:hint="cs"/>
          <w:color w:val="000000" w:themeColor="text1"/>
          <w:sz w:val="28"/>
          <w:cs/>
        </w:rPr>
        <w:t>จำนวนรวม</w:t>
      </w:r>
      <w:r w:rsidRPr="00165C34">
        <w:rPr>
          <w:rFonts w:ascii="Browallia New" w:hAnsi="Browallia New" w:cs="Browallia New" w:hint="cs"/>
          <w:color w:val="000000" w:themeColor="text1"/>
          <w:sz w:val="28"/>
        </w:rPr>
        <w:t xml:space="preserve"> </w:t>
      </w:r>
      <w:r w:rsidRPr="00165C34">
        <w:rPr>
          <w:rFonts w:ascii="Browallia New" w:hAnsi="Browallia New" w:cs="Browallia New"/>
          <w:color w:val="000000" w:themeColor="text1"/>
          <w:sz w:val="28"/>
        </w:rPr>
        <w:t xml:space="preserve">12.96 </w:t>
      </w:r>
      <w:r w:rsidRPr="00165C34">
        <w:rPr>
          <w:rFonts w:ascii="Browallia New" w:hAnsi="Browallia New" w:cs="Browallia New" w:hint="cs"/>
          <w:color w:val="000000" w:themeColor="text1"/>
          <w:sz w:val="28"/>
          <w:cs/>
        </w:rPr>
        <w:t>ล้านเหรียญ</w:t>
      </w:r>
      <w:r w:rsidR="005F5F3E" w:rsidRPr="00165C34">
        <w:rPr>
          <w:rFonts w:ascii="Browallia New" w:hAnsi="Browallia New" w:cs="Browallia New" w:hint="cs"/>
          <w:color w:val="000000" w:themeColor="text1"/>
          <w:sz w:val="28"/>
          <w:cs/>
        </w:rPr>
        <w:t>ดอลลาร์</w:t>
      </w:r>
      <w:r w:rsidRPr="00165C34">
        <w:rPr>
          <w:rFonts w:ascii="Browallia New" w:hAnsi="Browallia New" w:cs="Browallia New" w:hint="cs"/>
          <w:color w:val="000000" w:themeColor="text1"/>
          <w:sz w:val="28"/>
          <w:cs/>
        </w:rPr>
        <w:t>สหรัฐ</w:t>
      </w:r>
      <w:r w:rsidRPr="00165C34">
        <w:rPr>
          <w:rFonts w:ascii="Browallia New" w:hAnsi="Browallia New" w:cs="Browallia New" w:hint="cs"/>
          <w:color w:val="000000" w:themeColor="text1"/>
          <w:sz w:val="28"/>
        </w:rPr>
        <w:t xml:space="preserve"> </w:t>
      </w:r>
      <w:r w:rsidRPr="00165C34">
        <w:rPr>
          <w:rFonts w:ascii="Browallia New" w:hAnsi="Browallia New" w:cs="Browallia New" w:hint="cs"/>
          <w:color w:val="000000" w:themeColor="text1"/>
          <w:sz w:val="28"/>
          <w:cs/>
        </w:rPr>
        <w:t>และมีภาระผูกพันที่ต้องจ่ายชำระค่าสิทธิในสัมปทานรายปีตามที่กำหนดไว้ในสัญญาสัมปทาน</w:t>
      </w:r>
    </w:p>
    <w:p w14:paraId="08DCF0CA" w14:textId="77777777" w:rsidR="004F0BE5" w:rsidRPr="00165C34" w:rsidRDefault="004F0BE5" w:rsidP="00BF2CE2">
      <w:pPr>
        <w:ind w:right="-34"/>
        <w:jc w:val="thaiDistribute"/>
        <w:rPr>
          <w:rFonts w:ascii="Browallia New" w:hAnsi="Browallia New" w:cs="Browallia New"/>
          <w:color w:val="000000" w:themeColor="text1"/>
        </w:rPr>
      </w:pPr>
    </w:p>
    <w:p w14:paraId="0CB926F0" w14:textId="77777777" w:rsidR="00AB224F" w:rsidRPr="00165C34" w:rsidRDefault="00AB224F" w:rsidP="00B4335E">
      <w:pPr>
        <w:pStyle w:val="ListParagraph"/>
        <w:numPr>
          <w:ilvl w:val="0"/>
          <w:numId w:val="1"/>
        </w:numPr>
        <w:tabs>
          <w:tab w:val="clear" w:pos="360"/>
        </w:tabs>
        <w:ind w:left="423" w:hanging="450"/>
        <w:rPr>
          <w:rFonts w:ascii="Browallia New" w:hAnsi="Browallia New" w:cs="Browallia New"/>
          <w:b/>
          <w:bCs/>
          <w:color w:val="000000" w:themeColor="text1"/>
          <w:sz w:val="28"/>
        </w:rPr>
      </w:pPr>
      <w:r w:rsidRPr="00165C34">
        <w:rPr>
          <w:rFonts w:ascii="Browallia New" w:hAnsi="Browallia New" w:cs="Browallia New"/>
          <w:b/>
          <w:bCs/>
          <w:color w:val="000000" w:themeColor="text1"/>
          <w:sz w:val="28"/>
          <w:cs/>
        </w:rPr>
        <w:t>หนี้สินที่อาจจะเกิดขึ้น</w:t>
      </w:r>
    </w:p>
    <w:p w14:paraId="0CB926F1" w14:textId="1FBEBB8A" w:rsidR="00AB224F" w:rsidRPr="00165C34" w:rsidRDefault="009D4E75" w:rsidP="00027F41">
      <w:pPr>
        <w:tabs>
          <w:tab w:val="left" w:pos="360"/>
          <w:tab w:val="left" w:pos="1440"/>
          <w:tab w:val="right" w:pos="7200"/>
          <w:tab w:val="right" w:pos="8540"/>
        </w:tabs>
        <w:ind w:right="-36"/>
        <w:jc w:val="thaiDistribute"/>
        <w:rPr>
          <w:rFonts w:ascii="Browallia New" w:hAnsi="Browallia New" w:cs="Browallia New"/>
          <w:color w:val="000000" w:themeColor="text1"/>
          <w:sz w:val="22"/>
          <w:szCs w:val="22"/>
          <w:lang w:val="en-GB"/>
        </w:rPr>
      </w:pPr>
      <w:r w:rsidRPr="00165C34">
        <w:rPr>
          <w:rFonts w:ascii="Browallia New" w:hAnsi="Browallia New" w:cs="Browallia New"/>
          <w:color w:val="000000" w:themeColor="text1"/>
          <w:sz w:val="22"/>
          <w:szCs w:val="22"/>
          <w:lang w:val="en-GB"/>
        </w:rPr>
        <w:t xml:space="preserve">                                                       </w:t>
      </w:r>
    </w:p>
    <w:p w14:paraId="325C9A26" w14:textId="6F084709" w:rsidR="00B04F18" w:rsidRPr="00165C34" w:rsidRDefault="00CA1C41" w:rsidP="001A5E59">
      <w:pPr>
        <w:pStyle w:val="ListParagraph"/>
        <w:numPr>
          <w:ilvl w:val="1"/>
          <w:numId w:val="9"/>
        </w:numPr>
        <w:ind w:left="954" w:right="-45" w:hanging="513"/>
        <w:jc w:val="thaiDistribute"/>
        <w:rPr>
          <w:rFonts w:ascii="Browallia New" w:hAnsi="Browallia New" w:cs="Browallia New"/>
          <w:color w:val="000000" w:themeColor="text1"/>
          <w:sz w:val="28"/>
        </w:rPr>
      </w:pPr>
      <w:r w:rsidRPr="00165C34">
        <w:rPr>
          <w:rFonts w:ascii="Browallia New" w:hAnsi="Browallia New" w:cs="Browallia New"/>
          <w:color w:val="000000" w:themeColor="text1"/>
          <w:sz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165C34">
        <w:rPr>
          <w:rFonts w:ascii="Browallia New" w:hAnsi="Browallia New" w:cs="Browallia New"/>
          <w:color w:val="000000" w:themeColor="text1"/>
          <w:sz w:val="28"/>
        </w:rPr>
        <w:t xml:space="preserve"> 2,</w:t>
      </w:r>
      <w:r w:rsidR="00EA7448" w:rsidRPr="00165C34">
        <w:rPr>
          <w:rFonts w:ascii="Browallia New" w:hAnsi="Browallia New" w:cs="Browallia New"/>
          <w:color w:val="000000" w:themeColor="text1"/>
          <w:sz w:val="28"/>
        </w:rPr>
        <w:t>965.82</w:t>
      </w:r>
      <w:r w:rsidR="002B5772"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ล้านบาท (เฉพาะของบริษัทจำนวน</w:t>
      </w:r>
      <w:r w:rsidRPr="00165C34">
        <w:rPr>
          <w:rFonts w:ascii="Browallia New" w:hAnsi="Browallia New" w:cs="Browallia New"/>
          <w:color w:val="000000" w:themeColor="text1"/>
          <w:sz w:val="28"/>
        </w:rPr>
        <w:t xml:space="preserve"> 1,9</w:t>
      </w:r>
      <w:r w:rsidR="002B5772" w:rsidRPr="00165C34">
        <w:rPr>
          <w:rFonts w:ascii="Browallia New" w:hAnsi="Browallia New" w:cs="Browallia New"/>
          <w:color w:val="000000" w:themeColor="text1"/>
          <w:sz w:val="28"/>
        </w:rPr>
        <w:t>5</w:t>
      </w:r>
      <w:r w:rsidR="00EA7448" w:rsidRPr="00165C34">
        <w:rPr>
          <w:rFonts w:ascii="Browallia New" w:hAnsi="Browallia New" w:cs="Browallia New"/>
          <w:color w:val="000000" w:themeColor="text1"/>
          <w:sz w:val="28"/>
        </w:rPr>
        <w:t>9.62</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ล้านบาท) ขณะนี้คดียังอยู่ในระหว่างขั้นตอนพิจารณาของศาลแพ่งจำนวน</w:t>
      </w:r>
      <w:r w:rsidRPr="00165C34">
        <w:rPr>
          <w:rFonts w:ascii="Browallia New" w:hAnsi="Browallia New" w:cs="Browallia New"/>
          <w:color w:val="000000" w:themeColor="text1"/>
          <w:sz w:val="28"/>
        </w:rPr>
        <w:t xml:space="preserve"> 2,</w:t>
      </w:r>
      <w:r w:rsidR="00EA7448" w:rsidRPr="00165C34">
        <w:rPr>
          <w:rFonts w:ascii="Browallia New" w:hAnsi="Browallia New" w:cs="Browallia New"/>
          <w:color w:val="000000" w:themeColor="text1"/>
          <w:sz w:val="28"/>
        </w:rPr>
        <w:t>709.05</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ล้านบาท และอยู่ในระหว่างการพิจารณาของอนุญาโตตุลาการจำนวน</w:t>
      </w:r>
      <w:r w:rsidRPr="00165C34">
        <w:rPr>
          <w:rFonts w:ascii="Browallia New" w:hAnsi="Browallia New" w:cs="Browallia New"/>
          <w:color w:val="000000" w:themeColor="text1"/>
          <w:sz w:val="28"/>
        </w:rPr>
        <w:t xml:space="preserve"> 2</w:t>
      </w:r>
      <w:r w:rsidR="00EA7448" w:rsidRPr="00165C34">
        <w:rPr>
          <w:rFonts w:ascii="Browallia New" w:hAnsi="Browallia New" w:cs="Browallia New"/>
          <w:color w:val="000000" w:themeColor="text1"/>
          <w:sz w:val="28"/>
        </w:rPr>
        <w:t>56.77</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กลุ่มบริษัทเชื่อว่าคดีดังกล่าวจะไม่ก่อให้เกิดผลเสียหายอย่างมีสาระสำคัญต่อกลุ่มบริษัท เนื่องจากบางคดี</w:t>
      </w:r>
      <w:r w:rsidR="001822AB" w:rsidRPr="00165C34">
        <w:rPr>
          <w:rFonts w:ascii="Browallia New" w:hAnsi="Browallia New" w:cs="Browallia New" w:hint="cs"/>
          <w:color w:val="000000" w:themeColor="text1"/>
          <w:sz w:val="28"/>
          <w:cs/>
        </w:rPr>
        <w:t xml:space="preserve">          </w:t>
      </w:r>
      <w:r w:rsidRPr="00165C34">
        <w:rPr>
          <w:rFonts w:ascii="Browallia New" w:hAnsi="Browallia New" w:cs="Browallia New"/>
          <w:color w:val="000000" w:themeColor="text1"/>
          <w:sz w:val="28"/>
          <w:cs/>
        </w:rPr>
        <w:t>เป็นการฟ้องโดยไม่มีมูล กลุ่มบริษัทจึงไม่มีการตั้งสำรองค่าเผื่อความเสียหายไว้ในบัญชี</w:t>
      </w:r>
    </w:p>
    <w:p w14:paraId="7C08615B" w14:textId="3E15917B" w:rsidR="00B04F18" w:rsidRPr="00165C34" w:rsidRDefault="00B04F18" w:rsidP="00B04F18">
      <w:pPr>
        <w:pStyle w:val="ListParagraph"/>
        <w:ind w:left="954" w:right="-45"/>
        <w:jc w:val="thaiDistribute"/>
        <w:rPr>
          <w:rFonts w:ascii="Browallia New" w:hAnsi="Browallia New" w:cs="Browallia New"/>
          <w:color w:val="000000" w:themeColor="text1"/>
          <w:sz w:val="28"/>
        </w:rPr>
      </w:pPr>
    </w:p>
    <w:p w14:paraId="5C7AFE83" w14:textId="7582D7D4" w:rsidR="00CA1C41" w:rsidRPr="00165C34" w:rsidRDefault="00CA1C41" w:rsidP="00B04F18">
      <w:pPr>
        <w:pStyle w:val="ListParagraph"/>
        <w:ind w:left="954" w:right="-45"/>
        <w:jc w:val="thaiDistribute"/>
        <w:rPr>
          <w:rFonts w:ascii="Browallia New" w:hAnsi="Browallia New" w:cs="Browallia New"/>
          <w:color w:val="000000" w:themeColor="text1"/>
          <w:sz w:val="28"/>
        </w:rPr>
      </w:pPr>
    </w:p>
    <w:p w14:paraId="366EAF5B" w14:textId="334D93F3" w:rsidR="00A30C10" w:rsidRPr="00165C34" w:rsidRDefault="00DC55B7" w:rsidP="001A5E59">
      <w:pPr>
        <w:pStyle w:val="ListParagraph"/>
        <w:numPr>
          <w:ilvl w:val="1"/>
          <w:numId w:val="9"/>
        </w:numPr>
        <w:ind w:left="954" w:right="-45" w:hanging="513"/>
        <w:jc w:val="thaiDistribute"/>
        <w:rPr>
          <w:rFonts w:ascii="Browallia New" w:hAnsi="Browallia New" w:cs="Browallia New"/>
          <w:sz w:val="28"/>
        </w:rPr>
      </w:pPr>
      <w:r w:rsidRPr="00165C34">
        <w:rPr>
          <w:rFonts w:ascii="Browallia New" w:hAnsi="Browallia New" w:cs="Browallia New"/>
          <w:color w:val="000000" w:themeColor="text1"/>
          <w:sz w:val="28"/>
          <w:cs/>
        </w:rPr>
        <w:lastRenderedPageBreak/>
        <w:t xml:space="preserve">ในระหว่างปี </w:t>
      </w:r>
      <w:r w:rsidRPr="00165C34">
        <w:rPr>
          <w:rFonts w:ascii="Browallia New" w:hAnsi="Browallia New" w:cs="Browallia New"/>
          <w:color w:val="000000" w:themeColor="text1"/>
          <w:sz w:val="28"/>
        </w:rPr>
        <w:t>2564</w:t>
      </w:r>
      <w:r w:rsidRPr="00165C34">
        <w:rPr>
          <w:rFonts w:ascii="Browallia New" w:hAnsi="Browallia New" w:cs="Browallia New"/>
          <w:color w:val="000000" w:themeColor="text1"/>
          <w:sz w:val="28"/>
          <w:cs/>
        </w:rPr>
        <w:t xml:space="preserve"> บริษัทย่อยแห่งหนึ่งในต่างประเทศได้รับหนังสือแจ้งจากผู้ว่าจ้างขอให้ชำระค่าปรับเนื่องจากปริมาณงานที่บริษัทย่อยส่งมอบไม่เป็นไปตามข้อกำหนดในสัญญา โดยเรียกร้องให้บริษัทย่อยชำระค่าปรับเป็นจำนวนรวม</w:t>
      </w:r>
      <w:r w:rsidRPr="00165C34">
        <w:rPr>
          <w:rFonts w:ascii="Browallia New" w:hAnsi="Browallia New" w:cs="Browallia New"/>
          <w:color w:val="000000" w:themeColor="text1"/>
          <w:sz w:val="28"/>
        </w:rPr>
        <w:t xml:space="preserve"> 7.57</w:t>
      </w:r>
      <w:r w:rsidRPr="00165C34">
        <w:rPr>
          <w:rFonts w:ascii="Browallia New" w:hAnsi="Browallia New" w:cs="Browallia New"/>
          <w:color w:val="000000" w:themeColor="text1"/>
          <w:sz w:val="28"/>
          <w:cs/>
        </w:rPr>
        <w:t xml:space="preserve"> ล้านเหรียญดอลลาร์สหรัฐ (เทียบเท่าประมาณ</w:t>
      </w:r>
      <w:r w:rsidRPr="00165C34">
        <w:rPr>
          <w:rFonts w:ascii="Browallia New" w:hAnsi="Browallia New" w:cs="Browallia New"/>
          <w:color w:val="000000" w:themeColor="text1"/>
          <w:sz w:val="28"/>
        </w:rPr>
        <w:t xml:space="preserve"> 2</w:t>
      </w:r>
      <w:r w:rsidR="002B5772" w:rsidRPr="00165C34">
        <w:rPr>
          <w:rFonts w:ascii="Browallia New" w:hAnsi="Browallia New" w:cs="Browallia New"/>
          <w:color w:val="000000" w:themeColor="text1"/>
          <w:sz w:val="28"/>
        </w:rPr>
        <w:t>52.15</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ล้านบาท) ทั้งนี้ ผู้ว่าจ้างค้างชำระ</w:t>
      </w:r>
      <w:r w:rsidR="001822AB" w:rsidRPr="00165C34">
        <w:rPr>
          <w:rFonts w:ascii="Browallia New" w:hAnsi="Browallia New" w:cs="Browallia New" w:hint="cs"/>
          <w:color w:val="000000" w:themeColor="text1"/>
          <w:sz w:val="28"/>
          <w:cs/>
        </w:rPr>
        <w:t xml:space="preserve">          </w:t>
      </w:r>
      <w:r w:rsidRPr="00165C34">
        <w:rPr>
          <w:rFonts w:ascii="Browallia New" w:hAnsi="Browallia New" w:cs="Browallia New"/>
          <w:color w:val="000000" w:themeColor="text1"/>
          <w:sz w:val="28"/>
          <w:cs/>
        </w:rPr>
        <w:t>ค่าผลงานที่บริษัทย่อยได้ส่งมอบไว้แล้วบางส่วนจำนวนรวม</w:t>
      </w:r>
      <w:r w:rsidRPr="00165C34">
        <w:rPr>
          <w:rFonts w:ascii="Browallia New" w:hAnsi="Browallia New" w:cs="Browallia New"/>
          <w:color w:val="000000" w:themeColor="text1"/>
          <w:sz w:val="28"/>
        </w:rPr>
        <w:t xml:space="preserve"> 1.97</w:t>
      </w:r>
      <w:r w:rsidRPr="00165C34">
        <w:rPr>
          <w:rFonts w:ascii="Browallia New" w:hAnsi="Browallia New" w:cs="Browallia New"/>
          <w:color w:val="000000" w:themeColor="text1"/>
          <w:sz w:val="28"/>
          <w:cs/>
        </w:rPr>
        <w:t xml:space="preserve"> ล้านเหรียญดอลลาร์สหรัฐ (เทียบเท่าประมาณ</w:t>
      </w:r>
      <w:r w:rsidRPr="00165C34">
        <w:rPr>
          <w:rFonts w:ascii="Browallia New" w:hAnsi="Browallia New" w:cs="Browallia New"/>
          <w:color w:val="000000" w:themeColor="text1"/>
          <w:sz w:val="28"/>
        </w:rPr>
        <w:t xml:space="preserve"> 6</w:t>
      </w:r>
      <w:r w:rsidR="002B5772" w:rsidRPr="00165C34">
        <w:rPr>
          <w:rFonts w:ascii="Browallia New" w:hAnsi="Browallia New" w:cs="Browallia New"/>
          <w:color w:val="000000" w:themeColor="text1"/>
          <w:sz w:val="28"/>
        </w:rPr>
        <w:t>8.03</w:t>
      </w:r>
      <w:r w:rsidRPr="00165C34">
        <w:rPr>
          <w:rFonts w:ascii="Browallia New" w:hAnsi="Browallia New" w:cs="Browallia New"/>
          <w:color w:val="000000" w:themeColor="text1"/>
          <w:sz w:val="28"/>
          <w:cs/>
        </w:rPr>
        <w:t xml:space="preserve"> ล้านบาท) อย่างไรก็ตาม บริษัทย่อยได้ส่งหนังสือโต้แย้งการขอให้ชำระค่าปรับ และชี้แจงสาเหตุที่บริษัทย่อยไม่สามารถส่งมอบปริมาณงานได้ตามข้อกำหนดในสัญญา สืบเนื่องมาจากผู้ว่าจ้างไม่สามารถส่งมอบพื้นที่บางส่วนให้ได้ตามกำหนดเวลาและตามแผนงานที่ตกลงไว้ และเรียกร้องค่าเสียหายจากผู้ว่าจ้างจำนวนรวม</w:t>
      </w:r>
      <w:r w:rsidRPr="00165C34">
        <w:rPr>
          <w:rFonts w:ascii="Browallia New" w:hAnsi="Browallia New" w:cs="Browallia New"/>
          <w:color w:val="000000" w:themeColor="text1"/>
          <w:sz w:val="28"/>
        </w:rPr>
        <w:t xml:space="preserve"> 6.76</w:t>
      </w:r>
      <w:r w:rsidRPr="00165C34">
        <w:rPr>
          <w:rFonts w:ascii="Browallia New" w:hAnsi="Browallia New" w:cs="Browallia New"/>
          <w:color w:val="000000" w:themeColor="text1"/>
          <w:sz w:val="28"/>
          <w:cs/>
        </w:rPr>
        <w:t xml:space="preserve"> ล้านเหรียญดอลลาร์สหรัฐ และ</w:t>
      </w:r>
      <w:r w:rsidRPr="00165C34">
        <w:rPr>
          <w:rFonts w:ascii="Browallia New" w:hAnsi="Browallia New" w:cs="Browallia New"/>
          <w:color w:val="000000" w:themeColor="text1"/>
          <w:sz w:val="28"/>
        </w:rPr>
        <w:t xml:space="preserve"> 2,115</w:t>
      </w:r>
      <w:r w:rsidRPr="00165C34">
        <w:rPr>
          <w:rFonts w:ascii="Browallia New" w:hAnsi="Browallia New" w:cs="Browallia New"/>
          <w:color w:val="000000" w:themeColor="text1"/>
          <w:sz w:val="28"/>
          <w:cs/>
        </w:rPr>
        <w:t xml:space="preserve"> ล้านรูเปียอินโดนีเซีย (เทียบเท่าประมาณ</w:t>
      </w:r>
      <w:r w:rsidRPr="00165C34">
        <w:rPr>
          <w:rFonts w:ascii="Browallia New" w:hAnsi="Browallia New" w:cs="Browallia New"/>
          <w:color w:val="000000" w:themeColor="text1"/>
          <w:sz w:val="28"/>
        </w:rPr>
        <w:t xml:space="preserve"> 22</w:t>
      </w:r>
      <w:r w:rsidR="002B5772" w:rsidRPr="00165C34">
        <w:rPr>
          <w:rFonts w:ascii="Browallia New" w:hAnsi="Browallia New" w:cs="Browallia New"/>
          <w:color w:val="000000" w:themeColor="text1"/>
          <w:sz w:val="28"/>
        </w:rPr>
        <w:t>9.85</w:t>
      </w:r>
      <w:r w:rsidRPr="00165C34">
        <w:rPr>
          <w:rFonts w:ascii="Browallia New" w:hAnsi="Browallia New" w:cs="Browallia New"/>
          <w:color w:val="000000" w:themeColor="text1"/>
          <w:sz w:val="28"/>
          <w:cs/>
        </w:rPr>
        <w:t xml:space="preserve"> ล้านบาท) จากความเสียหายที่บริษัทย่อยไม่สามารถเข้าปฏิบัติงานในพื้นที่ให้แล้วเสร็จได้ตามเงื่อนไขและตามกำหนดเวลา ปัจจุบัน เรื่องดังกล่าวอยู่ระหว่างขั้นตอนการนำเรื่องเข้าสู่กระ</w:t>
      </w:r>
      <w:r w:rsidRPr="00165C34">
        <w:rPr>
          <w:rFonts w:ascii="Browallia New" w:hAnsi="Browallia New" w:cs="Browallia New" w:hint="cs"/>
          <w:color w:val="000000" w:themeColor="text1"/>
          <w:sz w:val="28"/>
          <w:cs/>
        </w:rPr>
        <w:t>บ</w:t>
      </w:r>
      <w:r w:rsidRPr="00165C34">
        <w:rPr>
          <w:rFonts w:ascii="Browallia New" w:hAnsi="Browallia New" w:cs="Browallia New"/>
          <w:color w:val="000000" w:themeColor="text1"/>
          <w:sz w:val="28"/>
          <w:cs/>
        </w:rPr>
        <w:t>วนการ</w:t>
      </w:r>
      <w:r w:rsidRPr="00165C34">
        <w:rPr>
          <w:rFonts w:ascii="Browallia New" w:hAnsi="Browallia New" w:cs="Browallia New" w:hint="cs"/>
          <w:color w:val="000000" w:themeColor="text1"/>
          <w:sz w:val="28"/>
          <w:cs/>
        </w:rPr>
        <w:t>ไกล่เกลี่ย (</w:t>
      </w:r>
      <w:r w:rsidRPr="00165C34">
        <w:rPr>
          <w:rFonts w:ascii="Browallia New" w:hAnsi="Browallia New" w:cs="Browallia New"/>
          <w:color w:val="000000" w:themeColor="text1"/>
          <w:sz w:val="28"/>
        </w:rPr>
        <w:t>Mediation</w:t>
      </w:r>
      <w:r w:rsidRPr="00165C34">
        <w:rPr>
          <w:rFonts w:ascii="Browallia New" w:hAnsi="Browallia New" w:cs="Browallia New" w:hint="cs"/>
          <w:color w:val="000000" w:themeColor="text1"/>
          <w:sz w:val="28"/>
          <w:cs/>
        </w:rPr>
        <w:t>)</w:t>
      </w:r>
      <w:r w:rsidRPr="00165C34">
        <w:rPr>
          <w:rFonts w:ascii="Browallia New" w:hAnsi="Browallia New" w:cs="Browallia New"/>
          <w:color w:val="000000" w:themeColor="text1"/>
          <w:sz w:val="28"/>
        </w:rPr>
        <w:t xml:space="preserve"> </w:t>
      </w:r>
      <w:r w:rsidRPr="00165C34">
        <w:rPr>
          <w:rFonts w:ascii="Browallia New" w:hAnsi="Browallia New" w:cs="Browallia New"/>
          <w:color w:val="000000" w:themeColor="text1"/>
          <w:sz w:val="28"/>
          <w:cs/>
        </w:rPr>
        <w:t>เพื่อหารือและ</w:t>
      </w:r>
      <w:r w:rsidR="001822AB" w:rsidRPr="00165C34">
        <w:rPr>
          <w:rFonts w:ascii="Browallia New" w:hAnsi="Browallia New" w:cs="Browallia New" w:hint="cs"/>
          <w:color w:val="000000" w:themeColor="text1"/>
          <w:sz w:val="28"/>
          <w:cs/>
        </w:rPr>
        <w:t xml:space="preserve">          </w:t>
      </w:r>
      <w:r w:rsidRPr="00165C34">
        <w:rPr>
          <w:rFonts w:ascii="Browallia New" w:hAnsi="Browallia New" w:cs="Browallia New"/>
          <w:color w:val="000000" w:themeColor="text1"/>
          <w:sz w:val="28"/>
          <w:cs/>
        </w:rPr>
        <w:t>ตกลงร่วมกันระหว่างบริษัทย่อยและผู้ว่าจ้าง ซึ่งยังไม่สามารถสรุปได้ในปัจจุบัน ทั้งนี้ บริษัทย่อยไม่ได้บันทึกประมาณการหนี้สินในงบการเงินสำหรับงวดปัจจุบันเนื่องจากผู้บริหารของบริษัทย่อยพิจารณาว่ายังมีความ</w:t>
      </w:r>
      <w:r w:rsidR="001822AB" w:rsidRPr="00165C34">
        <w:rPr>
          <w:rFonts w:ascii="Browallia New" w:hAnsi="Browallia New" w:cs="Browallia New" w:hint="cs"/>
          <w:color w:val="000000" w:themeColor="text1"/>
          <w:sz w:val="28"/>
          <w:cs/>
        </w:rPr>
        <w:t xml:space="preserve">          </w:t>
      </w:r>
      <w:r w:rsidRPr="00165C34">
        <w:rPr>
          <w:rFonts w:ascii="Browallia New" w:hAnsi="Browallia New" w:cs="Browallia New"/>
          <w:color w:val="000000" w:themeColor="text1"/>
          <w:sz w:val="28"/>
          <w:cs/>
        </w:rPr>
        <w:t>ไม่แน่นอนของระยะเวลาและภาระผูกพันที่ต้องชำร</w:t>
      </w:r>
      <w:r w:rsidRPr="00165C34">
        <w:rPr>
          <w:rFonts w:ascii="Browallia New" w:hAnsi="Browallia New" w:cs="Browallia New" w:hint="cs"/>
          <w:color w:val="000000" w:themeColor="text1"/>
          <w:sz w:val="28"/>
          <w:cs/>
        </w:rPr>
        <w:t xml:space="preserve">ะ </w:t>
      </w:r>
      <w:r w:rsidRPr="00165C34">
        <w:rPr>
          <w:rFonts w:ascii="Browallia New" w:hAnsi="Browallia New" w:cs="Browallia New"/>
          <w:color w:val="000000" w:themeColor="text1"/>
          <w:sz w:val="28"/>
          <w:cs/>
        </w:rPr>
        <w:t>ซึ่งขึ้นอยู่กับผลของการเจรจา</w:t>
      </w:r>
    </w:p>
    <w:p w14:paraId="478CBF5F" w14:textId="3C4ACF02" w:rsidR="0078425F" w:rsidRPr="00165C34" w:rsidRDefault="0078425F" w:rsidP="0078425F">
      <w:pPr>
        <w:tabs>
          <w:tab w:val="left" w:pos="900"/>
          <w:tab w:val="left" w:pos="2160"/>
          <w:tab w:val="right" w:pos="6840"/>
          <w:tab w:val="right" w:pos="8190"/>
        </w:tabs>
        <w:ind w:right="-45"/>
        <w:jc w:val="thaiDistribute"/>
        <w:rPr>
          <w:rFonts w:ascii="Browallia New" w:hAnsi="Browallia New" w:cs="Browallia New"/>
          <w:color w:val="000000" w:themeColor="text1"/>
          <w:sz w:val="28"/>
        </w:rPr>
        <w:sectPr w:rsidR="0078425F" w:rsidRPr="00165C34" w:rsidSect="009B442D">
          <w:pgSz w:w="11907" w:h="16840" w:code="9"/>
          <w:pgMar w:top="1170" w:right="1138" w:bottom="630" w:left="1411" w:header="706" w:footer="470" w:gutter="0"/>
          <w:pgBorders w:display="notFirstPage" w:offsetFrom="page">
            <w:top w:val="single" w:sz="4" w:space="24" w:color="FFFFFF"/>
          </w:pgBorders>
          <w:cols w:space="720"/>
          <w:docGrid w:linePitch="326"/>
        </w:sectPr>
      </w:pPr>
    </w:p>
    <w:p w14:paraId="301B9CC1" w14:textId="29512BE0" w:rsidR="00D005D2" w:rsidRPr="00165C34" w:rsidRDefault="00C85C72" w:rsidP="00715CE7">
      <w:pPr>
        <w:numPr>
          <w:ilvl w:val="0"/>
          <w:numId w:val="1"/>
        </w:numPr>
        <w:tabs>
          <w:tab w:val="left" w:pos="90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hint="cs"/>
          <w:b/>
          <w:bCs/>
          <w:color w:val="000000" w:themeColor="text1"/>
          <w:sz w:val="28"/>
          <w:szCs w:val="28"/>
        </w:rPr>
        <w:lastRenderedPageBreak/>
        <w:t xml:space="preserve"> </w:t>
      </w:r>
      <w:r w:rsidR="00406F64" w:rsidRPr="00165C34">
        <w:rPr>
          <w:rFonts w:ascii="Browallia New" w:hAnsi="Browallia New" w:cs="Browallia New" w:hint="cs"/>
          <w:b/>
          <w:bCs/>
          <w:color w:val="000000" w:themeColor="text1"/>
          <w:sz w:val="28"/>
          <w:szCs w:val="28"/>
          <w:cs/>
        </w:rPr>
        <w:t>ส่วนงานดำเนินงาน</w:t>
      </w:r>
    </w:p>
    <w:p w14:paraId="08BFC1A9" w14:textId="77777777" w:rsidR="00924DFC" w:rsidRPr="00165C34"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1801CEC0" w:rsidR="00552E6B" w:rsidRPr="00165C34" w:rsidRDefault="00A504DA" w:rsidP="00D12AD8">
      <w:pPr>
        <w:tabs>
          <w:tab w:val="left" w:pos="900"/>
          <w:tab w:val="left" w:pos="2160"/>
          <w:tab w:val="right" w:pos="7200"/>
          <w:tab w:val="right" w:pos="8540"/>
        </w:tabs>
        <w:ind w:left="387" w:right="-43"/>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บริษัทและบริษัทย่อยดำเนินกิจการในส่วนงานหลักทางธุรกิจเกี่ยวกับธุรกิจการก่อสร้าง</w:t>
      </w:r>
      <w:r w:rsidR="00C85C72" w:rsidRPr="00165C34">
        <w:rPr>
          <w:rFonts w:ascii="Browallia New" w:hAnsi="Browallia New" w:cs="Browallia New" w:hint="cs"/>
          <w:color w:val="000000" w:themeColor="text1"/>
          <w:sz w:val="28"/>
          <w:szCs w:val="28"/>
        </w:rPr>
        <w:t xml:space="preserve"> </w:t>
      </w:r>
      <w:r w:rsidR="00E34381" w:rsidRPr="00165C34">
        <w:rPr>
          <w:rFonts w:ascii="Browallia New" w:hAnsi="Browallia New" w:cs="Browallia New" w:hint="cs"/>
          <w:color w:val="000000" w:themeColor="text1"/>
          <w:sz w:val="28"/>
          <w:szCs w:val="28"/>
          <w:cs/>
        </w:rPr>
        <w:t>และการขายและ</w:t>
      </w:r>
      <w:r w:rsidR="009D3FAC" w:rsidRPr="00165C34">
        <w:rPr>
          <w:rFonts w:ascii="Browallia New" w:hAnsi="Browallia New" w:cs="Browallia New" w:hint="cs"/>
          <w:color w:val="000000" w:themeColor="text1"/>
          <w:sz w:val="28"/>
          <w:szCs w:val="28"/>
          <w:cs/>
        </w:rPr>
        <w:t>ให้</w:t>
      </w:r>
      <w:r w:rsidR="00E34381" w:rsidRPr="00165C34">
        <w:rPr>
          <w:rFonts w:ascii="Browallia New" w:hAnsi="Browallia New" w:cs="Browallia New" w:hint="cs"/>
          <w:color w:val="000000" w:themeColor="text1"/>
          <w:sz w:val="28"/>
          <w:szCs w:val="28"/>
          <w:cs/>
        </w:rPr>
        <w:t>บริการ</w:t>
      </w:r>
      <w:r w:rsidRPr="00165C34">
        <w:rPr>
          <w:rFonts w:ascii="Browallia New" w:hAnsi="Browallia New" w:cs="Browallia New"/>
          <w:color w:val="000000" w:themeColor="text1"/>
          <w:sz w:val="28"/>
          <w:szCs w:val="28"/>
          <w:cs/>
        </w:rPr>
        <w:t>เป็นส่วนใหญ่</w:t>
      </w:r>
      <w:r w:rsidRPr="00165C34">
        <w:rPr>
          <w:rFonts w:ascii="Browallia New" w:hAnsi="Browallia New" w:cs="Browallia New"/>
          <w:color w:val="000000" w:themeColor="text1"/>
          <w:sz w:val="28"/>
          <w:szCs w:val="28"/>
        </w:rPr>
        <w:t xml:space="preserve"> </w:t>
      </w:r>
      <w:r w:rsidR="009D3FAC" w:rsidRPr="00165C34">
        <w:rPr>
          <w:rFonts w:ascii="Browallia New" w:hAnsi="Browallia New" w:cs="Browallia New" w:hint="cs"/>
          <w:color w:val="000000" w:themeColor="text1"/>
          <w:sz w:val="28"/>
          <w:szCs w:val="28"/>
          <w:cs/>
        </w:rPr>
        <w:t>โดย</w:t>
      </w:r>
      <w:r w:rsidRPr="00165C34">
        <w:rPr>
          <w:rFonts w:ascii="Browallia New" w:hAnsi="Browallia New" w:cs="Browallia New"/>
          <w:color w:val="000000" w:themeColor="text1"/>
          <w:sz w:val="28"/>
          <w:szCs w:val="28"/>
          <w:cs/>
        </w:rPr>
        <w:t>ดำเนินธุรกิจในส่วนงานทางภูมิศาสตร์สำหรับ</w:t>
      </w:r>
      <w:r w:rsidR="00552E6B" w:rsidRPr="00165C34">
        <w:rPr>
          <w:rFonts w:ascii="Browallia New" w:hAnsi="Browallia New" w:cs="Browallia New" w:hint="cs"/>
          <w:color w:val="000000" w:themeColor="text1"/>
          <w:sz w:val="28"/>
          <w:szCs w:val="28"/>
          <w:cs/>
        </w:rPr>
        <w:t>งวด</w:t>
      </w:r>
      <w:r w:rsidR="00865AA2" w:rsidRPr="00165C34">
        <w:rPr>
          <w:rFonts w:ascii="Browallia New" w:hAnsi="Browallia New" w:cs="Browallia New"/>
          <w:color w:val="000000" w:themeColor="text1"/>
          <w:sz w:val="28"/>
          <w:szCs w:val="28"/>
        </w:rPr>
        <w:t xml:space="preserve">               </w:t>
      </w:r>
      <w:r w:rsidR="00552E6B" w:rsidRPr="00165C34">
        <w:rPr>
          <w:rFonts w:ascii="Browallia New" w:hAnsi="Browallia New" w:cs="Browallia New" w:hint="cs"/>
          <w:color w:val="000000" w:themeColor="text1"/>
          <w:sz w:val="28"/>
          <w:szCs w:val="28"/>
          <w:cs/>
        </w:rPr>
        <w:t>สามเดือนสิ้นสุดวันที่</w:t>
      </w:r>
      <w:r w:rsidR="00C85C72" w:rsidRPr="00165C34">
        <w:rPr>
          <w:rFonts w:ascii="Browallia New" w:hAnsi="Browallia New" w:cs="Browallia New" w:hint="cs"/>
          <w:color w:val="000000" w:themeColor="text1"/>
          <w:sz w:val="28"/>
          <w:szCs w:val="28"/>
        </w:rPr>
        <w:t xml:space="preserve"> </w:t>
      </w:r>
      <w:r w:rsidR="00F77863" w:rsidRPr="00165C34">
        <w:rPr>
          <w:rFonts w:ascii="Browallia New" w:hAnsi="Browallia New" w:cs="Browallia New"/>
          <w:color w:val="000000" w:themeColor="text1"/>
          <w:sz w:val="28"/>
          <w:szCs w:val="28"/>
        </w:rPr>
        <w:t xml:space="preserve">31 </w:t>
      </w:r>
      <w:r w:rsidR="00F77863" w:rsidRPr="00165C34">
        <w:rPr>
          <w:rFonts w:ascii="Browallia New" w:hAnsi="Browallia New" w:cs="Browallia New"/>
          <w:color w:val="000000" w:themeColor="text1"/>
          <w:sz w:val="28"/>
          <w:szCs w:val="28"/>
          <w:cs/>
        </w:rPr>
        <w:t>มีนาคม</w:t>
      </w:r>
      <w:r w:rsidR="00F77863" w:rsidRPr="00165C34">
        <w:rPr>
          <w:rFonts w:ascii="Browallia New" w:hAnsi="Browallia New" w:cs="Browallia New"/>
          <w:sz w:val="28"/>
          <w:szCs w:val="28"/>
        </w:rPr>
        <w:t xml:space="preserve"> 2565</w:t>
      </w:r>
      <w:r w:rsidR="00552E6B" w:rsidRPr="00165C34">
        <w:rPr>
          <w:rFonts w:ascii="Browallia New" w:hAnsi="Browallia New" w:cs="Browallia New"/>
          <w:color w:val="000000" w:themeColor="text1"/>
          <w:sz w:val="28"/>
          <w:szCs w:val="28"/>
        </w:rPr>
        <w:t xml:space="preserve"> </w:t>
      </w:r>
      <w:r w:rsidR="00552E6B" w:rsidRPr="00165C34">
        <w:rPr>
          <w:rFonts w:ascii="Browallia New" w:hAnsi="Browallia New" w:cs="Browallia New"/>
          <w:color w:val="000000" w:themeColor="text1"/>
          <w:sz w:val="28"/>
          <w:szCs w:val="28"/>
          <w:cs/>
        </w:rPr>
        <w:t>และ</w:t>
      </w:r>
      <w:r w:rsidR="00552E6B" w:rsidRPr="00165C34">
        <w:rPr>
          <w:rFonts w:ascii="Browallia New" w:hAnsi="Browallia New" w:cs="Browallia New"/>
          <w:color w:val="000000" w:themeColor="text1"/>
          <w:sz w:val="28"/>
          <w:szCs w:val="28"/>
        </w:rPr>
        <w:t xml:space="preserve"> </w:t>
      </w:r>
      <w:r w:rsidR="00DE0E9B" w:rsidRPr="00165C34">
        <w:rPr>
          <w:rFonts w:ascii="Browallia New" w:hAnsi="Browallia New" w:cs="Browallia New"/>
          <w:color w:val="000000" w:themeColor="text1"/>
          <w:sz w:val="28"/>
          <w:szCs w:val="28"/>
          <w:lang w:val="en-GB"/>
        </w:rPr>
        <w:t>256</w:t>
      </w:r>
      <w:r w:rsidR="00F77863" w:rsidRPr="00165C34">
        <w:rPr>
          <w:rFonts w:ascii="Browallia New" w:hAnsi="Browallia New" w:cs="Browallia New"/>
          <w:color w:val="000000" w:themeColor="text1"/>
          <w:sz w:val="28"/>
          <w:szCs w:val="28"/>
          <w:lang w:val="en-GB"/>
        </w:rPr>
        <w:t>4</w:t>
      </w:r>
      <w:r w:rsidR="00552E6B" w:rsidRPr="00165C34">
        <w:rPr>
          <w:rFonts w:ascii="Browallia New" w:hAnsi="Browallia New" w:cs="Browallia New"/>
          <w:color w:val="000000" w:themeColor="text1"/>
          <w:sz w:val="28"/>
          <w:szCs w:val="28"/>
        </w:rPr>
        <w:t xml:space="preserve"> </w:t>
      </w:r>
      <w:r w:rsidR="00552E6B" w:rsidRPr="00165C34">
        <w:rPr>
          <w:rFonts w:ascii="Browallia New" w:hAnsi="Browallia New" w:cs="Browallia New"/>
          <w:color w:val="000000" w:themeColor="text1"/>
          <w:sz w:val="28"/>
          <w:szCs w:val="28"/>
          <w:cs/>
        </w:rPr>
        <w:t>ดังนี้</w:t>
      </w:r>
    </w:p>
    <w:p w14:paraId="42BE43A8" w14:textId="77777777" w:rsidR="0034154F" w:rsidRPr="00165C34"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20"/>
          <w:szCs w:val="20"/>
        </w:rPr>
      </w:pPr>
    </w:p>
    <w:tbl>
      <w:tblPr>
        <w:tblW w:w="14616"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835"/>
        <w:gridCol w:w="852"/>
      </w:tblGrid>
      <w:tr w:rsidR="00502AFD" w:rsidRPr="00165C34" w14:paraId="1839B6D2" w14:textId="77777777" w:rsidTr="009107B5">
        <w:trPr>
          <w:trHeight w:val="259"/>
          <w:tblHeader/>
        </w:trPr>
        <w:tc>
          <w:tcPr>
            <w:tcW w:w="2910" w:type="dxa"/>
          </w:tcPr>
          <w:p w14:paraId="263BDC3F" w14:textId="77777777" w:rsidR="00502AFD" w:rsidRPr="00165C34"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165C34"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165C34">
              <w:rPr>
                <w:rFonts w:ascii="Browallia New" w:hAnsi="Browallia New" w:cs="Browallia New"/>
                <w:color w:val="000000" w:themeColor="text1"/>
                <w:sz w:val="20"/>
                <w:szCs w:val="20"/>
                <w:lang w:val="en-GB"/>
              </w:rPr>
              <w:t>(</w:t>
            </w:r>
            <w:proofErr w:type="gramStart"/>
            <w:r w:rsidRPr="00165C34">
              <w:rPr>
                <w:rFonts w:ascii="Browallia New" w:hAnsi="Browallia New" w:cs="Browallia New"/>
                <w:color w:val="000000" w:themeColor="text1"/>
                <w:sz w:val="20"/>
                <w:szCs w:val="20"/>
                <w:cs/>
                <w:lang w:val="en-GB"/>
              </w:rPr>
              <w:t>หน่วย</w:t>
            </w:r>
            <w:r w:rsidR="00C85C72"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lang w:val="en-GB"/>
              </w:rPr>
              <w:t>:</w:t>
            </w:r>
            <w:proofErr w:type="gramEnd"/>
            <w:r w:rsidR="00C85C72"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lang w:val="en-GB"/>
              </w:rPr>
              <w:t>ล้านบาท)</w:t>
            </w:r>
          </w:p>
        </w:tc>
      </w:tr>
      <w:tr w:rsidR="00502AFD" w:rsidRPr="00165C34" w14:paraId="509163C9" w14:textId="77777777" w:rsidTr="009107B5">
        <w:trPr>
          <w:trHeight w:val="68"/>
          <w:tblHeader/>
        </w:trPr>
        <w:tc>
          <w:tcPr>
            <w:tcW w:w="2910" w:type="dxa"/>
          </w:tcPr>
          <w:p w14:paraId="7927445E" w14:textId="77777777" w:rsidR="00502AFD" w:rsidRPr="00165C34"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58BA3C6E" w:rsidR="00502AFD" w:rsidRPr="00165C34"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งบการเงินรวม</w:t>
            </w:r>
          </w:p>
        </w:tc>
      </w:tr>
      <w:tr w:rsidR="00502AFD" w:rsidRPr="00165C34" w14:paraId="603B68A3" w14:textId="77777777" w:rsidTr="009107B5">
        <w:trPr>
          <w:trHeight w:val="72"/>
          <w:tblHeader/>
        </w:trPr>
        <w:tc>
          <w:tcPr>
            <w:tcW w:w="2910" w:type="dxa"/>
          </w:tcPr>
          <w:p w14:paraId="74ADFDA4" w14:textId="77777777" w:rsidR="00502AFD" w:rsidRPr="00165C34"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11E8D053" w:rsidR="00502AFD" w:rsidRPr="00165C34"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165C34">
              <w:rPr>
                <w:rFonts w:ascii="Browallia New" w:hAnsi="Browallia New" w:cs="Browallia New"/>
                <w:color w:val="000000" w:themeColor="text1"/>
                <w:sz w:val="20"/>
                <w:szCs w:val="20"/>
                <w:cs/>
              </w:rPr>
              <w:t>สำหรับงวดสามเดือนสิ้นสุดวันที่</w:t>
            </w:r>
            <w:r w:rsidR="00C85C72" w:rsidRPr="00165C34">
              <w:rPr>
                <w:rFonts w:ascii="Browallia New" w:hAnsi="Browallia New" w:cs="Browallia New"/>
                <w:color w:val="000000" w:themeColor="text1"/>
                <w:sz w:val="20"/>
                <w:szCs w:val="20"/>
              </w:rPr>
              <w:t xml:space="preserve"> </w:t>
            </w:r>
            <w:r w:rsidR="00F77863" w:rsidRPr="00165C34">
              <w:rPr>
                <w:rFonts w:ascii="Browallia New" w:hAnsi="Browallia New" w:cs="Browallia New"/>
                <w:color w:val="000000" w:themeColor="text1"/>
                <w:sz w:val="20"/>
                <w:szCs w:val="20"/>
              </w:rPr>
              <w:t>31</w:t>
            </w:r>
            <w:r w:rsidR="00F77863" w:rsidRPr="00165C34">
              <w:rPr>
                <w:rFonts w:ascii="Browallia New" w:hAnsi="Browallia New" w:cs="Browallia New"/>
                <w:color w:val="000000" w:themeColor="text1"/>
                <w:sz w:val="20"/>
                <w:szCs w:val="20"/>
                <w:cs/>
              </w:rPr>
              <w:t xml:space="preserve"> มีนาคม</w:t>
            </w:r>
          </w:p>
        </w:tc>
      </w:tr>
      <w:tr w:rsidR="00502AFD" w:rsidRPr="00165C34" w14:paraId="5EEA44CC" w14:textId="77777777" w:rsidTr="009107B5">
        <w:trPr>
          <w:trHeight w:val="68"/>
          <w:tblHeader/>
        </w:trPr>
        <w:tc>
          <w:tcPr>
            <w:tcW w:w="2910" w:type="dxa"/>
          </w:tcPr>
          <w:p w14:paraId="622A2FF2" w14:textId="77777777" w:rsidR="00502AFD" w:rsidRPr="00165C34"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165C34"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ไทย</w:t>
            </w:r>
          </w:p>
        </w:tc>
        <w:tc>
          <w:tcPr>
            <w:tcW w:w="1670" w:type="dxa"/>
            <w:gridSpan w:val="2"/>
          </w:tcPr>
          <w:p w14:paraId="12294ADF" w14:textId="77777777" w:rsidR="00502AFD" w:rsidRPr="00165C34" w:rsidRDefault="00502AFD" w:rsidP="004D112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อินเดีย</w:t>
            </w:r>
          </w:p>
        </w:tc>
        <w:tc>
          <w:tcPr>
            <w:tcW w:w="1670" w:type="dxa"/>
            <w:gridSpan w:val="2"/>
          </w:tcPr>
          <w:p w14:paraId="47FFBDF7" w14:textId="1600CD1F" w:rsidR="00502AFD" w:rsidRPr="00165C34"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บังคลาเทศ</w:t>
            </w:r>
          </w:p>
        </w:tc>
        <w:tc>
          <w:tcPr>
            <w:tcW w:w="1670" w:type="dxa"/>
            <w:gridSpan w:val="2"/>
          </w:tcPr>
          <w:p w14:paraId="5529FFE3" w14:textId="6BB2F7B6" w:rsidR="00502AFD" w:rsidRPr="00165C34" w:rsidRDefault="00502AFD" w:rsidP="004D112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ประเทศอื่น</w:t>
            </w:r>
            <w:r w:rsidR="005F5F3E" w:rsidRPr="00165C34">
              <w:rPr>
                <w:rFonts w:ascii="Browallia New" w:hAnsi="Browallia New" w:cs="Browallia New" w:hint="cs"/>
                <w:color w:val="000000" w:themeColor="text1"/>
                <w:sz w:val="20"/>
                <w:szCs w:val="20"/>
                <w:cs/>
              </w:rPr>
              <w:t xml:space="preserve"> </w:t>
            </w:r>
            <w:r w:rsidRPr="00165C34">
              <w:rPr>
                <w:rFonts w:ascii="Browallia New" w:hAnsi="Browallia New" w:cs="Browallia New"/>
                <w:color w:val="000000" w:themeColor="text1"/>
                <w:sz w:val="20"/>
                <w:szCs w:val="20"/>
                <w:cs/>
              </w:rPr>
              <w:t>ๆ</w:t>
            </w:r>
          </w:p>
        </w:tc>
        <w:tc>
          <w:tcPr>
            <w:tcW w:w="1670" w:type="dxa"/>
            <w:gridSpan w:val="2"/>
          </w:tcPr>
          <w:p w14:paraId="474A8E1E" w14:textId="77777777" w:rsidR="00502AFD" w:rsidRPr="00165C34" w:rsidRDefault="00502AFD" w:rsidP="004D112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รวม</w:t>
            </w:r>
          </w:p>
        </w:tc>
        <w:tc>
          <w:tcPr>
            <w:tcW w:w="1670" w:type="dxa"/>
            <w:gridSpan w:val="2"/>
          </w:tcPr>
          <w:p w14:paraId="123AE8E5" w14:textId="77777777" w:rsidR="00502AFD" w:rsidRPr="00165C34" w:rsidRDefault="00502AFD" w:rsidP="004D112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รายการตัดบัญชี</w:t>
            </w:r>
          </w:p>
        </w:tc>
        <w:tc>
          <w:tcPr>
            <w:tcW w:w="1687" w:type="dxa"/>
            <w:gridSpan w:val="2"/>
          </w:tcPr>
          <w:p w14:paraId="7905646B" w14:textId="77777777" w:rsidR="00502AFD" w:rsidRPr="00165C34" w:rsidRDefault="00502AFD" w:rsidP="004D112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ยอดรวม</w:t>
            </w:r>
          </w:p>
        </w:tc>
      </w:tr>
      <w:tr w:rsidR="00F77863" w:rsidRPr="00165C34" w14:paraId="4672924D" w14:textId="77777777" w:rsidTr="009107B5">
        <w:trPr>
          <w:trHeight w:val="274"/>
          <w:tblHeader/>
        </w:trPr>
        <w:tc>
          <w:tcPr>
            <w:tcW w:w="2910" w:type="dxa"/>
          </w:tcPr>
          <w:p w14:paraId="5C5E1D8D" w14:textId="77777777" w:rsidR="00F77863" w:rsidRPr="00165C34" w:rsidRDefault="00F77863" w:rsidP="00F77863">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2F3BD514"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25D1CD2B" w14:textId="77DF287E"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2564</w:t>
            </w:r>
          </w:p>
        </w:tc>
        <w:tc>
          <w:tcPr>
            <w:tcW w:w="835" w:type="dxa"/>
          </w:tcPr>
          <w:p w14:paraId="7CB8ACDB" w14:textId="2F5C47BD"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53CC3D47" w14:textId="5C4B3464"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6BFFCF71" w14:textId="05BAF070"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6B4A69FF" w14:textId="6852B6FD"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5D57A009" w14:textId="79EC6307"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05A371E8" w14:textId="224C41AB"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6A5595B0" w14:textId="20A56B42"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705C7AEB" w14:textId="68151E57"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26E47E7C" w14:textId="30074BBC"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26D5314B" w14:textId="1C3869ED"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5BD0C058" w14:textId="7FBD0894"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52" w:type="dxa"/>
            <w:vAlign w:val="bottom"/>
          </w:tcPr>
          <w:p w14:paraId="726FCF5A" w14:textId="01F1FD28"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r>
      <w:tr w:rsidR="00C7595C" w:rsidRPr="00165C34" w14:paraId="6DE76F1B" w14:textId="77777777" w:rsidTr="009107B5">
        <w:trPr>
          <w:trHeight w:val="68"/>
          <w:tblHeader/>
        </w:trPr>
        <w:tc>
          <w:tcPr>
            <w:tcW w:w="2910" w:type="dxa"/>
          </w:tcPr>
          <w:p w14:paraId="00916C2C" w14:textId="77777777" w:rsidR="00C7595C" w:rsidRPr="00165C34"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5EF970B"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38270A4"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tcPr>
          <w:p w14:paraId="2E281B3F"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53AA074B"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tcPr>
          <w:p w14:paraId="3CE6A60F"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777D50CF"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tcPr>
          <w:p w14:paraId="1D91FA5B"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043E30EE"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tcPr>
          <w:p w14:paraId="60E7D2F5"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894D932"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tcPr>
          <w:p w14:paraId="415D24FC"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2D60BEE0"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35" w:type="dxa"/>
          </w:tcPr>
          <w:p w14:paraId="73875D5B" w14:textId="77777777" w:rsidR="00C7595C" w:rsidRPr="00165C34" w:rsidRDefault="00C7595C" w:rsidP="00C7595C">
            <w:pPr>
              <w:ind w:right="-43"/>
              <w:jc w:val="center"/>
              <w:rPr>
                <w:rFonts w:ascii="Browallia New" w:hAnsi="Browallia New" w:cs="Browallia New"/>
                <w:color w:val="000000" w:themeColor="text1"/>
                <w:sz w:val="20"/>
                <w:szCs w:val="20"/>
              </w:rPr>
            </w:pPr>
          </w:p>
        </w:tc>
        <w:tc>
          <w:tcPr>
            <w:tcW w:w="852" w:type="dxa"/>
            <w:vAlign w:val="bottom"/>
          </w:tcPr>
          <w:p w14:paraId="2B155EED" w14:textId="77777777" w:rsidR="00C7595C" w:rsidRPr="00165C34" w:rsidRDefault="00C7595C" w:rsidP="00C7595C">
            <w:pPr>
              <w:ind w:right="-43"/>
              <w:jc w:val="center"/>
              <w:rPr>
                <w:rFonts w:ascii="Browallia New" w:hAnsi="Browallia New" w:cs="Browallia New"/>
                <w:color w:val="000000" w:themeColor="text1"/>
                <w:sz w:val="20"/>
                <w:szCs w:val="20"/>
              </w:rPr>
            </w:pPr>
          </w:p>
        </w:tc>
      </w:tr>
      <w:tr w:rsidR="0027146E" w:rsidRPr="00165C34" w14:paraId="15406DA3" w14:textId="77777777" w:rsidTr="009107B5">
        <w:trPr>
          <w:trHeight w:val="259"/>
        </w:trPr>
        <w:tc>
          <w:tcPr>
            <w:tcW w:w="2910" w:type="dxa"/>
          </w:tcPr>
          <w:p w14:paraId="34636F50" w14:textId="77777777" w:rsidR="0027146E" w:rsidRPr="00165C34" w:rsidRDefault="0027146E" w:rsidP="0027146E">
            <w:pPr>
              <w:ind w:left="-60" w:right="-43"/>
              <w:jc w:val="thaiDistribute"/>
              <w:rPr>
                <w:rFonts w:ascii="Browallia New" w:hAnsi="Browallia New" w:cs="Browallia New"/>
                <w:color w:val="000000" w:themeColor="text1"/>
                <w:sz w:val="20"/>
                <w:szCs w:val="20"/>
                <w:u w:val="single"/>
                <w:cs/>
                <w:lang w:val="en-GB"/>
              </w:rPr>
            </w:pPr>
            <w:r w:rsidRPr="00165C34">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B213A5" w14:textId="5130278D"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7BA89AFF"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0E4F24B9"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0D4078E5"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4F321F66"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2AB5877A"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7D6A98B1" w14:textId="4DC8C835"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7D70C4A5"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6A34E201"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09CF2825" w14:textId="77777777" w:rsidR="0027146E" w:rsidRPr="00165C34" w:rsidRDefault="0027146E" w:rsidP="0027146E">
            <w:pPr>
              <w:ind w:right="-43"/>
              <w:jc w:val="right"/>
              <w:rPr>
                <w:rFonts w:ascii="Browallia New" w:hAnsi="Browallia New" w:cs="Browallia New"/>
                <w:color w:val="000000" w:themeColor="text1"/>
                <w:sz w:val="20"/>
                <w:szCs w:val="20"/>
              </w:rPr>
            </w:pPr>
          </w:p>
        </w:tc>
        <w:tc>
          <w:tcPr>
            <w:tcW w:w="835" w:type="dxa"/>
          </w:tcPr>
          <w:p w14:paraId="6B43B681" w14:textId="77777777" w:rsidR="0027146E" w:rsidRPr="00165C34"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27146E" w:rsidRPr="00165C34"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27146E" w:rsidRPr="00165C34"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27146E" w:rsidRPr="00165C34" w:rsidRDefault="0027146E" w:rsidP="0027146E">
            <w:pPr>
              <w:overflowPunct/>
              <w:autoSpaceDE/>
              <w:autoSpaceDN/>
              <w:adjustRightInd/>
              <w:jc w:val="right"/>
              <w:textAlignment w:val="auto"/>
              <w:rPr>
                <w:rFonts w:ascii="Browallia New" w:hAnsi="Browallia New" w:cs="Browallia New"/>
                <w:color w:val="000000" w:themeColor="text1"/>
                <w:sz w:val="20"/>
                <w:szCs w:val="20"/>
              </w:rPr>
            </w:pPr>
          </w:p>
        </w:tc>
      </w:tr>
      <w:tr w:rsidR="0027146E" w:rsidRPr="00165C34" w14:paraId="612033E3" w14:textId="77777777" w:rsidTr="009107B5">
        <w:trPr>
          <w:trHeight w:val="60"/>
        </w:trPr>
        <w:tc>
          <w:tcPr>
            <w:tcW w:w="2910" w:type="dxa"/>
          </w:tcPr>
          <w:p w14:paraId="63BAC441" w14:textId="77777777" w:rsidR="0027146E" w:rsidRPr="00165C34" w:rsidRDefault="0027146E" w:rsidP="0027146E">
            <w:pPr>
              <w:ind w:left="144" w:right="-43"/>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รายได้จากบุคคลภายนอก</w:t>
            </w:r>
          </w:p>
        </w:tc>
        <w:tc>
          <w:tcPr>
            <w:tcW w:w="834" w:type="dxa"/>
          </w:tcPr>
          <w:p w14:paraId="0F07DABE" w14:textId="36A47180"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w:t>
            </w:r>
            <w:r w:rsidR="00757243" w:rsidRPr="00757243">
              <w:rPr>
                <w:rFonts w:ascii="Browallia New" w:hAnsi="Browallia New" w:cs="Browallia New" w:hint="cs"/>
                <w:color w:val="000000" w:themeColor="text1"/>
                <w:lang w:bidi="th-TH"/>
              </w:rPr>
              <w:t>7</w:t>
            </w:r>
            <w:r w:rsidR="006A3D6E" w:rsidRPr="00165C34">
              <w:rPr>
                <w:rFonts w:ascii="Browallia New" w:hAnsi="Browallia New" w:cs="Browallia New"/>
                <w:color w:val="000000" w:themeColor="text1"/>
                <w:lang w:bidi="th-TH"/>
              </w:rPr>
              <w:t>,626</w:t>
            </w:r>
            <w:r w:rsidRPr="00165C34">
              <w:rPr>
                <w:rFonts w:ascii="Browallia New" w:hAnsi="Browallia New" w:cs="Browallia New"/>
                <w:color w:val="000000" w:themeColor="text1"/>
                <w:lang w:val="en-GB" w:bidi="th-TH"/>
              </w:rPr>
              <w:t xml:space="preserve"> </w:t>
            </w:r>
          </w:p>
        </w:tc>
        <w:tc>
          <w:tcPr>
            <w:tcW w:w="835" w:type="dxa"/>
          </w:tcPr>
          <w:p w14:paraId="3B5F586E" w14:textId="4033B5E4"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7,845 </w:t>
            </w:r>
          </w:p>
        </w:tc>
        <w:tc>
          <w:tcPr>
            <w:tcW w:w="835" w:type="dxa"/>
          </w:tcPr>
          <w:p w14:paraId="53D050A5" w14:textId="4A0C0648"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5,267 </w:t>
            </w:r>
          </w:p>
        </w:tc>
        <w:tc>
          <w:tcPr>
            <w:tcW w:w="835" w:type="dxa"/>
          </w:tcPr>
          <w:p w14:paraId="79B2BE3A" w14:textId="69D9532F"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4,204 </w:t>
            </w:r>
          </w:p>
        </w:tc>
        <w:tc>
          <w:tcPr>
            <w:tcW w:w="835" w:type="dxa"/>
          </w:tcPr>
          <w:p w14:paraId="7D8F182B" w14:textId="07175503"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624 </w:t>
            </w:r>
          </w:p>
        </w:tc>
        <w:tc>
          <w:tcPr>
            <w:tcW w:w="835" w:type="dxa"/>
          </w:tcPr>
          <w:p w14:paraId="39AAC1A9" w14:textId="3B89D40F"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672 </w:t>
            </w:r>
          </w:p>
        </w:tc>
        <w:tc>
          <w:tcPr>
            <w:tcW w:w="835" w:type="dxa"/>
          </w:tcPr>
          <w:p w14:paraId="5938B3AD" w14:textId="7B6F32FF"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220 </w:t>
            </w:r>
          </w:p>
        </w:tc>
        <w:tc>
          <w:tcPr>
            <w:tcW w:w="835" w:type="dxa"/>
          </w:tcPr>
          <w:p w14:paraId="6F51D062" w14:textId="14BAB789"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157 </w:t>
            </w:r>
          </w:p>
        </w:tc>
        <w:tc>
          <w:tcPr>
            <w:tcW w:w="835" w:type="dxa"/>
          </w:tcPr>
          <w:p w14:paraId="30B425F4" w14:textId="144E2349"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13,737 </w:t>
            </w:r>
          </w:p>
        </w:tc>
        <w:tc>
          <w:tcPr>
            <w:tcW w:w="835" w:type="dxa"/>
          </w:tcPr>
          <w:p w14:paraId="0A20E047" w14:textId="25F177D0"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12,878 </w:t>
            </w:r>
          </w:p>
        </w:tc>
        <w:tc>
          <w:tcPr>
            <w:tcW w:w="835" w:type="dxa"/>
          </w:tcPr>
          <w:p w14:paraId="2A48C715" w14:textId="60376617"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   </w:t>
            </w:r>
          </w:p>
        </w:tc>
        <w:tc>
          <w:tcPr>
            <w:tcW w:w="835" w:type="dxa"/>
          </w:tcPr>
          <w:p w14:paraId="450A2873" w14:textId="6730195A"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   </w:t>
            </w:r>
          </w:p>
        </w:tc>
        <w:tc>
          <w:tcPr>
            <w:tcW w:w="835" w:type="dxa"/>
          </w:tcPr>
          <w:p w14:paraId="31BEA9FB" w14:textId="12054AD7"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13,737 </w:t>
            </w:r>
          </w:p>
        </w:tc>
        <w:tc>
          <w:tcPr>
            <w:tcW w:w="852" w:type="dxa"/>
          </w:tcPr>
          <w:p w14:paraId="7A8BD2BA" w14:textId="6D70404C" w:rsidR="0027146E" w:rsidRPr="00165C34" w:rsidRDefault="0027146E" w:rsidP="0027146E">
            <w:pPr>
              <w:pStyle w:val="CharChar1Char"/>
              <w:spacing w:after="0" w:line="240" w:lineRule="auto"/>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12,878 </w:t>
            </w:r>
          </w:p>
        </w:tc>
      </w:tr>
      <w:tr w:rsidR="0027146E" w:rsidRPr="00165C34" w14:paraId="02AF1D01" w14:textId="77777777" w:rsidTr="009107B5">
        <w:trPr>
          <w:trHeight w:val="81"/>
        </w:trPr>
        <w:tc>
          <w:tcPr>
            <w:tcW w:w="2910" w:type="dxa"/>
          </w:tcPr>
          <w:p w14:paraId="2B73714B" w14:textId="77777777" w:rsidR="0027146E" w:rsidRPr="00165C34" w:rsidRDefault="0027146E" w:rsidP="0027146E">
            <w:pPr>
              <w:ind w:left="144" w:right="-43"/>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รายได้ระหว่างส่วนงานธุรกิจ</w:t>
            </w:r>
          </w:p>
        </w:tc>
        <w:tc>
          <w:tcPr>
            <w:tcW w:w="834" w:type="dxa"/>
          </w:tcPr>
          <w:p w14:paraId="06CE1E52" w14:textId="06F438D1"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w:t>
            </w:r>
            <w:r w:rsidR="006A3D6E" w:rsidRPr="00165C34">
              <w:rPr>
                <w:rFonts w:ascii="Browallia New" w:hAnsi="Browallia New" w:cs="Browallia New"/>
                <w:color w:val="000000" w:themeColor="text1"/>
                <w:lang w:val="en-GB" w:bidi="th-TH"/>
              </w:rPr>
              <w:t>362</w:t>
            </w:r>
            <w:r w:rsidRPr="00165C34">
              <w:rPr>
                <w:rFonts w:ascii="Browallia New" w:hAnsi="Browallia New" w:cs="Browallia New"/>
                <w:color w:val="000000" w:themeColor="text1"/>
                <w:lang w:val="en-GB" w:bidi="th-TH"/>
              </w:rPr>
              <w:t xml:space="preserve"> </w:t>
            </w:r>
          </w:p>
        </w:tc>
        <w:tc>
          <w:tcPr>
            <w:tcW w:w="835" w:type="dxa"/>
          </w:tcPr>
          <w:p w14:paraId="2C6DDBA0" w14:textId="1AD5C931"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114 </w:t>
            </w:r>
          </w:p>
        </w:tc>
        <w:tc>
          <w:tcPr>
            <w:tcW w:w="835" w:type="dxa"/>
          </w:tcPr>
          <w:p w14:paraId="0D8F4692" w14:textId="4A59C2DC"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11 </w:t>
            </w:r>
          </w:p>
        </w:tc>
        <w:tc>
          <w:tcPr>
            <w:tcW w:w="835" w:type="dxa"/>
          </w:tcPr>
          <w:p w14:paraId="4C93006B" w14:textId="5159295C"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16 </w:t>
            </w:r>
          </w:p>
        </w:tc>
        <w:tc>
          <w:tcPr>
            <w:tcW w:w="835" w:type="dxa"/>
          </w:tcPr>
          <w:p w14:paraId="60E58C3A" w14:textId="25250D90"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335 </w:t>
            </w:r>
          </w:p>
        </w:tc>
        <w:tc>
          <w:tcPr>
            <w:tcW w:w="835" w:type="dxa"/>
          </w:tcPr>
          <w:p w14:paraId="349CDFCE" w14:textId="31991BB7"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32 </w:t>
            </w:r>
          </w:p>
        </w:tc>
        <w:tc>
          <w:tcPr>
            <w:tcW w:w="835" w:type="dxa"/>
          </w:tcPr>
          <w:p w14:paraId="3E83D73F" w14:textId="7404554C"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   </w:t>
            </w:r>
          </w:p>
        </w:tc>
        <w:tc>
          <w:tcPr>
            <w:tcW w:w="835" w:type="dxa"/>
          </w:tcPr>
          <w:p w14:paraId="62E56593" w14:textId="5A1FBCFD"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   </w:t>
            </w:r>
          </w:p>
        </w:tc>
        <w:tc>
          <w:tcPr>
            <w:tcW w:w="835" w:type="dxa"/>
          </w:tcPr>
          <w:p w14:paraId="1576A281" w14:textId="331D5AF5"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708 </w:t>
            </w:r>
          </w:p>
        </w:tc>
        <w:tc>
          <w:tcPr>
            <w:tcW w:w="835" w:type="dxa"/>
          </w:tcPr>
          <w:p w14:paraId="0344EA23" w14:textId="3B8E3C7F"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162 </w:t>
            </w:r>
          </w:p>
        </w:tc>
        <w:tc>
          <w:tcPr>
            <w:tcW w:w="835" w:type="dxa"/>
          </w:tcPr>
          <w:p w14:paraId="05D6E7D5" w14:textId="48546AD4"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(708)</w:t>
            </w:r>
          </w:p>
        </w:tc>
        <w:tc>
          <w:tcPr>
            <w:tcW w:w="835" w:type="dxa"/>
          </w:tcPr>
          <w:p w14:paraId="208882D1" w14:textId="3B498BFB"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(162)</w:t>
            </w:r>
          </w:p>
        </w:tc>
        <w:tc>
          <w:tcPr>
            <w:tcW w:w="835" w:type="dxa"/>
          </w:tcPr>
          <w:p w14:paraId="300F4B62" w14:textId="6B0848D0"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   </w:t>
            </w:r>
          </w:p>
        </w:tc>
        <w:tc>
          <w:tcPr>
            <w:tcW w:w="852" w:type="dxa"/>
          </w:tcPr>
          <w:p w14:paraId="55CBB36C" w14:textId="065F9FC5"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   </w:t>
            </w:r>
          </w:p>
        </w:tc>
      </w:tr>
      <w:tr w:rsidR="0027146E" w:rsidRPr="00165C34" w14:paraId="504F87EA" w14:textId="77777777" w:rsidTr="004700F0">
        <w:trPr>
          <w:trHeight w:val="68"/>
        </w:trPr>
        <w:tc>
          <w:tcPr>
            <w:tcW w:w="2910" w:type="dxa"/>
          </w:tcPr>
          <w:p w14:paraId="12F8543B" w14:textId="77777777" w:rsidR="0027146E" w:rsidRPr="00165C34" w:rsidRDefault="0027146E" w:rsidP="0027146E">
            <w:pPr>
              <w:ind w:left="144" w:right="-43"/>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รายได้ตามส่วนงานธุรกิจรวม</w:t>
            </w:r>
          </w:p>
        </w:tc>
        <w:tc>
          <w:tcPr>
            <w:tcW w:w="834" w:type="dxa"/>
          </w:tcPr>
          <w:p w14:paraId="5BC41CFF" w14:textId="31E78EA8"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w:t>
            </w:r>
            <w:r w:rsidR="006A3D6E" w:rsidRPr="00165C34">
              <w:rPr>
                <w:rFonts w:ascii="Browallia New" w:hAnsi="Browallia New" w:cs="Browallia New"/>
                <w:color w:val="000000" w:themeColor="text1"/>
                <w:lang w:val="en-GB" w:bidi="th-TH"/>
              </w:rPr>
              <w:t>7</w:t>
            </w:r>
            <w:r w:rsidRPr="00165C34">
              <w:rPr>
                <w:rFonts w:ascii="Browallia New" w:hAnsi="Browallia New" w:cs="Browallia New"/>
                <w:color w:val="000000" w:themeColor="text1"/>
                <w:lang w:val="en-GB" w:bidi="th-TH"/>
              </w:rPr>
              <w:t>,</w:t>
            </w:r>
            <w:r w:rsidR="006A3D6E" w:rsidRPr="00165C34">
              <w:rPr>
                <w:rFonts w:ascii="Browallia New" w:hAnsi="Browallia New" w:cs="Browallia New"/>
                <w:color w:val="000000" w:themeColor="text1"/>
                <w:lang w:val="en-GB" w:bidi="th-TH"/>
              </w:rPr>
              <w:t>988</w:t>
            </w:r>
            <w:r w:rsidRPr="00165C34">
              <w:rPr>
                <w:rFonts w:ascii="Browallia New" w:hAnsi="Browallia New" w:cs="Browallia New"/>
                <w:color w:val="000000" w:themeColor="text1"/>
                <w:lang w:val="en-GB" w:bidi="th-TH"/>
              </w:rPr>
              <w:t xml:space="preserve"> </w:t>
            </w:r>
          </w:p>
        </w:tc>
        <w:tc>
          <w:tcPr>
            <w:tcW w:w="835" w:type="dxa"/>
          </w:tcPr>
          <w:p w14:paraId="0D995102" w14:textId="16941CB8"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7,959 </w:t>
            </w:r>
          </w:p>
        </w:tc>
        <w:tc>
          <w:tcPr>
            <w:tcW w:w="835" w:type="dxa"/>
          </w:tcPr>
          <w:p w14:paraId="4DC5828E" w14:textId="70954F6E"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165C34">
              <w:rPr>
                <w:rFonts w:ascii="Browallia New" w:hAnsi="Browallia New" w:cs="Browallia New"/>
                <w:color w:val="000000" w:themeColor="text1"/>
                <w:lang w:val="en-GB" w:bidi="th-TH"/>
              </w:rPr>
              <w:t xml:space="preserve"> 5,278 </w:t>
            </w:r>
          </w:p>
        </w:tc>
        <w:tc>
          <w:tcPr>
            <w:tcW w:w="835" w:type="dxa"/>
          </w:tcPr>
          <w:p w14:paraId="2D2E70B5" w14:textId="64948EDA"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4,220 </w:t>
            </w:r>
          </w:p>
        </w:tc>
        <w:tc>
          <w:tcPr>
            <w:tcW w:w="835" w:type="dxa"/>
          </w:tcPr>
          <w:p w14:paraId="0267B524" w14:textId="19860D01"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959 </w:t>
            </w:r>
          </w:p>
        </w:tc>
        <w:tc>
          <w:tcPr>
            <w:tcW w:w="835" w:type="dxa"/>
          </w:tcPr>
          <w:p w14:paraId="09FB455B" w14:textId="59C91445"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704 </w:t>
            </w:r>
          </w:p>
        </w:tc>
        <w:tc>
          <w:tcPr>
            <w:tcW w:w="835" w:type="dxa"/>
          </w:tcPr>
          <w:p w14:paraId="69A6918A" w14:textId="65493DC4"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165C34">
              <w:rPr>
                <w:rFonts w:ascii="Browallia New" w:hAnsi="Browallia New" w:cs="Browallia New"/>
                <w:color w:val="000000" w:themeColor="text1"/>
                <w:lang w:val="en-GB" w:bidi="th-TH"/>
              </w:rPr>
              <w:t xml:space="preserve"> 220 </w:t>
            </w:r>
          </w:p>
        </w:tc>
        <w:tc>
          <w:tcPr>
            <w:tcW w:w="835" w:type="dxa"/>
          </w:tcPr>
          <w:p w14:paraId="362A4768" w14:textId="0EA214EC"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165C34">
              <w:rPr>
                <w:rFonts w:ascii="Browallia New" w:hAnsi="Browallia New" w:cs="Browallia New"/>
                <w:color w:val="000000" w:themeColor="text1"/>
                <w:lang w:val="en-GB" w:bidi="th-TH"/>
              </w:rPr>
              <w:t xml:space="preserve"> 157 </w:t>
            </w:r>
          </w:p>
        </w:tc>
        <w:tc>
          <w:tcPr>
            <w:tcW w:w="835" w:type="dxa"/>
          </w:tcPr>
          <w:p w14:paraId="0F022651" w14:textId="4851A991"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165C34">
              <w:rPr>
                <w:rFonts w:ascii="Browallia New" w:hAnsi="Browallia New" w:cs="Browallia New"/>
                <w:color w:val="000000" w:themeColor="text1"/>
                <w:lang w:val="en-GB" w:bidi="th-TH"/>
              </w:rPr>
              <w:t xml:space="preserve"> 14,445 </w:t>
            </w:r>
          </w:p>
        </w:tc>
        <w:tc>
          <w:tcPr>
            <w:tcW w:w="835" w:type="dxa"/>
          </w:tcPr>
          <w:p w14:paraId="6084BA7B" w14:textId="5AB3ABD7" w:rsidR="0027146E" w:rsidRPr="00165C34" w:rsidRDefault="0027146E" w:rsidP="0027146E">
            <w:pPr>
              <w:pBdr>
                <w:bottom w:val="single" w:sz="4" w:space="1" w:color="auto"/>
              </w:pBdr>
              <w:ind w:right="-43"/>
              <w:jc w:val="right"/>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13,040 </w:t>
            </w:r>
          </w:p>
        </w:tc>
        <w:tc>
          <w:tcPr>
            <w:tcW w:w="835" w:type="dxa"/>
          </w:tcPr>
          <w:p w14:paraId="5EF2DE58" w14:textId="69932520"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(708)</w:t>
            </w:r>
          </w:p>
        </w:tc>
        <w:tc>
          <w:tcPr>
            <w:tcW w:w="835" w:type="dxa"/>
          </w:tcPr>
          <w:p w14:paraId="2648B1C2" w14:textId="0F8BE072" w:rsidR="0027146E" w:rsidRPr="00165C34" w:rsidRDefault="0027146E" w:rsidP="0027146E">
            <w:pPr>
              <w:pBdr>
                <w:bottom w:val="single" w:sz="4" w:space="1" w:color="auto"/>
              </w:pBdr>
              <w:overflowPunct/>
              <w:autoSpaceDE/>
              <w:autoSpaceDN/>
              <w:adjustRightInd/>
              <w:ind w:right="-45"/>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(162)</w:t>
            </w:r>
          </w:p>
        </w:tc>
        <w:tc>
          <w:tcPr>
            <w:tcW w:w="835" w:type="dxa"/>
          </w:tcPr>
          <w:p w14:paraId="4DD82682" w14:textId="65ADEA0E"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13,737 </w:t>
            </w:r>
          </w:p>
        </w:tc>
        <w:tc>
          <w:tcPr>
            <w:tcW w:w="852" w:type="dxa"/>
          </w:tcPr>
          <w:p w14:paraId="784A2A8E" w14:textId="1D80FB4C" w:rsidR="0027146E" w:rsidRPr="00165C34" w:rsidRDefault="0027146E" w:rsidP="0027146E">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12,878 </w:t>
            </w:r>
          </w:p>
        </w:tc>
      </w:tr>
      <w:tr w:rsidR="00C81B4B" w:rsidRPr="00165C34" w14:paraId="5D179648" w14:textId="77777777" w:rsidTr="009107B5">
        <w:trPr>
          <w:trHeight w:val="75"/>
        </w:trPr>
        <w:tc>
          <w:tcPr>
            <w:tcW w:w="2910" w:type="dxa"/>
          </w:tcPr>
          <w:p w14:paraId="161DFF71" w14:textId="77777777" w:rsidR="00C81B4B" w:rsidRPr="00165C34" w:rsidRDefault="00C81B4B" w:rsidP="00C81B4B">
            <w:pPr>
              <w:ind w:left="54" w:right="-43" w:hanging="114"/>
              <w:jc w:val="thaiDistribute"/>
              <w:rPr>
                <w:rFonts w:ascii="Browallia New" w:hAnsi="Browallia New" w:cs="Browallia New"/>
                <w:color w:val="000000" w:themeColor="text1"/>
                <w:sz w:val="20"/>
                <w:szCs w:val="20"/>
                <w:u w:val="single"/>
                <w:cs/>
              </w:rPr>
            </w:pPr>
          </w:p>
        </w:tc>
        <w:tc>
          <w:tcPr>
            <w:tcW w:w="834" w:type="dxa"/>
          </w:tcPr>
          <w:p w14:paraId="17DD46F4"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1EF7BB43"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0D7AACB"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CC00318" w14:textId="77777777" w:rsidR="00C81B4B" w:rsidRPr="00165C34" w:rsidRDefault="00C81B4B" w:rsidP="00C81B4B">
            <w:pPr>
              <w:ind w:right="-43"/>
              <w:jc w:val="right"/>
              <w:rPr>
                <w:rFonts w:ascii="Browallia New" w:hAnsi="Browallia New" w:cs="Browallia New"/>
                <w:sz w:val="20"/>
                <w:szCs w:val="20"/>
                <w:cs/>
              </w:rPr>
            </w:pPr>
          </w:p>
        </w:tc>
        <w:tc>
          <w:tcPr>
            <w:tcW w:w="835" w:type="dxa"/>
          </w:tcPr>
          <w:p w14:paraId="54B39D33"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00FD989"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435EED" w14:textId="30E36E6B"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C9D6E35"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E99C55E" w14:textId="77777777" w:rsidR="00C81B4B" w:rsidRPr="00165C34" w:rsidRDefault="00C81B4B" w:rsidP="00C81B4B">
            <w:pPr>
              <w:ind w:right="-43"/>
              <w:jc w:val="right"/>
              <w:rPr>
                <w:rFonts w:ascii="Browallia New" w:hAnsi="Browallia New" w:cs="Browallia New"/>
                <w:color w:val="000000" w:themeColor="text1"/>
                <w:sz w:val="20"/>
                <w:szCs w:val="20"/>
                <w:cs/>
              </w:rPr>
            </w:pPr>
          </w:p>
        </w:tc>
        <w:tc>
          <w:tcPr>
            <w:tcW w:w="835" w:type="dxa"/>
          </w:tcPr>
          <w:p w14:paraId="0C356006" w14:textId="77777777" w:rsidR="00C81B4B" w:rsidRPr="00165C34" w:rsidRDefault="00C81B4B" w:rsidP="00C81B4B">
            <w:pPr>
              <w:ind w:right="-43"/>
              <w:jc w:val="right"/>
              <w:rPr>
                <w:rFonts w:ascii="Browallia New" w:hAnsi="Browallia New" w:cs="Browallia New"/>
                <w:sz w:val="20"/>
                <w:szCs w:val="20"/>
                <w:cs/>
              </w:rPr>
            </w:pPr>
          </w:p>
        </w:tc>
        <w:tc>
          <w:tcPr>
            <w:tcW w:w="835" w:type="dxa"/>
          </w:tcPr>
          <w:p w14:paraId="76B1747B"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0CE9CA1" w14:textId="77777777"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c>
          <w:tcPr>
            <w:tcW w:w="835" w:type="dxa"/>
          </w:tcPr>
          <w:p w14:paraId="615B8F66"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10991DC4" w14:textId="77777777"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r>
      <w:tr w:rsidR="00C81B4B" w:rsidRPr="00165C34" w14:paraId="08FC24B1" w14:textId="77777777" w:rsidTr="009107B5">
        <w:trPr>
          <w:trHeight w:val="243"/>
        </w:trPr>
        <w:tc>
          <w:tcPr>
            <w:tcW w:w="2910" w:type="dxa"/>
          </w:tcPr>
          <w:p w14:paraId="6CED3D31" w14:textId="77777777" w:rsidR="00C81B4B" w:rsidRPr="00165C34" w:rsidRDefault="00C81B4B" w:rsidP="00C81B4B">
            <w:pPr>
              <w:ind w:left="54" w:right="-43" w:hanging="114"/>
              <w:jc w:val="thaiDistribute"/>
              <w:rPr>
                <w:rFonts w:ascii="Browallia New" w:hAnsi="Browallia New" w:cs="Browallia New"/>
                <w:color w:val="000000" w:themeColor="text1"/>
                <w:sz w:val="20"/>
                <w:szCs w:val="20"/>
                <w:u w:val="single"/>
                <w:cs/>
              </w:rPr>
            </w:pPr>
            <w:r w:rsidRPr="00165C34">
              <w:rPr>
                <w:rFonts w:ascii="Browallia New" w:hAnsi="Browallia New" w:cs="Browallia New"/>
                <w:color w:val="000000" w:themeColor="text1"/>
                <w:sz w:val="20"/>
                <w:szCs w:val="20"/>
                <w:u w:val="single"/>
                <w:cs/>
              </w:rPr>
              <w:t>รายได้จากการขายและให้บริการ</w:t>
            </w:r>
          </w:p>
        </w:tc>
        <w:tc>
          <w:tcPr>
            <w:tcW w:w="834" w:type="dxa"/>
          </w:tcPr>
          <w:p w14:paraId="6451765D"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436A77A" w14:textId="6D6B27B9" w:rsidR="00C81B4B" w:rsidRPr="00165C34" w:rsidRDefault="00C81B4B" w:rsidP="00C81B4B">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5FC3B70E"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25275B7" w14:textId="77777777" w:rsidR="00C81B4B" w:rsidRPr="00165C34" w:rsidRDefault="00C81B4B" w:rsidP="00C81B4B">
            <w:pPr>
              <w:ind w:right="-43"/>
              <w:jc w:val="right"/>
              <w:rPr>
                <w:rFonts w:ascii="Browallia New" w:hAnsi="Browallia New" w:cs="Browallia New"/>
                <w:sz w:val="20"/>
                <w:szCs w:val="20"/>
                <w:cs/>
              </w:rPr>
            </w:pPr>
          </w:p>
        </w:tc>
        <w:tc>
          <w:tcPr>
            <w:tcW w:w="835" w:type="dxa"/>
          </w:tcPr>
          <w:p w14:paraId="3873D3B8"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81EB657"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07AE151" w14:textId="22141963"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522D9BC"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507DE10" w14:textId="77777777" w:rsidR="00C81B4B" w:rsidRPr="00165C34" w:rsidRDefault="00C81B4B" w:rsidP="00C81B4B">
            <w:pPr>
              <w:ind w:right="-43"/>
              <w:jc w:val="right"/>
              <w:rPr>
                <w:rFonts w:ascii="Browallia New" w:hAnsi="Browallia New" w:cs="Browallia New"/>
                <w:color w:val="000000" w:themeColor="text1"/>
                <w:sz w:val="20"/>
                <w:szCs w:val="20"/>
                <w:cs/>
              </w:rPr>
            </w:pPr>
          </w:p>
        </w:tc>
        <w:tc>
          <w:tcPr>
            <w:tcW w:w="835" w:type="dxa"/>
          </w:tcPr>
          <w:p w14:paraId="19DEBA58" w14:textId="77777777" w:rsidR="00C81B4B" w:rsidRPr="00165C34" w:rsidRDefault="00C81B4B" w:rsidP="00C81B4B">
            <w:pPr>
              <w:ind w:right="-43"/>
              <w:jc w:val="right"/>
              <w:rPr>
                <w:rFonts w:ascii="Browallia New" w:hAnsi="Browallia New" w:cs="Browallia New"/>
                <w:sz w:val="20"/>
                <w:szCs w:val="20"/>
                <w:cs/>
              </w:rPr>
            </w:pPr>
          </w:p>
        </w:tc>
        <w:tc>
          <w:tcPr>
            <w:tcW w:w="835" w:type="dxa"/>
          </w:tcPr>
          <w:p w14:paraId="109F9418"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5011331" w14:textId="77777777"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c>
          <w:tcPr>
            <w:tcW w:w="835" w:type="dxa"/>
          </w:tcPr>
          <w:p w14:paraId="254A1AAA"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26EDB9C3" w14:textId="77777777"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r>
      <w:tr w:rsidR="00EC0B58" w:rsidRPr="00165C34" w14:paraId="55237173" w14:textId="77777777" w:rsidTr="00C81B4B">
        <w:trPr>
          <w:trHeight w:val="99"/>
        </w:trPr>
        <w:tc>
          <w:tcPr>
            <w:tcW w:w="2910" w:type="dxa"/>
          </w:tcPr>
          <w:p w14:paraId="4C184C47" w14:textId="77777777" w:rsidR="00EC0B58" w:rsidRPr="00165C34" w:rsidRDefault="00EC0B58" w:rsidP="00EC0B58">
            <w:pPr>
              <w:ind w:left="144" w:right="-43"/>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รายได้จากบุคคลภายนอก</w:t>
            </w:r>
          </w:p>
        </w:tc>
        <w:tc>
          <w:tcPr>
            <w:tcW w:w="834" w:type="dxa"/>
          </w:tcPr>
          <w:p w14:paraId="5B331F8D" w14:textId="0479E5A5"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1,569 </w:t>
            </w:r>
          </w:p>
        </w:tc>
        <w:tc>
          <w:tcPr>
            <w:tcW w:w="835" w:type="dxa"/>
          </w:tcPr>
          <w:p w14:paraId="534E434E" w14:textId="4B1E6FFF"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1,680 </w:t>
            </w:r>
          </w:p>
        </w:tc>
        <w:tc>
          <w:tcPr>
            <w:tcW w:w="835" w:type="dxa"/>
          </w:tcPr>
          <w:p w14:paraId="7C78F46E" w14:textId="4A29BAB4"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47460BC8" w14:textId="323938A2"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0DB2D2BD" w14:textId="1F7D6A7D"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5265E88D" w14:textId="121B7E46"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653EE02E" w14:textId="415850DC"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563 </w:t>
            </w:r>
          </w:p>
        </w:tc>
        <w:tc>
          <w:tcPr>
            <w:tcW w:w="835" w:type="dxa"/>
          </w:tcPr>
          <w:p w14:paraId="382B2D76" w14:textId="7B09617F"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512 </w:t>
            </w:r>
          </w:p>
        </w:tc>
        <w:tc>
          <w:tcPr>
            <w:tcW w:w="835" w:type="dxa"/>
          </w:tcPr>
          <w:p w14:paraId="6B7BDF28" w14:textId="2446A3C7"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2,132 </w:t>
            </w:r>
          </w:p>
        </w:tc>
        <w:tc>
          <w:tcPr>
            <w:tcW w:w="835" w:type="dxa"/>
          </w:tcPr>
          <w:p w14:paraId="0A2CF2D4" w14:textId="39D43537"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2,192 </w:t>
            </w:r>
          </w:p>
        </w:tc>
        <w:tc>
          <w:tcPr>
            <w:tcW w:w="835" w:type="dxa"/>
          </w:tcPr>
          <w:p w14:paraId="796C54B4" w14:textId="505EB127"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4BFA653E" w14:textId="042E3B1A"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600ACC12" w14:textId="646F94AC" w:rsidR="00EC0B58" w:rsidRPr="00165C34" w:rsidRDefault="00EC0B58" w:rsidP="00EC0B5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2,132 </w:t>
            </w:r>
          </w:p>
        </w:tc>
        <w:tc>
          <w:tcPr>
            <w:tcW w:w="852" w:type="dxa"/>
          </w:tcPr>
          <w:p w14:paraId="1943B27F" w14:textId="783544F5" w:rsidR="00EC0B58" w:rsidRPr="00165C34" w:rsidRDefault="00EC0B58" w:rsidP="00EC0B58">
            <w:pP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2,192 </w:t>
            </w:r>
          </w:p>
        </w:tc>
      </w:tr>
      <w:tr w:rsidR="00EC0B58" w:rsidRPr="00165C34" w14:paraId="6E1AECA4" w14:textId="77777777" w:rsidTr="00AA1132">
        <w:trPr>
          <w:trHeight w:val="153"/>
        </w:trPr>
        <w:tc>
          <w:tcPr>
            <w:tcW w:w="2910" w:type="dxa"/>
          </w:tcPr>
          <w:p w14:paraId="4BC43546" w14:textId="77777777" w:rsidR="00EC0B58" w:rsidRPr="00165C34" w:rsidRDefault="00EC0B58" w:rsidP="00EC0B58">
            <w:pPr>
              <w:ind w:left="144" w:right="-43"/>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รายได้ระหว่างส่วนงานธุรกิจ</w:t>
            </w:r>
          </w:p>
        </w:tc>
        <w:tc>
          <w:tcPr>
            <w:tcW w:w="834" w:type="dxa"/>
          </w:tcPr>
          <w:p w14:paraId="413C98DE" w14:textId="536B9919"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220 </w:t>
            </w:r>
          </w:p>
        </w:tc>
        <w:tc>
          <w:tcPr>
            <w:tcW w:w="835" w:type="dxa"/>
          </w:tcPr>
          <w:p w14:paraId="4CC15FB4" w14:textId="69BB6978"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240 </w:t>
            </w:r>
          </w:p>
        </w:tc>
        <w:tc>
          <w:tcPr>
            <w:tcW w:w="835" w:type="dxa"/>
          </w:tcPr>
          <w:p w14:paraId="31815B2D" w14:textId="3DEC720B"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4A939E92" w14:textId="583E66DB"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7D834323" w14:textId="296B112F"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6A1BDB26" w14:textId="43C809CA"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1C371CFC" w14:textId="7422EDE5"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095FB024" w14:textId="31EE3515"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36F4F838" w14:textId="4505CEC0"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220 </w:t>
            </w:r>
          </w:p>
        </w:tc>
        <w:tc>
          <w:tcPr>
            <w:tcW w:w="835" w:type="dxa"/>
          </w:tcPr>
          <w:p w14:paraId="6EE35D73" w14:textId="1D0A5E37"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240 </w:t>
            </w:r>
          </w:p>
        </w:tc>
        <w:tc>
          <w:tcPr>
            <w:tcW w:w="835" w:type="dxa"/>
          </w:tcPr>
          <w:p w14:paraId="2384EE34" w14:textId="5BBEF32B"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(220)</w:t>
            </w:r>
          </w:p>
        </w:tc>
        <w:tc>
          <w:tcPr>
            <w:tcW w:w="835" w:type="dxa"/>
          </w:tcPr>
          <w:p w14:paraId="3DB30A3F" w14:textId="7C9E0512"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(240)</w:t>
            </w:r>
          </w:p>
        </w:tc>
        <w:tc>
          <w:tcPr>
            <w:tcW w:w="835" w:type="dxa"/>
          </w:tcPr>
          <w:p w14:paraId="189CE60F" w14:textId="27A77B68"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52" w:type="dxa"/>
          </w:tcPr>
          <w:p w14:paraId="563298C0" w14:textId="2EA36D9B"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r>
      <w:tr w:rsidR="00EC0B58" w:rsidRPr="00165C34" w14:paraId="7F2A5685" w14:textId="77777777" w:rsidTr="00AA1132">
        <w:trPr>
          <w:trHeight w:val="274"/>
        </w:trPr>
        <w:tc>
          <w:tcPr>
            <w:tcW w:w="2910" w:type="dxa"/>
          </w:tcPr>
          <w:p w14:paraId="19F54930" w14:textId="77777777" w:rsidR="00EC0B58" w:rsidRPr="00165C34" w:rsidRDefault="00EC0B58" w:rsidP="00EC0B58">
            <w:pPr>
              <w:ind w:left="144" w:right="-43"/>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รายได้ตามส่วนงานธุรกิจรวม</w:t>
            </w:r>
          </w:p>
        </w:tc>
        <w:tc>
          <w:tcPr>
            <w:tcW w:w="834" w:type="dxa"/>
          </w:tcPr>
          <w:p w14:paraId="720588C8" w14:textId="61DD29B9"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1,789 </w:t>
            </w:r>
          </w:p>
        </w:tc>
        <w:tc>
          <w:tcPr>
            <w:tcW w:w="835" w:type="dxa"/>
          </w:tcPr>
          <w:p w14:paraId="595D5265" w14:textId="55CA06A5"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1,920 </w:t>
            </w:r>
          </w:p>
        </w:tc>
        <w:tc>
          <w:tcPr>
            <w:tcW w:w="835" w:type="dxa"/>
          </w:tcPr>
          <w:p w14:paraId="6C2EE2B3" w14:textId="32DFE3FE"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5DBBF073" w14:textId="6CFCCEC0"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   </w:t>
            </w:r>
          </w:p>
        </w:tc>
        <w:tc>
          <w:tcPr>
            <w:tcW w:w="835" w:type="dxa"/>
          </w:tcPr>
          <w:p w14:paraId="3D9A5D55" w14:textId="0B7EEE67"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3CC7047E" w14:textId="6C2C535C"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   </w:t>
            </w:r>
          </w:p>
        </w:tc>
        <w:tc>
          <w:tcPr>
            <w:tcW w:w="835" w:type="dxa"/>
          </w:tcPr>
          <w:p w14:paraId="0E045CB3" w14:textId="7B0D728F"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563 </w:t>
            </w:r>
          </w:p>
        </w:tc>
        <w:tc>
          <w:tcPr>
            <w:tcW w:w="835" w:type="dxa"/>
          </w:tcPr>
          <w:p w14:paraId="5864E83D" w14:textId="1A77287E"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512 </w:t>
            </w:r>
          </w:p>
        </w:tc>
        <w:tc>
          <w:tcPr>
            <w:tcW w:w="835" w:type="dxa"/>
          </w:tcPr>
          <w:p w14:paraId="322E4241" w14:textId="0AD98434"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2,352 </w:t>
            </w:r>
          </w:p>
        </w:tc>
        <w:tc>
          <w:tcPr>
            <w:tcW w:w="835" w:type="dxa"/>
          </w:tcPr>
          <w:p w14:paraId="33B08624" w14:textId="31CD38A7"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lang w:val="en-GB"/>
              </w:rPr>
            </w:pPr>
            <w:r w:rsidRPr="00165C34">
              <w:rPr>
                <w:rFonts w:ascii="Browallia New" w:hAnsi="Browallia New" w:cs="Browallia New"/>
                <w:color w:val="000000" w:themeColor="text1"/>
                <w:sz w:val="20"/>
                <w:szCs w:val="20"/>
                <w:lang w:val="en-GB"/>
              </w:rPr>
              <w:t xml:space="preserve"> 2,432 </w:t>
            </w:r>
          </w:p>
        </w:tc>
        <w:tc>
          <w:tcPr>
            <w:tcW w:w="835" w:type="dxa"/>
          </w:tcPr>
          <w:p w14:paraId="1616D458" w14:textId="478395D5"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(220)</w:t>
            </w:r>
          </w:p>
        </w:tc>
        <w:tc>
          <w:tcPr>
            <w:tcW w:w="835" w:type="dxa"/>
          </w:tcPr>
          <w:p w14:paraId="04DCEF77" w14:textId="55357F52"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(240)</w:t>
            </w:r>
          </w:p>
        </w:tc>
        <w:tc>
          <w:tcPr>
            <w:tcW w:w="835" w:type="dxa"/>
          </w:tcPr>
          <w:p w14:paraId="2ADB6440" w14:textId="5F3604FE"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2,132 </w:t>
            </w:r>
          </w:p>
        </w:tc>
        <w:tc>
          <w:tcPr>
            <w:tcW w:w="852" w:type="dxa"/>
          </w:tcPr>
          <w:p w14:paraId="3DA1B1AF" w14:textId="4EB09DDD" w:rsidR="00EC0B58" w:rsidRPr="00165C34" w:rsidRDefault="00EC0B58" w:rsidP="00EC0B5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2,192 </w:t>
            </w:r>
          </w:p>
        </w:tc>
      </w:tr>
      <w:tr w:rsidR="00C81B4B" w:rsidRPr="00165C34" w14:paraId="6FA0DD8C" w14:textId="77777777" w:rsidTr="009107B5">
        <w:trPr>
          <w:trHeight w:val="75"/>
        </w:trPr>
        <w:tc>
          <w:tcPr>
            <w:tcW w:w="2910" w:type="dxa"/>
          </w:tcPr>
          <w:p w14:paraId="16462541" w14:textId="77777777" w:rsidR="00C81B4B" w:rsidRPr="00165C34" w:rsidRDefault="00C81B4B" w:rsidP="00C81B4B">
            <w:pPr>
              <w:ind w:left="-60" w:right="-43"/>
              <w:jc w:val="thaiDistribute"/>
              <w:rPr>
                <w:rFonts w:ascii="Browallia New" w:hAnsi="Browallia New" w:cs="Browallia New"/>
                <w:color w:val="000000" w:themeColor="text1"/>
                <w:sz w:val="20"/>
                <w:szCs w:val="20"/>
              </w:rPr>
            </w:pPr>
          </w:p>
        </w:tc>
        <w:tc>
          <w:tcPr>
            <w:tcW w:w="834" w:type="dxa"/>
          </w:tcPr>
          <w:p w14:paraId="1C0FE8AF"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95E52A6"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2957250"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A4F2FE4" w14:textId="77777777" w:rsidR="00C81B4B" w:rsidRPr="00165C34" w:rsidRDefault="00C81B4B" w:rsidP="00C81B4B">
            <w:pPr>
              <w:ind w:right="-43"/>
              <w:jc w:val="right"/>
              <w:rPr>
                <w:rFonts w:ascii="Browallia New" w:hAnsi="Browallia New" w:cs="Browallia New"/>
                <w:sz w:val="20"/>
                <w:szCs w:val="20"/>
                <w:cs/>
              </w:rPr>
            </w:pPr>
          </w:p>
        </w:tc>
        <w:tc>
          <w:tcPr>
            <w:tcW w:w="835" w:type="dxa"/>
          </w:tcPr>
          <w:p w14:paraId="260689EB"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BDDF61D"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AED2CF3" w14:textId="03BA4461"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7E22810"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A27DA15" w14:textId="77777777" w:rsidR="00C81B4B" w:rsidRPr="00165C34" w:rsidRDefault="00C81B4B" w:rsidP="00C81B4B">
            <w:pPr>
              <w:ind w:right="-43"/>
              <w:jc w:val="right"/>
              <w:rPr>
                <w:rFonts w:ascii="Browallia New" w:hAnsi="Browallia New" w:cs="Browallia New"/>
                <w:color w:val="000000" w:themeColor="text1"/>
                <w:sz w:val="20"/>
                <w:szCs w:val="20"/>
              </w:rPr>
            </w:pPr>
          </w:p>
        </w:tc>
        <w:tc>
          <w:tcPr>
            <w:tcW w:w="835" w:type="dxa"/>
          </w:tcPr>
          <w:p w14:paraId="15E64387" w14:textId="77777777" w:rsidR="00C81B4B" w:rsidRPr="00165C34" w:rsidRDefault="00C81B4B" w:rsidP="00C81B4B">
            <w:pPr>
              <w:ind w:right="-43"/>
              <w:jc w:val="right"/>
              <w:rPr>
                <w:rFonts w:ascii="Browallia New" w:hAnsi="Browallia New" w:cs="Browallia New"/>
                <w:sz w:val="20"/>
                <w:szCs w:val="20"/>
              </w:rPr>
            </w:pPr>
          </w:p>
        </w:tc>
        <w:tc>
          <w:tcPr>
            <w:tcW w:w="835" w:type="dxa"/>
          </w:tcPr>
          <w:p w14:paraId="3DB95B19"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AE8ABBF" w14:textId="77777777"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c>
          <w:tcPr>
            <w:tcW w:w="835" w:type="dxa"/>
          </w:tcPr>
          <w:p w14:paraId="1B1173D0"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94B999" w14:textId="77777777"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r>
      <w:tr w:rsidR="00C81B4B" w:rsidRPr="00165C34" w14:paraId="38F2DC2F" w14:textId="77777777" w:rsidTr="00AA1132">
        <w:trPr>
          <w:trHeight w:val="68"/>
        </w:trPr>
        <w:tc>
          <w:tcPr>
            <w:tcW w:w="2910" w:type="dxa"/>
          </w:tcPr>
          <w:p w14:paraId="09604231" w14:textId="1EA87A84" w:rsidR="00C81B4B" w:rsidRPr="00165C34" w:rsidRDefault="00C81B4B" w:rsidP="00C81B4B">
            <w:pPr>
              <w:ind w:left="-60" w:right="-43"/>
              <w:jc w:val="thaiDistribute"/>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กำไร</w:t>
            </w: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ขาดทุน) ขั้นต้น</w:t>
            </w:r>
          </w:p>
        </w:tc>
        <w:tc>
          <w:tcPr>
            <w:tcW w:w="834" w:type="dxa"/>
          </w:tcPr>
          <w:p w14:paraId="4CD80EDE" w14:textId="31967D9E" w:rsidR="00C81B4B" w:rsidRPr="00165C34" w:rsidRDefault="00757243" w:rsidP="00C81B4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57243">
              <w:rPr>
                <w:rFonts w:ascii="Browallia New" w:hAnsi="Browallia New" w:cs="Browallia New"/>
                <w:color w:val="000000" w:themeColor="text1"/>
                <w:lang w:bidi="th-TH"/>
              </w:rPr>
              <w:t>9</w:t>
            </w:r>
            <w:r w:rsidR="00861DFC" w:rsidRPr="00165C34">
              <w:rPr>
                <w:rFonts w:ascii="Browallia New" w:hAnsi="Browallia New" w:cs="Browallia New"/>
                <w:color w:val="000000" w:themeColor="text1"/>
                <w:lang w:val="en-GB" w:bidi="th-TH"/>
              </w:rPr>
              <w:t>86</w:t>
            </w:r>
          </w:p>
        </w:tc>
        <w:tc>
          <w:tcPr>
            <w:tcW w:w="835" w:type="dxa"/>
          </w:tcPr>
          <w:p w14:paraId="17BF35EA" w14:textId="426DD0EB" w:rsidR="00C81B4B" w:rsidRPr="00165C34" w:rsidRDefault="00C81B4B" w:rsidP="00C81B4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746 </w:t>
            </w:r>
          </w:p>
        </w:tc>
        <w:tc>
          <w:tcPr>
            <w:tcW w:w="835" w:type="dxa"/>
          </w:tcPr>
          <w:p w14:paraId="1D840EA1" w14:textId="2EEA7070" w:rsidR="00C81B4B" w:rsidRPr="00165C34" w:rsidRDefault="00757243" w:rsidP="00C81B4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57243">
              <w:rPr>
                <w:rFonts w:ascii="Browallia New" w:hAnsi="Browallia New" w:cs="Browallia New"/>
                <w:color w:val="000000" w:themeColor="text1"/>
                <w:lang w:bidi="th-TH"/>
              </w:rPr>
              <w:t>394</w:t>
            </w:r>
          </w:p>
        </w:tc>
        <w:tc>
          <w:tcPr>
            <w:tcW w:w="835" w:type="dxa"/>
          </w:tcPr>
          <w:p w14:paraId="6E31E7F0" w14:textId="39948ADF" w:rsidR="00C81B4B" w:rsidRPr="00165C34" w:rsidRDefault="00C81B4B" w:rsidP="00C81B4B">
            <w:pPr>
              <w:pBdr>
                <w:bottom w:val="single" w:sz="4" w:space="1" w:color="auto"/>
              </w:pBdr>
              <w:ind w:right="-43"/>
              <w:jc w:val="right"/>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538 </w:t>
            </w:r>
          </w:p>
        </w:tc>
        <w:tc>
          <w:tcPr>
            <w:tcW w:w="835" w:type="dxa"/>
          </w:tcPr>
          <w:p w14:paraId="2EFBFF15" w14:textId="1667D01B" w:rsidR="00C81B4B" w:rsidRPr="00165C34" w:rsidRDefault="00EC0B58" w:rsidP="00C81B4B">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cs/>
                <w:lang w:val="en-GB" w:bidi="th-TH"/>
              </w:rPr>
              <w:t>(</w:t>
            </w:r>
            <w:r w:rsidR="00757243" w:rsidRPr="00757243">
              <w:rPr>
                <w:rFonts w:ascii="Browallia New" w:hAnsi="Browallia New" w:cs="Browallia New"/>
                <w:color w:val="000000" w:themeColor="text1"/>
                <w:lang w:bidi="th-TH"/>
              </w:rPr>
              <w:t>606</w:t>
            </w:r>
            <w:r w:rsidRPr="00165C34">
              <w:rPr>
                <w:rFonts w:ascii="Browallia New" w:hAnsi="Browallia New" w:cs="Browallia New"/>
                <w:color w:val="000000" w:themeColor="text1"/>
                <w:cs/>
                <w:lang w:val="en-GB" w:bidi="th-TH"/>
              </w:rPr>
              <w:t>)</w:t>
            </w:r>
          </w:p>
        </w:tc>
        <w:tc>
          <w:tcPr>
            <w:tcW w:w="835" w:type="dxa"/>
          </w:tcPr>
          <w:p w14:paraId="23FC07AB" w14:textId="7B86ED79" w:rsidR="00C81B4B" w:rsidRPr="00165C34" w:rsidRDefault="00C81B4B" w:rsidP="00C81B4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54 </w:t>
            </w:r>
          </w:p>
        </w:tc>
        <w:tc>
          <w:tcPr>
            <w:tcW w:w="835" w:type="dxa"/>
          </w:tcPr>
          <w:p w14:paraId="0B9BDDE6" w14:textId="400D3B22" w:rsidR="00C81B4B" w:rsidRPr="00165C34" w:rsidRDefault="00757243" w:rsidP="00C81B4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757243">
              <w:rPr>
                <w:rFonts w:ascii="Browallia New" w:hAnsi="Browallia New" w:cs="Browallia New"/>
                <w:color w:val="000000" w:themeColor="text1"/>
                <w:lang w:bidi="th-TH"/>
              </w:rPr>
              <w:t>1</w:t>
            </w:r>
            <w:r w:rsidR="00861DFC" w:rsidRPr="00165C34">
              <w:rPr>
                <w:rFonts w:ascii="Browallia New" w:hAnsi="Browallia New" w:cs="Browallia New"/>
                <w:color w:val="000000" w:themeColor="text1"/>
                <w:lang w:val="en-GB" w:bidi="th-TH"/>
              </w:rPr>
              <w:t>84</w:t>
            </w:r>
          </w:p>
        </w:tc>
        <w:tc>
          <w:tcPr>
            <w:tcW w:w="835" w:type="dxa"/>
          </w:tcPr>
          <w:p w14:paraId="759C6FD5" w14:textId="685936A6" w:rsidR="00C81B4B" w:rsidRPr="00165C34" w:rsidRDefault="00C81B4B" w:rsidP="00C81B4B">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215 </w:t>
            </w:r>
          </w:p>
        </w:tc>
        <w:tc>
          <w:tcPr>
            <w:tcW w:w="835" w:type="dxa"/>
          </w:tcPr>
          <w:p w14:paraId="0D7B2FD3" w14:textId="5487E42A" w:rsidR="00C81B4B" w:rsidRPr="00165C34" w:rsidRDefault="00757243" w:rsidP="00C81B4B">
            <w:pPr>
              <w:pBdr>
                <w:bottom w:val="single" w:sz="4" w:space="1" w:color="auto"/>
              </w:pBdr>
              <w:ind w:right="-43"/>
              <w:jc w:val="right"/>
              <w:rPr>
                <w:rFonts w:ascii="Browallia New" w:hAnsi="Browallia New" w:cs="Browallia New"/>
                <w:color w:val="000000" w:themeColor="text1"/>
                <w:sz w:val="20"/>
                <w:szCs w:val="20"/>
                <w:lang w:val="en-GB"/>
              </w:rPr>
            </w:pPr>
            <w:r w:rsidRPr="00757243">
              <w:rPr>
                <w:rFonts w:ascii="Browallia New" w:hAnsi="Browallia New" w:cs="Browallia New"/>
                <w:color w:val="000000" w:themeColor="text1"/>
                <w:sz w:val="20"/>
                <w:szCs w:val="20"/>
              </w:rPr>
              <w:t>958</w:t>
            </w:r>
          </w:p>
        </w:tc>
        <w:tc>
          <w:tcPr>
            <w:tcW w:w="835" w:type="dxa"/>
          </w:tcPr>
          <w:p w14:paraId="49E6656D" w14:textId="29031BE3" w:rsidR="00C81B4B" w:rsidRPr="00165C34" w:rsidRDefault="00C81B4B" w:rsidP="00C81B4B">
            <w:pPr>
              <w:pBdr>
                <w:bottom w:val="single" w:sz="4" w:space="1" w:color="auto"/>
              </w:pBdr>
              <w:ind w:right="-43"/>
              <w:jc w:val="right"/>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1,553 </w:t>
            </w:r>
          </w:p>
        </w:tc>
        <w:tc>
          <w:tcPr>
            <w:tcW w:w="835" w:type="dxa"/>
          </w:tcPr>
          <w:p w14:paraId="26CDF425" w14:textId="4AF8B277" w:rsidR="00C81B4B" w:rsidRPr="00165C34" w:rsidRDefault="00EC0B58" w:rsidP="00C81B4B">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cs/>
                <w:lang w:val="en-GB"/>
              </w:rPr>
              <w:t>(</w:t>
            </w:r>
            <w:r w:rsidR="00757243" w:rsidRPr="00757243">
              <w:rPr>
                <w:rFonts w:ascii="Browallia New" w:hAnsi="Browallia New" w:cs="Browallia New"/>
                <w:color w:val="000000" w:themeColor="text1"/>
                <w:sz w:val="20"/>
                <w:szCs w:val="20"/>
              </w:rPr>
              <w:t>185</w:t>
            </w:r>
            <w:r w:rsidRPr="00165C34">
              <w:rPr>
                <w:rFonts w:ascii="Browallia New" w:hAnsi="Browallia New" w:cs="Browallia New"/>
                <w:color w:val="000000" w:themeColor="text1"/>
                <w:sz w:val="20"/>
                <w:szCs w:val="20"/>
                <w:cs/>
                <w:lang w:val="en-GB"/>
              </w:rPr>
              <w:t>)</w:t>
            </w:r>
          </w:p>
        </w:tc>
        <w:tc>
          <w:tcPr>
            <w:tcW w:w="835" w:type="dxa"/>
          </w:tcPr>
          <w:p w14:paraId="461BF859" w14:textId="00624954" w:rsidR="00C81B4B" w:rsidRPr="00165C34" w:rsidRDefault="00C81B4B" w:rsidP="00C81B4B">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(89)</w:t>
            </w:r>
          </w:p>
        </w:tc>
        <w:tc>
          <w:tcPr>
            <w:tcW w:w="835" w:type="dxa"/>
          </w:tcPr>
          <w:p w14:paraId="3A133E0E" w14:textId="4069B698" w:rsidR="00C81B4B" w:rsidRPr="00165C34" w:rsidRDefault="00757243" w:rsidP="00C81B4B">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757243">
              <w:rPr>
                <w:rFonts w:ascii="Browallia New" w:hAnsi="Browallia New" w:cs="Browallia New"/>
                <w:color w:val="000000" w:themeColor="text1"/>
                <w:sz w:val="20"/>
                <w:szCs w:val="20"/>
              </w:rPr>
              <w:t>773</w:t>
            </w:r>
          </w:p>
        </w:tc>
        <w:tc>
          <w:tcPr>
            <w:tcW w:w="852" w:type="dxa"/>
          </w:tcPr>
          <w:p w14:paraId="0F40831E" w14:textId="68A4F6DB" w:rsidR="00C81B4B" w:rsidRPr="00165C34" w:rsidRDefault="00C81B4B" w:rsidP="00C81B4B">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1,464 </w:t>
            </w:r>
          </w:p>
        </w:tc>
      </w:tr>
      <w:tr w:rsidR="00C81B4B" w:rsidRPr="00165C34" w14:paraId="5CEFDA77" w14:textId="77777777" w:rsidTr="009107B5">
        <w:trPr>
          <w:trHeight w:val="117"/>
        </w:trPr>
        <w:tc>
          <w:tcPr>
            <w:tcW w:w="2910" w:type="dxa"/>
          </w:tcPr>
          <w:p w14:paraId="57F5B916" w14:textId="77777777" w:rsidR="00C81B4B" w:rsidRPr="00165C34" w:rsidRDefault="00C81B4B" w:rsidP="00C81B4B">
            <w:pPr>
              <w:ind w:left="-60" w:right="-43"/>
              <w:jc w:val="thaiDistribute"/>
              <w:rPr>
                <w:rFonts w:ascii="Browallia New" w:hAnsi="Browallia New" w:cs="Browallia New"/>
                <w:color w:val="000000" w:themeColor="text1"/>
                <w:sz w:val="20"/>
                <w:szCs w:val="20"/>
                <w:lang w:val="en-GB"/>
              </w:rPr>
            </w:pPr>
          </w:p>
        </w:tc>
        <w:tc>
          <w:tcPr>
            <w:tcW w:w="834" w:type="dxa"/>
          </w:tcPr>
          <w:p w14:paraId="08CA5BCF"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630CD5E"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9437FB1"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D867C66"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E15BA8B"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A7930F5"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B5F1964" w14:textId="675607E1"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5DDDFB"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E19B90F" w14:textId="77777777" w:rsidR="00C81B4B" w:rsidRPr="00165C34" w:rsidRDefault="00C81B4B" w:rsidP="00C81B4B">
            <w:pPr>
              <w:ind w:right="-43"/>
              <w:jc w:val="right"/>
              <w:rPr>
                <w:rFonts w:ascii="Browallia New" w:hAnsi="Browallia New" w:cs="Browallia New"/>
                <w:color w:val="000000" w:themeColor="text1"/>
                <w:sz w:val="20"/>
                <w:szCs w:val="20"/>
                <w:lang w:val="en-GB"/>
              </w:rPr>
            </w:pPr>
          </w:p>
        </w:tc>
        <w:tc>
          <w:tcPr>
            <w:tcW w:w="835" w:type="dxa"/>
          </w:tcPr>
          <w:p w14:paraId="5BDD23E1" w14:textId="77777777" w:rsidR="00C81B4B" w:rsidRPr="00165C34" w:rsidRDefault="00C81B4B" w:rsidP="00C81B4B">
            <w:pPr>
              <w:ind w:right="-43"/>
              <w:jc w:val="right"/>
              <w:rPr>
                <w:rFonts w:ascii="Browallia New" w:hAnsi="Browallia New" w:cs="Browallia New"/>
                <w:color w:val="000000" w:themeColor="text1"/>
                <w:sz w:val="20"/>
                <w:szCs w:val="20"/>
                <w:lang w:val="en-GB"/>
              </w:rPr>
            </w:pPr>
          </w:p>
        </w:tc>
        <w:tc>
          <w:tcPr>
            <w:tcW w:w="835" w:type="dxa"/>
          </w:tcPr>
          <w:p w14:paraId="4DB647C1"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4EB88DC"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3AEE4048"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6124D442" w14:textId="48D6C62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lang w:val="en-GB"/>
              </w:rPr>
            </w:pPr>
          </w:p>
        </w:tc>
      </w:tr>
      <w:tr w:rsidR="00C81B4B" w:rsidRPr="00165C34" w14:paraId="1318C909" w14:textId="77777777" w:rsidTr="009107B5">
        <w:trPr>
          <w:trHeight w:val="243"/>
        </w:trPr>
        <w:tc>
          <w:tcPr>
            <w:tcW w:w="2910" w:type="dxa"/>
          </w:tcPr>
          <w:p w14:paraId="2046AD1A" w14:textId="1B102C06" w:rsidR="00C81B4B" w:rsidRPr="00165C34" w:rsidRDefault="00C81B4B" w:rsidP="00C81B4B">
            <w:pPr>
              <w:ind w:left="54" w:right="-43" w:hanging="114"/>
              <w:jc w:val="thaiDistribute"/>
              <w:rPr>
                <w:rFonts w:ascii="Browallia New" w:hAnsi="Browallia New" w:cs="Browallia New"/>
                <w:color w:val="000000" w:themeColor="text1"/>
                <w:sz w:val="20"/>
                <w:szCs w:val="20"/>
                <w:u w:val="single"/>
              </w:rPr>
            </w:pPr>
            <w:r w:rsidRPr="00165C34">
              <w:rPr>
                <w:rFonts w:ascii="Browallia New" w:hAnsi="Browallia New" w:cs="Browallia New"/>
                <w:color w:val="000000" w:themeColor="text1"/>
                <w:sz w:val="20"/>
                <w:szCs w:val="20"/>
                <w:u w:val="single"/>
                <w:cs/>
              </w:rPr>
              <w:t>รายได้แยกตามการรับรู้รายได้</w:t>
            </w:r>
          </w:p>
        </w:tc>
        <w:tc>
          <w:tcPr>
            <w:tcW w:w="834" w:type="dxa"/>
          </w:tcPr>
          <w:p w14:paraId="526B93B7"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40EA216"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06CC7DC"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83C20A9"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5BDAFCA"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D9B4A"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0B6DF5"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85FE16"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67160AC" w14:textId="77777777" w:rsidR="00C81B4B" w:rsidRPr="00165C34" w:rsidRDefault="00C81B4B" w:rsidP="00C81B4B">
            <w:pPr>
              <w:ind w:right="-43"/>
              <w:jc w:val="right"/>
              <w:rPr>
                <w:rFonts w:ascii="Browallia New" w:hAnsi="Browallia New" w:cs="Browallia New"/>
                <w:color w:val="000000" w:themeColor="text1"/>
                <w:sz w:val="20"/>
                <w:szCs w:val="20"/>
                <w:lang w:val="en-GB"/>
              </w:rPr>
            </w:pPr>
          </w:p>
        </w:tc>
        <w:tc>
          <w:tcPr>
            <w:tcW w:w="835" w:type="dxa"/>
          </w:tcPr>
          <w:p w14:paraId="46964F52" w14:textId="77777777" w:rsidR="00C81B4B" w:rsidRPr="00165C34" w:rsidRDefault="00C81B4B" w:rsidP="00C81B4B">
            <w:pPr>
              <w:ind w:right="-43"/>
              <w:jc w:val="right"/>
              <w:rPr>
                <w:rFonts w:ascii="Browallia New" w:hAnsi="Browallia New" w:cs="Browallia New"/>
                <w:color w:val="000000" w:themeColor="text1"/>
                <w:sz w:val="20"/>
                <w:szCs w:val="20"/>
                <w:lang w:val="en-GB"/>
              </w:rPr>
            </w:pPr>
          </w:p>
        </w:tc>
        <w:tc>
          <w:tcPr>
            <w:tcW w:w="835" w:type="dxa"/>
          </w:tcPr>
          <w:p w14:paraId="0F6DD668"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3C7108D"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6D2B09E"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BCE4423" w14:textId="77777777"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r>
      <w:tr w:rsidR="0027146E" w:rsidRPr="00165C34" w14:paraId="01C82BAD" w14:textId="77777777" w:rsidTr="0058064D">
        <w:trPr>
          <w:trHeight w:val="243"/>
        </w:trPr>
        <w:tc>
          <w:tcPr>
            <w:tcW w:w="2910" w:type="dxa"/>
          </w:tcPr>
          <w:p w14:paraId="2C4DDAAA" w14:textId="5675A6E3" w:rsidR="0027146E" w:rsidRPr="00165C34" w:rsidRDefault="0027146E" w:rsidP="0027146E">
            <w:pPr>
              <w:overflowPunct/>
              <w:autoSpaceDE/>
              <w:autoSpaceDN/>
              <w:adjustRightInd/>
              <w:textAlignment w:val="auto"/>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ตลอดช่วงเวลาหนึ่ง</w:t>
            </w:r>
          </w:p>
        </w:tc>
        <w:tc>
          <w:tcPr>
            <w:tcW w:w="834" w:type="dxa"/>
            <w:tcBorders>
              <w:left w:val="nil"/>
            </w:tcBorders>
          </w:tcPr>
          <w:p w14:paraId="41CA84FF" w14:textId="428997BF" w:rsidR="0027146E" w:rsidRPr="00165C34" w:rsidRDefault="0027146E" w:rsidP="0027146E">
            <w:pPr>
              <w:pStyle w:val="CharChar1Cha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7,988 </w:t>
            </w:r>
          </w:p>
        </w:tc>
        <w:tc>
          <w:tcPr>
            <w:tcW w:w="835" w:type="dxa"/>
          </w:tcPr>
          <w:p w14:paraId="115D114B" w14:textId="09F48D35" w:rsidR="0027146E" w:rsidRPr="00165C34" w:rsidRDefault="0027146E" w:rsidP="0027146E">
            <w:pPr>
              <w:pStyle w:val="CharChar1Char"/>
              <w:spacing w:after="0" w:line="240" w:lineRule="auto"/>
              <w:ind w:right="-43"/>
              <w:jc w:val="right"/>
              <w:rPr>
                <w:rFonts w:ascii="Browallia New" w:hAnsi="Browallia New" w:cs="Browallia New"/>
                <w:color w:val="000000" w:themeColor="text1"/>
                <w:rtl/>
                <w:cs/>
                <w:lang w:val="en-GB" w:bidi="th-TH"/>
              </w:rPr>
            </w:pPr>
            <w:r w:rsidRPr="00165C34">
              <w:rPr>
                <w:rFonts w:ascii="Browallia New" w:hAnsi="Browallia New" w:cs="Browallia New"/>
                <w:color w:val="000000" w:themeColor="text1"/>
                <w:lang w:val="en-GB" w:bidi="th-TH"/>
              </w:rPr>
              <w:t xml:space="preserve"> 7,959 </w:t>
            </w:r>
          </w:p>
        </w:tc>
        <w:tc>
          <w:tcPr>
            <w:tcW w:w="835" w:type="dxa"/>
          </w:tcPr>
          <w:p w14:paraId="3A6D17E1" w14:textId="214B7D36" w:rsidR="0027146E" w:rsidRPr="00165C34" w:rsidRDefault="0027146E" w:rsidP="0027146E">
            <w:pPr>
              <w:pStyle w:val="CharChar1Cha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5,278 </w:t>
            </w:r>
          </w:p>
        </w:tc>
        <w:tc>
          <w:tcPr>
            <w:tcW w:w="835" w:type="dxa"/>
          </w:tcPr>
          <w:p w14:paraId="0639DDF8" w14:textId="12A04EE0" w:rsidR="0027146E" w:rsidRPr="00165C34" w:rsidRDefault="0027146E" w:rsidP="0027146E">
            <w:pPr>
              <w:pStyle w:val="CharChar1Char"/>
              <w:spacing w:after="0" w:line="240" w:lineRule="auto"/>
              <w:ind w:right="-43"/>
              <w:jc w:val="right"/>
              <w:rPr>
                <w:rFonts w:ascii="Browallia New" w:hAnsi="Browallia New" w:cs="Browallia New"/>
                <w:color w:val="000000" w:themeColor="text1"/>
                <w:rtl/>
                <w:cs/>
                <w:lang w:val="en-GB" w:bidi="th-TH"/>
              </w:rPr>
            </w:pPr>
            <w:r w:rsidRPr="00165C34">
              <w:rPr>
                <w:rFonts w:ascii="Browallia New" w:hAnsi="Browallia New" w:cs="Browallia New"/>
                <w:color w:val="000000" w:themeColor="text1"/>
                <w:lang w:val="en-GB" w:bidi="th-TH"/>
              </w:rPr>
              <w:t xml:space="preserve"> 4,220 </w:t>
            </w:r>
          </w:p>
        </w:tc>
        <w:tc>
          <w:tcPr>
            <w:tcW w:w="835" w:type="dxa"/>
          </w:tcPr>
          <w:p w14:paraId="750534A7" w14:textId="2F6357B5" w:rsidR="0027146E" w:rsidRPr="00165C34" w:rsidRDefault="0027146E" w:rsidP="0027146E">
            <w:pPr>
              <w:pStyle w:val="CharChar1Cha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959 </w:t>
            </w:r>
          </w:p>
        </w:tc>
        <w:tc>
          <w:tcPr>
            <w:tcW w:w="835" w:type="dxa"/>
          </w:tcPr>
          <w:p w14:paraId="63C1E865" w14:textId="0251414F" w:rsidR="0027146E" w:rsidRPr="00165C34" w:rsidRDefault="0027146E" w:rsidP="0027146E">
            <w:pPr>
              <w:pStyle w:val="CharChar1Char"/>
              <w:spacing w:after="0" w:line="240" w:lineRule="auto"/>
              <w:ind w:right="-43"/>
              <w:jc w:val="right"/>
              <w:rPr>
                <w:rFonts w:ascii="Browallia New" w:hAnsi="Browallia New" w:cs="Browallia New"/>
                <w:color w:val="000000" w:themeColor="text1"/>
                <w:rtl/>
                <w:cs/>
                <w:lang w:val="en-GB" w:bidi="th-TH"/>
              </w:rPr>
            </w:pPr>
            <w:r w:rsidRPr="00165C34">
              <w:rPr>
                <w:rFonts w:ascii="Browallia New" w:hAnsi="Browallia New" w:cs="Browallia New"/>
                <w:color w:val="000000" w:themeColor="text1"/>
                <w:lang w:val="en-GB" w:bidi="th-TH"/>
              </w:rPr>
              <w:t xml:space="preserve"> 704 </w:t>
            </w:r>
          </w:p>
        </w:tc>
        <w:tc>
          <w:tcPr>
            <w:tcW w:w="835" w:type="dxa"/>
          </w:tcPr>
          <w:p w14:paraId="20FD631A" w14:textId="4CA818CC" w:rsidR="0027146E" w:rsidRPr="00165C34" w:rsidRDefault="0027146E" w:rsidP="0027146E">
            <w:pPr>
              <w:pStyle w:val="CharChar1Cha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220 </w:t>
            </w:r>
          </w:p>
        </w:tc>
        <w:tc>
          <w:tcPr>
            <w:tcW w:w="835" w:type="dxa"/>
          </w:tcPr>
          <w:p w14:paraId="33CFB250" w14:textId="41926615" w:rsidR="0027146E" w:rsidRPr="00165C34" w:rsidRDefault="0027146E" w:rsidP="0027146E">
            <w:pPr>
              <w:pStyle w:val="CharChar1Char"/>
              <w:spacing w:after="0" w:line="240" w:lineRule="auto"/>
              <w:ind w:right="-43"/>
              <w:jc w:val="right"/>
              <w:rPr>
                <w:rFonts w:ascii="Browallia New" w:hAnsi="Browallia New" w:cs="Browallia New"/>
                <w:color w:val="000000" w:themeColor="text1"/>
                <w:cs/>
                <w:lang w:val="en-GB" w:bidi="th-TH"/>
              </w:rPr>
            </w:pPr>
            <w:r w:rsidRPr="00165C34">
              <w:rPr>
                <w:rFonts w:ascii="Browallia New" w:hAnsi="Browallia New" w:cs="Browallia New"/>
                <w:color w:val="000000" w:themeColor="text1"/>
                <w:lang w:val="en-GB" w:bidi="th-TH"/>
              </w:rPr>
              <w:t xml:space="preserve"> 157 </w:t>
            </w:r>
          </w:p>
        </w:tc>
        <w:tc>
          <w:tcPr>
            <w:tcW w:w="835" w:type="dxa"/>
          </w:tcPr>
          <w:p w14:paraId="41F8870C" w14:textId="11089429"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14,445 </w:t>
            </w:r>
          </w:p>
        </w:tc>
        <w:tc>
          <w:tcPr>
            <w:tcW w:w="835" w:type="dxa"/>
          </w:tcPr>
          <w:p w14:paraId="7661A4FB" w14:textId="7751964C"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13,040 </w:t>
            </w:r>
          </w:p>
        </w:tc>
        <w:tc>
          <w:tcPr>
            <w:tcW w:w="835" w:type="dxa"/>
          </w:tcPr>
          <w:p w14:paraId="1B033848" w14:textId="7DBCE9E4"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(708)</w:t>
            </w:r>
          </w:p>
        </w:tc>
        <w:tc>
          <w:tcPr>
            <w:tcW w:w="835" w:type="dxa"/>
          </w:tcPr>
          <w:p w14:paraId="6592E8D0" w14:textId="55A3DB81"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(162)</w:t>
            </w:r>
          </w:p>
        </w:tc>
        <w:tc>
          <w:tcPr>
            <w:tcW w:w="835" w:type="dxa"/>
          </w:tcPr>
          <w:p w14:paraId="4FFA586A" w14:textId="0E44B363"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13,737 </w:t>
            </w:r>
          </w:p>
        </w:tc>
        <w:tc>
          <w:tcPr>
            <w:tcW w:w="852" w:type="dxa"/>
          </w:tcPr>
          <w:p w14:paraId="521EC714" w14:textId="1B9F2C04" w:rsidR="0027146E" w:rsidRPr="00165C34" w:rsidRDefault="0027146E" w:rsidP="0027146E">
            <w:pPr>
              <w:pStyle w:val="CharChar1Cha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12,878 </w:t>
            </w:r>
          </w:p>
        </w:tc>
      </w:tr>
      <w:tr w:rsidR="0027146E" w:rsidRPr="00165C34" w14:paraId="6DC5FC3C" w14:textId="77777777" w:rsidTr="0058064D">
        <w:trPr>
          <w:trHeight w:val="243"/>
        </w:trPr>
        <w:tc>
          <w:tcPr>
            <w:tcW w:w="2910" w:type="dxa"/>
          </w:tcPr>
          <w:p w14:paraId="00BCC12C" w14:textId="6420743F" w:rsidR="0027146E" w:rsidRPr="00165C34" w:rsidRDefault="0027146E" w:rsidP="0027146E">
            <w:pPr>
              <w:overflowPunct/>
              <w:autoSpaceDE/>
              <w:autoSpaceDN/>
              <w:adjustRightInd/>
              <w:textAlignment w:val="auto"/>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ณ</w:t>
            </w: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เวลาใดเวลาหนึ่ง</w:t>
            </w:r>
          </w:p>
        </w:tc>
        <w:tc>
          <w:tcPr>
            <w:tcW w:w="834" w:type="dxa"/>
            <w:tcBorders>
              <w:left w:val="nil"/>
            </w:tcBorders>
          </w:tcPr>
          <w:p w14:paraId="644B77D2" w14:textId="1E8A90A1"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165C34">
              <w:rPr>
                <w:rFonts w:ascii="Browallia New" w:hAnsi="Browallia New" w:cs="Browallia New"/>
                <w:color w:val="000000" w:themeColor="text1"/>
                <w:lang w:val="en-GB" w:bidi="th-TH"/>
              </w:rPr>
              <w:t xml:space="preserve"> 1,789 </w:t>
            </w:r>
          </w:p>
        </w:tc>
        <w:tc>
          <w:tcPr>
            <w:tcW w:w="835" w:type="dxa"/>
          </w:tcPr>
          <w:p w14:paraId="3E408E07" w14:textId="05D9E8D3"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165C34">
              <w:rPr>
                <w:rFonts w:ascii="Browallia New" w:hAnsi="Browallia New" w:cs="Browallia New"/>
                <w:color w:val="000000" w:themeColor="text1"/>
                <w:lang w:val="en-GB" w:bidi="th-TH"/>
              </w:rPr>
              <w:t xml:space="preserve"> 1,920 </w:t>
            </w:r>
          </w:p>
        </w:tc>
        <w:tc>
          <w:tcPr>
            <w:tcW w:w="835" w:type="dxa"/>
          </w:tcPr>
          <w:p w14:paraId="4D958692" w14:textId="680F3B49"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   </w:t>
            </w:r>
          </w:p>
        </w:tc>
        <w:tc>
          <w:tcPr>
            <w:tcW w:w="835" w:type="dxa"/>
          </w:tcPr>
          <w:p w14:paraId="7C587BAF" w14:textId="2AFEB441"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165C34">
              <w:rPr>
                <w:rFonts w:ascii="Browallia New" w:hAnsi="Browallia New" w:cs="Browallia New"/>
                <w:color w:val="000000" w:themeColor="text1"/>
                <w:lang w:val="en-GB" w:bidi="th-TH"/>
              </w:rPr>
              <w:t xml:space="preserve"> -   </w:t>
            </w:r>
          </w:p>
        </w:tc>
        <w:tc>
          <w:tcPr>
            <w:tcW w:w="835" w:type="dxa"/>
          </w:tcPr>
          <w:p w14:paraId="698DD0F2" w14:textId="112880E4"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   </w:t>
            </w:r>
          </w:p>
        </w:tc>
        <w:tc>
          <w:tcPr>
            <w:tcW w:w="835" w:type="dxa"/>
          </w:tcPr>
          <w:p w14:paraId="0095D52B" w14:textId="02431B0A"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bidi="th-TH"/>
              </w:rPr>
            </w:pPr>
            <w:r w:rsidRPr="00165C34">
              <w:rPr>
                <w:rFonts w:ascii="Browallia New" w:hAnsi="Browallia New" w:cs="Browallia New"/>
                <w:color w:val="000000" w:themeColor="text1"/>
                <w:lang w:val="en-GB" w:bidi="th-TH"/>
              </w:rPr>
              <w:t xml:space="preserve"> -   </w:t>
            </w:r>
          </w:p>
        </w:tc>
        <w:tc>
          <w:tcPr>
            <w:tcW w:w="835" w:type="dxa"/>
          </w:tcPr>
          <w:p w14:paraId="0F1F92C3" w14:textId="67CC2299"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563 </w:t>
            </w:r>
          </w:p>
        </w:tc>
        <w:tc>
          <w:tcPr>
            <w:tcW w:w="835" w:type="dxa"/>
          </w:tcPr>
          <w:p w14:paraId="494E08E6" w14:textId="2862FD0F"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165C34">
              <w:rPr>
                <w:rFonts w:ascii="Browallia New" w:hAnsi="Browallia New" w:cs="Browallia New"/>
                <w:color w:val="000000" w:themeColor="text1"/>
                <w:lang w:val="en-GB" w:bidi="th-TH"/>
              </w:rPr>
              <w:t xml:space="preserve"> 512 </w:t>
            </w:r>
          </w:p>
        </w:tc>
        <w:tc>
          <w:tcPr>
            <w:tcW w:w="835" w:type="dxa"/>
          </w:tcPr>
          <w:p w14:paraId="51B83E87" w14:textId="5F5CAAAA"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2,352 </w:t>
            </w:r>
          </w:p>
        </w:tc>
        <w:tc>
          <w:tcPr>
            <w:tcW w:w="835" w:type="dxa"/>
          </w:tcPr>
          <w:p w14:paraId="24439078" w14:textId="0FFFE2B7" w:rsidR="0027146E" w:rsidRPr="00165C34" w:rsidRDefault="0027146E" w:rsidP="0027146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2,432 </w:t>
            </w:r>
          </w:p>
        </w:tc>
        <w:tc>
          <w:tcPr>
            <w:tcW w:w="835" w:type="dxa"/>
          </w:tcPr>
          <w:p w14:paraId="4F0A13C0" w14:textId="5365CB62" w:rsidR="0027146E" w:rsidRPr="00165C34" w:rsidRDefault="0027146E" w:rsidP="0027146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(220)</w:t>
            </w:r>
          </w:p>
        </w:tc>
        <w:tc>
          <w:tcPr>
            <w:tcW w:w="835" w:type="dxa"/>
          </w:tcPr>
          <w:p w14:paraId="50A48384" w14:textId="0A28C25A" w:rsidR="0027146E" w:rsidRPr="00165C34" w:rsidRDefault="0027146E" w:rsidP="0027146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(240)</w:t>
            </w:r>
          </w:p>
        </w:tc>
        <w:tc>
          <w:tcPr>
            <w:tcW w:w="835" w:type="dxa"/>
          </w:tcPr>
          <w:p w14:paraId="525645D4" w14:textId="071E279A" w:rsidR="0027146E" w:rsidRPr="00165C34" w:rsidRDefault="0027146E" w:rsidP="0027146E">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2,132 </w:t>
            </w:r>
          </w:p>
        </w:tc>
        <w:tc>
          <w:tcPr>
            <w:tcW w:w="852" w:type="dxa"/>
          </w:tcPr>
          <w:p w14:paraId="52C1BEEA" w14:textId="446863FA" w:rsidR="0027146E" w:rsidRPr="00165C34" w:rsidRDefault="0027146E" w:rsidP="0027146E">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2,192 </w:t>
            </w:r>
          </w:p>
        </w:tc>
      </w:tr>
      <w:tr w:rsidR="0027146E" w:rsidRPr="00165C34" w14:paraId="7A3C0B49" w14:textId="77777777" w:rsidTr="0058064D">
        <w:trPr>
          <w:trHeight w:val="243"/>
        </w:trPr>
        <w:tc>
          <w:tcPr>
            <w:tcW w:w="2910" w:type="dxa"/>
          </w:tcPr>
          <w:p w14:paraId="5F6A72D8" w14:textId="0B3F38A3" w:rsidR="0027146E" w:rsidRPr="00165C34" w:rsidRDefault="0027146E" w:rsidP="0027146E">
            <w:pPr>
              <w:overflowPunct/>
              <w:autoSpaceDE/>
              <w:autoSpaceDN/>
              <w:adjustRightInd/>
              <w:textAlignment w:val="auto"/>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รวม</w:t>
            </w:r>
          </w:p>
        </w:tc>
        <w:tc>
          <w:tcPr>
            <w:tcW w:w="834" w:type="dxa"/>
            <w:tcBorders>
              <w:left w:val="nil"/>
            </w:tcBorders>
          </w:tcPr>
          <w:p w14:paraId="11C4BBC9" w14:textId="298EC368"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rPr>
            </w:pPr>
            <w:r w:rsidRPr="00165C34">
              <w:rPr>
                <w:rFonts w:ascii="Browallia New" w:hAnsi="Browallia New" w:cs="Browallia New"/>
                <w:color w:val="000000" w:themeColor="text1"/>
                <w:lang w:val="en-GB" w:bidi="th-TH"/>
              </w:rPr>
              <w:t xml:space="preserve"> 9,777 </w:t>
            </w:r>
          </w:p>
        </w:tc>
        <w:tc>
          <w:tcPr>
            <w:tcW w:w="835" w:type="dxa"/>
          </w:tcPr>
          <w:p w14:paraId="4364D666" w14:textId="13C58D78"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9,879 </w:t>
            </w:r>
          </w:p>
        </w:tc>
        <w:tc>
          <w:tcPr>
            <w:tcW w:w="835" w:type="dxa"/>
          </w:tcPr>
          <w:p w14:paraId="0E81F2BB" w14:textId="2B6241FA"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5,278 </w:t>
            </w:r>
          </w:p>
        </w:tc>
        <w:tc>
          <w:tcPr>
            <w:tcW w:w="835" w:type="dxa"/>
          </w:tcPr>
          <w:p w14:paraId="2A49A416" w14:textId="0855E308"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4,220 </w:t>
            </w:r>
          </w:p>
        </w:tc>
        <w:tc>
          <w:tcPr>
            <w:tcW w:w="835" w:type="dxa"/>
          </w:tcPr>
          <w:p w14:paraId="6628A3A7" w14:textId="59E55EE7"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959 </w:t>
            </w:r>
          </w:p>
        </w:tc>
        <w:tc>
          <w:tcPr>
            <w:tcW w:w="835" w:type="dxa"/>
          </w:tcPr>
          <w:p w14:paraId="401B1855" w14:textId="63710FF9"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704 </w:t>
            </w:r>
          </w:p>
        </w:tc>
        <w:tc>
          <w:tcPr>
            <w:tcW w:w="835" w:type="dxa"/>
          </w:tcPr>
          <w:p w14:paraId="6A814679" w14:textId="1D583548"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rtl/>
                <w:cs/>
                <w:lang w:val="en-GB"/>
              </w:rPr>
            </w:pPr>
            <w:r w:rsidRPr="00165C34">
              <w:rPr>
                <w:rFonts w:ascii="Browallia New" w:hAnsi="Browallia New" w:cs="Browallia New"/>
                <w:color w:val="000000" w:themeColor="text1"/>
                <w:lang w:val="en-GB" w:bidi="th-TH"/>
              </w:rPr>
              <w:t xml:space="preserve"> 783 </w:t>
            </w:r>
          </w:p>
        </w:tc>
        <w:tc>
          <w:tcPr>
            <w:tcW w:w="835" w:type="dxa"/>
          </w:tcPr>
          <w:p w14:paraId="7C7988BD" w14:textId="78930296"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cs/>
                <w:lang w:val="en-GB"/>
              </w:rPr>
            </w:pPr>
            <w:r w:rsidRPr="00165C34">
              <w:rPr>
                <w:rFonts w:ascii="Browallia New" w:hAnsi="Browallia New" w:cs="Browallia New"/>
                <w:color w:val="000000" w:themeColor="text1"/>
                <w:lang w:val="en-GB" w:bidi="th-TH"/>
              </w:rPr>
              <w:t xml:space="preserve"> 669 </w:t>
            </w:r>
          </w:p>
        </w:tc>
        <w:tc>
          <w:tcPr>
            <w:tcW w:w="835" w:type="dxa"/>
          </w:tcPr>
          <w:p w14:paraId="5D7FB35E" w14:textId="483519CA"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16,797 </w:t>
            </w:r>
          </w:p>
        </w:tc>
        <w:tc>
          <w:tcPr>
            <w:tcW w:w="835" w:type="dxa"/>
          </w:tcPr>
          <w:p w14:paraId="07110EF8" w14:textId="66A938C1"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15,472 </w:t>
            </w:r>
          </w:p>
        </w:tc>
        <w:tc>
          <w:tcPr>
            <w:tcW w:w="835" w:type="dxa"/>
          </w:tcPr>
          <w:p w14:paraId="3477F033" w14:textId="03385CAD"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(928)</w:t>
            </w:r>
          </w:p>
        </w:tc>
        <w:tc>
          <w:tcPr>
            <w:tcW w:w="835" w:type="dxa"/>
          </w:tcPr>
          <w:p w14:paraId="78469F87" w14:textId="58B4BA6E"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(402)</w:t>
            </w:r>
          </w:p>
        </w:tc>
        <w:tc>
          <w:tcPr>
            <w:tcW w:w="835" w:type="dxa"/>
          </w:tcPr>
          <w:p w14:paraId="4862F76D" w14:textId="3820F64A" w:rsidR="0027146E" w:rsidRPr="00165C34" w:rsidRDefault="0027146E" w:rsidP="0027146E">
            <w:pPr>
              <w:pStyle w:val="CharChar1Char"/>
              <w:pBdr>
                <w:bottom w:val="single" w:sz="12" w:space="1" w:color="auto"/>
              </w:pBdr>
              <w:spacing w:after="0" w:line="240" w:lineRule="auto"/>
              <w:ind w:right="-43"/>
              <w:jc w:val="right"/>
              <w:rPr>
                <w:rFonts w:ascii="Browallia New" w:hAnsi="Browallia New" w:cs="Browallia New"/>
                <w:color w:val="000000" w:themeColor="text1"/>
                <w:lang w:val="en-GB" w:bidi="th-TH"/>
              </w:rPr>
            </w:pPr>
            <w:r w:rsidRPr="00165C34">
              <w:rPr>
                <w:rFonts w:ascii="Browallia New" w:hAnsi="Browallia New" w:cs="Browallia New"/>
                <w:color w:val="000000" w:themeColor="text1"/>
                <w:lang w:val="en-GB" w:bidi="th-TH"/>
              </w:rPr>
              <w:t xml:space="preserve"> 15,869 </w:t>
            </w:r>
          </w:p>
        </w:tc>
        <w:tc>
          <w:tcPr>
            <w:tcW w:w="852" w:type="dxa"/>
          </w:tcPr>
          <w:p w14:paraId="17BAF454" w14:textId="73D05571" w:rsidR="0027146E" w:rsidRPr="00165C34" w:rsidRDefault="0027146E" w:rsidP="0027146E">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lang w:val="en-GB"/>
              </w:rPr>
              <w:t xml:space="preserve"> 15,070 </w:t>
            </w:r>
          </w:p>
        </w:tc>
      </w:tr>
      <w:tr w:rsidR="00C81B4B" w:rsidRPr="00165C34" w14:paraId="4CE0679E" w14:textId="77777777" w:rsidTr="009107B5">
        <w:trPr>
          <w:trHeight w:val="75"/>
        </w:trPr>
        <w:tc>
          <w:tcPr>
            <w:tcW w:w="2910" w:type="dxa"/>
          </w:tcPr>
          <w:p w14:paraId="789CF60C" w14:textId="087A8932" w:rsidR="00C81B4B" w:rsidRPr="00165C34" w:rsidRDefault="00C81B4B" w:rsidP="00C81B4B">
            <w:pPr>
              <w:ind w:right="-43"/>
              <w:jc w:val="thaiDistribute"/>
              <w:rPr>
                <w:rFonts w:ascii="Browallia New" w:hAnsi="Browallia New" w:cs="Browallia New"/>
                <w:color w:val="000000" w:themeColor="text1"/>
                <w:sz w:val="20"/>
                <w:szCs w:val="20"/>
                <w:cs/>
              </w:rPr>
            </w:pPr>
          </w:p>
        </w:tc>
        <w:tc>
          <w:tcPr>
            <w:tcW w:w="834" w:type="dxa"/>
          </w:tcPr>
          <w:p w14:paraId="38981D00"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E9D5F8B"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6672978"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EAEAF7F"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D89766"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F1903E5"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E8F58E0" w14:textId="07EFA1A6" w:rsidR="00C81B4B" w:rsidRPr="00165C34" w:rsidRDefault="00C81B4B" w:rsidP="00C81B4B">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517CFD" w14:textId="77777777" w:rsidR="00C81B4B" w:rsidRPr="00165C34" w:rsidRDefault="00C81B4B" w:rsidP="00C81B4B">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34DA3D" w14:textId="77777777" w:rsidR="00C81B4B" w:rsidRPr="00165C34" w:rsidRDefault="00C81B4B" w:rsidP="00C81B4B">
            <w:pPr>
              <w:ind w:right="-43"/>
              <w:jc w:val="right"/>
              <w:rPr>
                <w:rFonts w:ascii="Browallia New" w:hAnsi="Browallia New" w:cs="Browallia New"/>
                <w:color w:val="000000" w:themeColor="text1"/>
                <w:sz w:val="20"/>
                <w:szCs w:val="20"/>
                <w:lang w:val="en-GB"/>
              </w:rPr>
            </w:pPr>
          </w:p>
        </w:tc>
        <w:tc>
          <w:tcPr>
            <w:tcW w:w="835" w:type="dxa"/>
          </w:tcPr>
          <w:p w14:paraId="2FA53851" w14:textId="77777777" w:rsidR="00C81B4B" w:rsidRPr="00165C34" w:rsidRDefault="00C81B4B" w:rsidP="00C81B4B">
            <w:pPr>
              <w:ind w:right="-43"/>
              <w:jc w:val="right"/>
              <w:rPr>
                <w:rFonts w:ascii="Browallia New" w:hAnsi="Browallia New" w:cs="Browallia New"/>
                <w:color w:val="000000" w:themeColor="text1"/>
                <w:sz w:val="20"/>
                <w:szCs w:val="20"/>
                <w:lang w:val="en-GB"/>
              </w:rPr>
            </w:pPr>
          </w:p>
        </w:tc>
        <w:tc>
          <w:tcPr>
            <w:tcW w:w="835" w:type="dxa"/>
          </w:tcPr>
          <w:p w14:paraId="706E5350"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37F26BD" w14:textId="77777777"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FFDF21B" w14:textId="4C16EF8A" w:rsidR="00C81B4B" w:rsidRPr="00165C34" w:rsidRDefault="00C81B4B" w:rsidP="00C81B4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C3DE0A8" w14:textId="791DD9A2" w:rsidR="00C81B4B" w:rsidRPr="00165C34" w:rsidRDefault="00C81B4B" w:rsidP="00C81B4B">
            <w:pPr>
              <w:overflowPunct/>
              <w:autoSpaceDE/>
              <w:autoSpaceDN/>
              <w:adjustRightInd/>
              <w:jc w:val="right"/>
              <w:textAlignment w:val="auto"/>
              <w:rPr>
                <w:rFonts w:ascii="Browallia New" w:hAnsi="Browallia New" w:cs="Browallia New"/>
                <w:sz w:val="20"/>
                <w:szCs w:val="20"/>
              </w:rPr>
            </w:pPr>
          </w:p>
        </w:tc>
      </w:tr>
    </w:tbl>
    <w:p w14:paraId="47B11900" w14:textId="77777777" w:rsidR="001F5994" w:rsidRPr="00165C34"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E2D37DA" w14:textId="77777777" w:rsidR="009D3A2A" w:rsidRPr="00165C34"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EF6BFCE" w14:textId="77F98810" w:rsidR="009D3A2A" w:rsidRPr="00165C34"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AE5C04E" w14:textId="77777777" w:rsidR="00CE64A6" w:rsidRPr="00165C34"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0A7C996" w14:textId="77777777" w:rsidR="009D3A2A" w:rsidRPr="00165C34"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589"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805"/>
        <w:gridCol w:w="855"/>
      </w:tblGrid>
      <w:tr w:rsidR="009107B5" w:rsidRPr="00165C34" w14:paraId="051F98AE" w14:textId="77777777" w:rsidTr="00A95278">
        <w:trPr>
          <w:trHeight w:val="259"/>
          <w:tblHeader/>
        </w:trPr>
        <w:tc>
          <w:tcPr>
            <w:tcW w:w="2910" w:type="dxa"/>
          </w:tcPr>
          <w:p w14:paraId="38719FEE" w14:textId="77777777" w:rsidR="009107B5" w:rsidRPr="00165C34"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679" w:type="dxa"/>
            <w:gridSpan w:val="14"/>
          </w:tcPr>
          <w:p w14:paraId="7A114F64" w14:textId="77777777" w:rsidR="009107B5" w:rsidRPr="00165C34" w:rsidRDefault="009107B5" w:rsidP="00F206EB">
            <w:pPr>
              <w:overflowPunct/>
              <w:autoSpaceDE/>
              <w:autoSpaceDN/>
              <w:adjustRightInd/>
              <w:jc w:val="right"/>
              <w:textAlignment w:val="auto"/>
              <w:rPr>
                <w:rFonts w:ascii="Browallia New" w:hAnsi="Browallia New" w:cs="Browallia New"/>
                <w:color w:val="000000" w:themeColor="text1"/>
                <w:sz w:val="20"/>
                <w:szCs w:val="20"/>
                <w:u w:val="single"/>
              </w:rPr>
            </w:pPr>
            <w:r w:rsidRPr="00165C34">
              <w:rPr>
                <w:rFonts w:ascii="Browallia New" w:hAnsi="Browallia New" w:cs="Browallia New"/>
                <w:color w:val="000000" w:themeColor="text1"/>
                <w:sz w:val="20"/>
                <w:szCs w:val="20"/>
                <w:lang w:val="en-GB"/>
              </w:rPr>
              <w:t>(</w:t>
            </w:r>
            <w:proofErr w:type="gramStart"/>
            <w:r w:rsidRPr="00165C34">
              <w:rPr>
                <w:rFonts w:ascii="Browallia New" w:hAnsi="Browallia New" w:cs="Browallia New"/>
                <w:color w:val="000000" w:themeColor="text1"/>
                <w:sz w:val="20"/>
                <w:szCs w:val="20"/>
                <w:cs/>
                <w:lang w:val="en-GB"/>
              </w:rPr>
              <w:t>หน่วย</w:t>
            </w: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lang w:val="en-GB"/>
              </w:rPr>
              <w:t>:</w:t>
            </w:r>
            <w:proofErr w:type="gramEnd"/>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lang w:val="en-GB"/>
              </w:rPr>
              <w:t>ล้านบาท)</w:t>
            </w:r>
          </w:p>
        </w:tc>
      </w:tr>
      <w:tr w:rsidR="009107B5" w:rsidRPr="00165C34" w14:paraId="2CA72F32" w14:textId="77777777" w:rsidTr="00A95278">
        <w:trPr>
          <w:trHeight w:val="68"/>
          <w:tblHeader/>
        </w:trPr>
        <w:tc>
          <w:tcPr>
            <w:tcW w:w="2910" w:type="dxa"/>
          </w:tcPr>
          <w:p w14:paraId="28310DAD" w14:textId="77777777" w:rsidR="009107B5" w:rsidRPr="00165C34"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679" w:type="dxa"/>
            <w:gridSpan w:val="14"/>
          </w:tcPr>
          <w:p w14:paraId="7CE65DBE" w14:textId="77777777" w:rsidR="009107B5" w:rsidRPr="00165C34"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งบการเงินรวม</w:t>
            </w:r>
          </w:p>
        </w:tc>
      </w:tr>
      <w:tr w:rsidR="009107B5" w:rsidRPr="00165C34" w14:paraId="578BAD1F" w14:textId="77777777" w:rsidTr="00A95278">
        <w:trPr>
          <w:trHeight w:val="72"/>
          <w:tblHeader/>
        </w:trPr>
        <w:tc>
          <w:tcPr>
            <w:tcW w:w="2910" w:type="dxa"/>
          </w:tcPr>
          <w:p w14:paraId="24CA5DAB" w14:textId="77777777" w:rsidR="009107B5" w:rsidRPr="00165C34" w:rsidRDefault="009107B5"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679" w:type="dxa"/>
            <w:gridSpan w:val="14"/>
          </w:tcPr>
          <w:p w14:paraId="02782E0F" w14:textId="330F4CC4" w:rsidR="009107B5" w:rsidRPr="00165C34"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165C34">
              <w:rPr>
                <w:rFonts w:ascii="Browallia New" w:hAnsi="Browallia New" w:cs="Browallia New"/>
                <w:color w:val="000000" w:themeColor="text1"/>
                <w:sz w:val="20"/>
                <w:szCs w:val="20"/>
                <w:cs/>
              </w:rPr>
              <w:t>สำหรับงวดสามเดือนสิ้นสุดวันที่</w:t>
            </w:r>
            <w:r w:rsidRPr="00165C34">
              <w:rPr>
                <w:rFonts w:ascii="Browallia New" w:hAnsi="Browallia New" w:cs="Browallia New"/>
                <w:color w:val="000000" w:themeColor="text1"/>
                <w:sz w:val="20"/>
                <w:szCs w:val="20"/>
              </w:rPr>
              <w:t xml:space="preserve"> </w:t>
            </w:r>
            <w:r w:rsidR="000C7E16" w:rsidRPr="00165C34">
              <w:rPr>
                <w:rFonts w:ascii="Browallia New" w:hAnsi="Browallia New" w:cs="Browallia New"/>
                <w:color w:val="000000" w:themeColor="text1"/>
                <w:sz w:val="20"/>
                <w:szCs w:val="20"/>
              </w:rPr>
              <w:t xml:space="preserve">31 </w:t>
            </w:r>
            <w:r w:rsidR="000C7E16" w:rsidRPr="00165C34">
              <w:rPr>
                <w:rFonts w:ascii="Browallia New" w:hAnsi="Browallia New" w:cs="Browallia New" w:hint="cs"/>
                <w:color w:val="000000" w:themeColor="text1"/>
                <w:sz w:val="20"/>
                <w:szCs w:val="20"/>
                <w:cs/>
              </w:rPr>
              <w:t>มีนาคม</w:t>
            </w:r>
          </w:p>
        </w:tc>
      </w:tr>
      <w:tr w:rsidR="009107B5" w:rsidRPr="00165C34" w14:paraId="36D2E552" w14:textId="77777777" w:rsidTr="00A95278">
        <w:trPr>
          <w:trHeight w:val="68"/>
          <w:tblHeader/>
        </w:trPr>
        <w:tc>
          <w:tcPr>
            <w:tcW w:w="2910" w:type="dxa"/>
          </w:tcPr>
          <w:p w14:paraId="247D5688" w14:textId="77777777" w:rsidR="009107B5" w:rsidRPr="00165C34"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776D68D5" w14:textId="77777777" w:rsidR="009107B5" w:rsidRPr="00165C34"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ไทย</w:t>
            </w:r>
          </w:p>
        </w:tc>
        <w:tc>
          <w:tcPr>
            <w:tcW w:w="1670" w:type="dxa"/>
            <w:gridSpan w:val="2"/>
          </w:tcPr>
          <w:p w14:paraId="3B5BB3E2" w14:textId="77777777" w:rsidR="009107B5" w:rsidRPr="00165C34" w:rsidRDefault="009107B5" w:rsidP="00F206E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อินเดีย</w:t>
            </w:r>
          </w:p>
        </w:tc>
        <w:tc>
          <w:tcPr>
            <w:tcW w:w="1670" w:type="dxa"/>
            <w:gridSpan w:val="2"/>
          </w:tcPr>
          <w:p w14:paraId="4810AC5C" w14:textId="77777777" w:rsidR="009107B5" w:rsidRPr="00165C34" w:rsidRDefault="009107B5" w:rsidP="00F206EB">
            <w:pPr>
              <w:pBdr>
                <w:bottom w:val="single" w:sz="4" w:space="1" w:color="auto"/>
              </w:pBdr>
              <w:ind w:right="-43"/>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บังคลาเทศ</w:t>
            </w:r>
          </w:p>
        </w:tc>
        <w:tc>
          <w:tcPr>
            <w:tcW w:w="1670" w:type="dxa"/>
            <w:gridSpan w:val="2"/>
          </w:tcPr>
          <w:p w14:paraId="42B1154C" w14:textId="4BD5EF43" w:rsidR="009107B5" w:rsidRPr="00165C34" w:rsidRDefault="009107B5" w:rsidP="00F206E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ประเทศอื่น</w:t>
            </w:r>
            <w:r w:rsidR="005F5F3E" w:rsidRPr="00165C34">
              <w:rPr>
                <w:rFonts w:ascii="Browallia New" w:hAnsi="Browallia New" w:cs="Browallia New" w:hint="cs"/>
                <w:color w:val="000000" w:themeColor="text1"/>
                <w:sz w:val="20"/>
                <w:szCs w:val="20"/>
                <w:cs/>
              </w:rPr>
              <w:t xml:space="preserve"> </w:t>
            </w:r>
            <w:r w:rsidRPr="00165C34">
              <w:rPr>
                <w:rFonts w:ascii="Browallia New" w:hAnsi="Browallia New" w:cs="Browallia New"/>
                <w:color w:val="000000" w:themeColor="text1"/>
                <w:sz w:val="20"/>
                <w:szCs w:val="20"/>
                <w:cs/>
              </w:rPr>
              <w:t>ๆ</w:t>
            </w:r>
          </w:p>
        </w:tc>
        <w:tc>
          <w:tcPr>
            <w:tcW w:w="1670" w:type="dxa"/>
            <w:gridSpan w:val="2"/>
          </w:tcPr>
          <w:p w14:paraId="1E8AD037" w14:textId="77777777" w:rsidR="009107B5" w:rsidRPr="00165C34" w:rsidRDefault="009107B5" w:rsidP="00F206E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รวม</w:t>
            </w:r>
          </w:p>
        </w:tc>
        <w:tc>
          <w:tcPr>
            <w:tcW w:w="1670" w:type="dxa"/>
            <w:gridSpan w:val="2"/>
          </w:tcPr>
          <w:p w14:paraId="4E628C05" w14:textId="77777777" w:rsidR="009107B5" w:rsidRPr="00165C34" w:rsidRDefault="009107B5" w:rsidP="00F206E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รายการตัดบัญชี</w:t>
            </w:r>
          </w:p>
        </w:tc>
        <w:tc>
          <w:tcPr>
            <w:tcW w:w="1660" w:type="dxa"/>
            <w:gridSpan w:val="2"/>
          </w:tcPr>
          <w:p w14:paraId="35A284F1" w14:textId="77777777" w:rsidR="009107B5" w:rsidRPr="00165C34" w:rsidRDefault="009107B5" w:rsidP="00F206EB">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ยอดรวม</w:t>
            </w:r>
          </w:p>
        </w:tc>
      </w:tr>
      <w:tr w:rsidR="00F77863" w:rsidRPr="00165C34" w14:paraId="46579EC2" w14:textId="77777777" w:rsidTr="00A95278">
        <w:trPr>
          <w:trHeight w:val="274"/>
          <w:tblHeader/>
        </w:trPr>
        <w:tc>
          <w:tcPr>
            <w:tcW w:w="2910" w:type="dxa"/>
          </w:tcPr>
          <w:p w14:paraId="53B45779" w14:textId="77777777" w:rsidR="00F77863" w:rsidRPr="00165C34" w:rsidRDefault="00F77863" w:rsidP="00F77863">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488CB13F" w14:textId="37DB55C8"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58789421" w14:textId="08D9806D"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rPr>
              <w:t>2564</w:t>
            </w:r>
          </w:p>
        </w:tc>
        <w:tc>
          <w:tcPr>
            <w:tcW w:w="835" w:type="dxa"/>
          </w:tcPr>
          <w:p w14:paraId="24D79274" w14:textId="40BC2565"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7D1A2528" w14:textId="71A6CD1C"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6F10787F" w14:textId="060C1AC8"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65EBA1D6" w14:textId="646DC8C7"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1BAC78C5" w14:textId="2BF31E2E"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42A1D1DE" w14:textId="3CC4B259"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54FD033F" w14:textId="10431768"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09725A50" w14:textId="1D20468C"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35" w:type="dxa"/>
          </w:tcPr>
          <w:p w14:paraId="02FF5B0D" w14:textId="76A00CC7"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35" w:type="dxa"/>
            <w:vAlign w:val="bottom"/>
          </w:tcPr>
          <w:p w14:paraId="1954A6BD" w14:textId="12ADAEED"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c>
          <w:tcPr>
            <w:tcW w:w="805" w:type="dxa"/>
          </w:tcPr>
          <w:p w14:paraId="5F8D7029" w14:textId="4E5B2354"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2565</w:t>
            </w:r>
          </w:p>
        </w:tc>
        <w:tc>
          <w:tcPr>
            <w:tcW w:w="855" w:type="dxa"/>
            <w:vAlign w:val="bottom"/>
          </w:tcPr>
          <w:p w14:paraId="5014BB05" w14:textId="27322AA7" w:rsidR="00F77863" w:rsidRPr="00165C34" w:rsidRDefault="00F77863" w:rsidP="00F77863">
            <w:pPr>
              <w:pBdr>
                <w:bottom w:val="single" w:sz="4" w:space="1" w:color="auto"/>
              </w:pBdr>
              <w:ind w:right="-43"/>
              <w:jc w:val="center"/>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2564</w:t>
            </w:r>
          </w:p>
        </w:tc>
      </w:tr>
      <w:tr w:rsidR="009107B5" w:rsidRPr="00165C34" w14:paraId="5E782D00" w14:textId="77777777" w:rsidTr="00A95278">
        <w:trPr>
          <w:trHeight w:val="68"/>
          <w:tblHeader/>
        </w:trPr>
        <w:tc>
          <w:tcPr>
            <w:tcW w:w="2910" w:type="dxa"/>
          </w:tcPr>
          <w:p w14:paraId="2A72608E" w14:textId="77777777" w:rsidR="009107B5" w:rsidRPr="00165C34"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00EEE688"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vAlign w:val="bottom"/>
          </w:tcPr>
          <w:p w14:paraId="680E92B2"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tcPr>
          <w:p w14:paraId="121EA5B6"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vAlign w:val="bottom"/>
          </w:tcPr>
          <w:p w14:paraId="3CC7FD67"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tcPr>
          <w:p w14:paraId="5F511A6E"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vAlign w:val="bottom"/>
          </w:tcPr>
          <w:p w14:paraId="456FC8C6"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tcPr>
          <w:p w14:paraId="6C763376"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vAlign w:val="bottom"/>
          </w:tcPr>
          <w:p w14:paraId="0DA1266A"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tcPr>
          <w:p w14:paraId="7A4B5D63"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vAlign w:val="bottom"/>
          </w:tcPr>
          <w:p w14:paraId="384A979A"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tcPr>
          <w:p w14:paraId="20A6B382"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35" w:type="dxa"/>
            <w:vAlign w:val="bottom"/>
          </w:tcPr>
          <w:p w14:paraId="36413D6C"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05" w:type="dxa"/>
          </w:tcPr>
          <w:p w14:paraId="7FDE1EBD" w14:textId="77777777" w:rsidR="009107B5" w:rsidRPr="00165C34" w:rsidRDefault="009107B5" w:rsidP="00F206EB">
            <w:pPr>
              <w:ind w:right="-43"/>
              <w:jc w:val="center"/>
              <w:rPr>
                <w:rFonts w:ascii="Browallia New" w:hAnsi="Browallia New" w:cs="Browallia New"/>
                <w:color w:val="000000" w:themeColor="text1"/>
                <w:sz w:val="20"/>
                <w:szCs w:val="20"/>
              </w:rPr>
            </w:pPr>
          </w:p>
        </w:tc>
        <w:tc>
          <w:tcPr>
            <w:tcW w:w="855" w:type="dxa"/>
            <w:vAlign w:val="bottom"/>
          </w:tcPr>
          <w:p w14:paraId="074E35F2" w14:textId="77777777" w:rsidR="009107B5" w:rsidRPr="00165C34" w:rsidRDefault="009107B5" w:rsidP="00F206EB">
            <w:pPr>
              <w:ind w:right="-43"/>
              <w:jc w:val="center"/>
              <w:rPr>
                <w:rFonts w:ascii="Browallia New" w:hAnsi="Browallia New" w:cs="Browallia New"/>
                <w:color w:val="000000" w:themeColor="text1"/>
                <w:sz w:val="20"/>
                <w:szCs w:val="20"/>
              </w:rPr>
            </w:pPr>
          </w:p>
        </w:tc>
      </w:tr>
      <w:tr w:rsidR="00A95278" w:rsidRPr="00165C34" w14:paraId="7554CBD2" w14:textId="77777777" w:rsidTr="00A95278">
        <w:trPr>
          <w:trHeight w:val="68"/>
          <w:tblHeader/>
        </w:trPr>
        <w:tc>
          <w:tcPr>
            <w:tcW w:w="2910" w:type="dxa"/>
          </w:tcPr>
          <w:p w14:paraId="6BD7B577" w14:textId="636618FF" w:rsidR="00A95278" w:rsidRPr="00165C34" w:rsidRDefault="00A95278" w:rsidP="00A9527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ดอกเบี้ยรับ</w:t>
            </w:r>
          </w:p>
        </w:tc>
        <w:tc>
          <w:tcPr>
            <w:tcW w:w="834" w:type="dxa"/>
          </w:tcPr>
          <w:p w14:paraId="4D59771D"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7C3B6820" w14:textId="0DF39F1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0E16969A"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39C58E8"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700B704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01DF563F"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FFC6B80" w14:textId="4D6A4418"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41B50BAF" w14:textId="5D82A42B"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98DFEA2"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376E6053"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207210F8"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5301B224"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05" w:type="dxa"/>
          </w:tcPr>
          <w:p w14:paraId="031BE3D3" w14:textId="0299A126" w:rsidR="00A95278" w:rsidRPr="00165C34" w:rsidRDefault="00757243" w:rsidP="00A95278">
            <w:pPr>
              <w:ind w:right="-43"/>
              <w:jc w:val="right"/>
              <w:rPr>
                <w:rFonts w:ascii="Browallia New" w:hAnsi="Browallia New" w:cs="Browallia New"/>
                <w:color w:val="000000" w:themeColor="text1"/>
                <w:sz w:val="20"/>
                <w:szCs w:val="20"/>
              </w:rPr>
            </w:pPr>
            <w:r w:rsidRPr="00757243">
              <w:rPr>
                <w:rFonts w:ascii="Browallia New" w:hAnsi="Browallia New" w:cs="Browallia New" w:hint="cs"/>
                <w:color w:val="000000" w:themeColor="text1"/>
                <w:sz w:val="20"/>
                <w:szCs w:val="20"/>
              </w:rPr>
              <w:t>22</w:t>
            </w:r>
          </w:p>
        </w:tc>
        <w:tc>
          <w:tcPr>
            <w:tcW w:w="855" w:type="dxa"/>
            <w:vAlign w:val="bottom"/>
          </w:tcPr>
          <w:p w14:paraId="5FFFD9D6" w14:textId="2BAD3427" w:rsidR="00A95278" w:rsidRPr="00165C34" w:rsidRDefault="00A95278"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46</w:t>
            </w:r>
          </w:p>
        </w:tc>
      </w:tr>
      <w:tr w:rsidR="00A95278" w:rsidRPr="00165C34" w14:paraId="6051B06B" w14:textId="77777777" w:rsidTr="00A95278">
        <w:trPr>
          <w:trHeight w:val="68"/>
          <w:tblHeader/>
        </w:trPr>
        <w:tc>
          <w:tcPr>
            <w:tcW w:w="2910" w:type="dxa"/>
          </w:tcPr>
          <w:p w14:paraId="6B6CB11C" w14:textId="6D2CBABA" w:rsidR="00A95278" w:rsidRPr="00165C34" w:rsidRDefault="0054450F" w:rsidP="00A9527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ขาดทุน</w:t>
            </w:r>
            <w:r w:rsidR="00A95278" w:rsidRPr="00165C34">
              <w:rPr>
                <w:rFonts w:ascii="Browallia New" w:hAnsi="Browallia New" w:cs="Browallia New"/>
                <w:color w:val="000000" w:themeColor="text1"/>
                <w:sz w:val="20"/>
                <w:szCs w:val="20"/>
                <w:cs/>
              </w:rPr>
              <w:t>จากการป้องกันความเสี่ยง</w:t>
            </w:r>
          </w:p>
        </w:tc>
        <w:tc>
          <w:tcPr>
            <w:tcW w:w="834" w:type="dxa"/>
          </w:tcPr>
          <w:p w14:paraId="43D35D0F"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EA5D2DB"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A96DD32"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8B0A57F"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BC9ED46"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CA08519"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51EF4C9"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FA1A1A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26C36D52"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32459AC3"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334EF89E"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77A48DB3"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05" w:type="dxa"/>
          </w:tcPr>
          <w:p w14:paraId="7EDD1717" w14:textId="5F0E0549" w:rsidR="00A95278" w:rsidRPr="00165C34" w:rsidRDefault="0054450F"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lang w:val="en-GB"/>
              </w:rPr>
              <w:t>(34)</w:t>
            </w:r>
          </w:p>
        </w:tc>
        <w:tc>
          <w:tcPr>
            <w:tcW w:w="855" w:type="dxa"/>
            <w:vAlign w:val="bottom"/>
          </w:tcPr>
          <w:p w14:paraId="02CBD25B" w14:textId="7549DD18" w:rsidR="00A95278" w:rsidRPr="00165C34" w:rsidRDefault="0054450F"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(4)</w:t>
            </w:r>
          </w:p>
        </w:tc>
      </w:tr>
      <w:tr w:rsidR="00A95278" w:rsidRPr="00165C34" w14:paraId="0F3D2FC4" w14:textId="77777777" w:rsidTr="00A95278">
        <w:trPr>
          <w:trHeight w:val="68"/>
          <w:tblHeader/>
        </w:trPr>
        <w:tc>
          <w:tcPr>
            <w:tcW w:w="2910" w:type="dxa"/>
          </w:tcPr>
          <w:p w14:paraId="60F88528" w14:textId="7B142905" w:rsidR="00A95278" w:rsidRPr="00165C34" w:rsidRDefault="00A95278" w:rsidP="00A9527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ค่าเสื่อมราคาและค่าตัดจำหน่าย</w:t>
            </w:r>
          </w:p>
        </w:tc>
        <w:tc>
          <w:tcPr>
            <w:tcW w:w="834" w:type="dxa"/>
          </w:tcPr>
          <w:p w14:paraId="39192CAB"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15D36D7F" w14:textId="562AEE3A"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6B1C5EA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3A680B61"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4489527E"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32E85D6"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0AD14953" w14:textId="00C33B51"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9F69BD1" w14:textId="5C8A186C"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24C4704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F1414FC"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6075BC12"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FBCE50B"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05" w:type="dxa"/>
          </w:tcPr>
          <w:p w14:paraId="2CAB9D0E" w14:textId="726964A7" w:rsidR="00A95278" w:rsidRPr="00165C34" w:rsidRDefault="00B00910" w:rsidP="00A95278">
            <w:pPr>
              <w:ind w:right="-43"/>
              <w:jc w:val="right"/>
              <w:rPr>
                <w:rFonts w:ascii="Browallia New" w:hAnsi="Browallia New" w:cs="Browallia New"/>
                <w:color w:val="000000" w:themeColor="text1"/>
                <w:sz w:val="20"/>
                <w:szCs w:val="20"/>
                <w:lang w:val="en-GB"/>
              </w:rPr>
            </w:pPr>
            <w:r w:rsidRPr="00165C34">
              <w:rPr>
                <w:rFonts w:ascii="Browallia New" w:hAnsi="Browallia New" w:cs="Browallia New"/>
                <w:color w:val="000000" w:themeColor="text1"/>
                <w:sz w:val="20"/>
                <w:szCs w:val="20"/>
              </w:rPr>
              <w:t>(</w:t>
            </w:r>
            <w:r w:rsidR="00757243" w:rsidRPr="00757243">
              <w:rPr>
                <w:rFonts w:ascii="Browallia New" w:hAnsi="Browallia New" w:cs="Browallia New" w:hint="cs"/>
                <w:color w:val="000000" w:themeColor="text1"/>
                <w:sz w:val="20"/>
                <w:szCs w:val="20"/>
              </w:rPr>
              <w:t>1</w:t>
            </w:r>
            <w:r w:rsidRPr="00165C34">
              <w:rPr>
                <w:rFonts w:ascii="Browallia New" w:hAnsi="Browallia New" w:cs="Browallia New"/>
                <w:color w:val="000000" w:themeColor="text1"/>
                <w:sz w:val="20"/>
                <w:szCs w:val="20"/>
              </w:rPr>
              <w:t>,</w:t>
            </w:r>
            <w:r w:rsidR="00BC1AAE" w:rsidRPr="00165C34">
              <w:rPr>
                <w:rFonts w:ascii="Browallia New" w:hAnsi="Browallia New" w:cs="Browallia New"/>
                <w:color w:val="000000" w:themeColor="text1"/>
                <w:sz w:val="20"/>
                <w:szCs w:val="20"/>
              </w:rPr>
              <w:t>131</w:t>
            </w:r>
            <w:r w:rsidRPr="00165C34">
              <w:rPr>
                <w:rFonts w:ascii="Browallia New" w:hAnsi="Browallia New" w:cs="Browallia New"/>
                <w:color w:val="000000" w:themeColor="text1"/>
                <w:sz w:val="20"/>
                <w:szCs w:val="20"/>
                <w:lang w:val="en-GB"/>
              </w:rPr>
              <w:t>)</w:t>
            </w:r>
          </w:p>
        </w:tc>
        <w:tc>
          <w:tcPr>
            <w:tcW w:w="855" w:type="dxa"/>
          </w:tcPr>
          <w:p w14:paraId="4EB4F58E" w14:textId="2EB69123" w:rsidR="00A95278" w:rsidRPr="00165C34" w:rsidRDefault="00A95278"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 (1,147)</w:t>
            </w:r>
          </w:p>
        </w:tc>
      </w:tr>
      <w:tr w:rsidR="00A95278" w:rsidRPr="00165C34" w14:paraId="70FDF939" w14:textId="2CEAC4CE" w:rsidTr="00A95278">
        <w:trPr>
          <w:trHeight w:val="68"/>
          <w:tblHeader/>
        </w:trPr>
        <w:tc>
          <w:tcPr>
            <w:tcW w:w="3744" w:type="dxa"/>
            <w:gridSpan w:val="2"/>
          </w:tcPr>
          <w:p w14:paraId="490038EB" w14:textId="4C3BC148" w:rsidR="00A95278" w:rsidRPr="00165C34" w:rsidRDefault="00A95278" w:rsidP="00A95278">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ค่าเผื่อผลขาดทุนจากการด้อยค่า</w:t>
            </w:r>
          </w:p>
        </w:tc>
        <w:tc>
          <w:tcPr>
            <w:tcW w:w="835" w:type="dxa"/>
          </w:tcPr>
          <w:p w14:paraId="2894629F" w14:textId="4801FBBD"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F9830AC"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C901830"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6EFCE43E"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76CD13A2"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34772A75" w14:textId="5CC749CC"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AA4A70A" w14:textId="6EF0B3FC"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79A910FB" w14:textId="2CA7404C"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5FD7208"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470C78B1"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447F0BB2"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05" w:type="dxa"/>
            <w:vAlign w:val="bottom"/>
          </w:tcPr>
          <w:p w14:paraId="58F08CFF" w14:textId="484E8740" w:rsidR="00A95278" w:rsidRPr="00165C34" w:rsidRDefault="00B00910"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(72)</w:t>
            </w:r>
          </w:p>
        </w:tc>
        <w:tc>
          <w:tcPr>
            <w:tcW w:w="855" w:type="dxa"/>
          </w:tcPr>
          <w:p w14:paraId="1F5DEA9B" w14:textId="751BD60A" w:rsidR="00A95278" w:rsidRPr="00165C34" w:rsidRDefault="00A95278"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 (3)</w:t>
            </w:r>
          </w:p>
        </w:tc>
      </w:tr>
      <w:tr w:rsidR="00A95278" w:rsidRPr="00165C34" w14:paraId="58470E73" w14:textId="5C4E847A" w:rsidTr="00A95278">
        <w:trPr>
          <w:trHeight w:val="521"/>
          <w:tblHeader/>
        </w:trPr>
        <w:tc>
          <w:tcPr>
            <w:tcW w:w="3744" w:type="dxa"/>
            <w:gridSpan w:val="2"/>
          </w:tcPr>
          <w:p w14:paraId="4F0108B4" w14:textId="471DCC22" w:rsidR="00A95278" w:rsidRPr="00165C34" w:rsidRDefault="00A95278" w:rsidP="00A95278">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cs/>
              </w:rPr>
              <w:t>ส่วนแบ่งกำไร</w:t>
            </w: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(ขาดทุน) จากเงินลงทุนใน</w:t>
            </w:r>
          </w:p>
          <w:p w14:paraId="37F0FBB4" w14:textId="120AFD4E" w:rsidR="00A95278" w:rsidRPr="00165C34" w:rsidRDefault="00A95278" w:rsidP="00A95278">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    </w:t>
            </w:r>
            <w:r w:rsidRPr="00165C34">
              <w:rPr>
                <w:rFonts w:ascii="Browallia New" w:hAnsi="Browallia New" w:cs="Browallia New"/>
                <w:color w:val="000000" w:themeColor="text1"/>
                <w:sz w:val="20"/>
                <w:szCs w:val="20"/>
                <w:cs/>
              </w:rPr>
              <w:t>บริษัทร่วม บริษัทที่ควบคุมร่วมกัน และกิจการร่วมค้า</w:t>
            </w:r>
          </w:p>
        </w:tc>
        <w:tc>
          <w:tcPr>
            <w:tcW w:w="835" w:type="dxa"/>
            <w:vAlign w:val="bottom"/>
          </w:tcPr>
          <w:p w14:paraId="32F4EAA1" w14:textId="0F23653E"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78D9EBD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5B3990A3"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4A6EAF08"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33D9C60"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3DA4D9E1" w14:textId="6466F9DD"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78475FC1" w14:textId="2335B76B"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5317934" w14:textId="1DA84DE3"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3603B71A"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479439E9"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C7E74D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05" w:type="dxa"/>
            <w:vAlign w:val="bottom"/>
          </w:tcPr>
          <w:p w14:paraId="3A5523BD" w14:textId="54D7436F" w:rsidR="00A95278" w:rsidRPr="00165C34" w:rsidRDefault="00B00910"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(11)</w:t>
            </w:r>
          </w:p>
        </w:tc>
        <w:tc>
          <w:tcPr>
            <w:tcW w:w="855" w:type="dxa"/>
            <w:vAlign w:val="bottom"/>
          </w:tcPr>
          <w:p w14:paraId="6F48D602" w14:textId="47EF2ABA" w:rsidR="00A95278" w:rsidRPr="00165C34" w:rsidRDefault="00A95278"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9</w:t>
            </w:r>
          </w:p>
        </w:tc>
      </w:tr>
      <w:tr w:rsidR="00A95278" w:rsidRPr="00165C34" w14:paraId="170E661D" w14:textId="346A28F4" w:rsidTr="00A95278">
        <w:trPr>
          <w:trHeight w:val="254"/>
          <w:tblHeader/>
        </w:trPr>
        <w:tc>
          <w:tcPr>
            <w:tcW w:w="3744" w:type="dxa"/>
            <w:gridSpan w:val="2"/>
            <w:vAlign w:val="bottom"/>
          </w:tcPr>
          <w:p w14:paraId="0BC2291E" w14:textId="751894C8" w:rsidR="00A95278" w:rsidRPr="00165C34" w:rsidRDefault="00A95278" w:rsidP="00A9527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ต้นทุนทางการเงิน</w:t>
            </w:r>
          </w:p>
        </w:tc>
        <w:tc>
          <w:tcPr>
            <w:tcW w:w="835" w:type="dxa"/>
          </w:tcPr>
          <w:p w14:paraId="32B01C78" w14:textId="5BEFBE5C"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294106C1" w14:textId="77777777"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3EACE7D0" w14:textId="77777777"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0A45FE44" w14:textId="77777777"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3A38392A" w14:textId="77777777"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tcPr>
          <w:p w14:paraId="19F5DE85" w14:textId="5D8C8806"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tcPr>
          <w:p w14:paraId="08665B21" w14:textId="5ECA5ADC"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59C2A70D" w14:textId="46701E6B"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1B8F820E" w14:textId="77777777"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37B0A5A1" w14:textId="77777777" w:rsidR="00A95278" w:rsidRPr="00165C34" w:rsidRDefault="00A95278" w:rsidP="00A95278">
            <w:pPr>
              <w:ind w:right="-43"/>
              <w:jc w:val="right"/>
              <w:rPr>
                <w:rFonts w:ascii="Browallia New" w:hAnsi="Browallia New" w:cs="Browallia New"/>
                <w:color w:val="000000" w:themeColor="text1"/>
                <w:sz w:val="20"/>
                <w:szCs w:val="20"/>
              </w:rPr>
            </w:pPr>
          </w:p>
        </w:tc>
        <w:tc>
          <w:tcPr>
            <w:tcW w:w="835" w:type="dxa"/>
            <w:vAlign w:val="bottom"/>
          </w:tcPr>
          <w:p w14:paraId="0ECEEDE1" w14:textId="77777777" w:rsidR="00A95278" w:rsidRPr="00165C34" w:rsidRDefault="00A95278" w:rsidP="00A95278">
            <w:pPr>
              <w:ind w:right="-43"/>
              <w:jc w:val="right"/>
              <w:rPr>
                <w:rFonts w:ascii="Browallia New" w:hAnsi="Browallia New" w:cs="Browallia New"/>
                <w:color w:val="000000" w:themeColor="text1"/>
                <w:sz w:val="20"/>
                <w:szCs w:val="20"/>
              </w:rPr>
            </w:pPr>
          </w:p>
        </w:tc>
        <w:tc>
          <w:tcPr>
            <w:tcW w:w="805" w:type="dxa"/>
            <w:vAlign w:val="bottom"/>
          </w:tcPr>
          <w:p w14:paraId="338882CB" w14:textId="7870C7EA" w:rsidR="00A95278" w:rsidRPr="00165C34" w:rsidRDefault="00B00910"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(628)</w:t>
            </w:r>
          </w:p>
        </w:tc>
        <w:tc>
          <w:tcPr>
            <w:tcW w:w="855" w:type="dxa"/>
          </w:tcPr>
          <w:p w14:paraId="6150D56D" w14:textId="3D470D65" w:rsidR="00A95278" w:rsidRPr="00165C34" w:rsidRDefault="00A95278" w:rsidP="00A95278">
            <w:pPr>
              <w:overflowPunct/>
              <w:autoSpaceDE/>
              <w:autoSpaceDN/>
              <w:adjustRightInd/>
              <w:ind w:right="-45"/>
              <w:jc w:val="right"/>
              <w:textAlignment w:val="auto"/>
              <w:rPr>
                <w:rFonts w:ascii="Browallia New" w:hAnsi="Browallia New" w:cs="Browallia New"/>
                <w:sz w:val="20"/>
                <w:szCs w:val="20"/>
              </w:rPr>
            </w:pPr>
            <w:r w:rsidRPr="00165C34">
              <w:rPr>
                <w:rFonts w:ascii="Browallia New" w:hAnsi="Browallia New" w:cs="Browallia New"/>
                <w:color w:val="000000" w:themeColor="text1"/>
                <w:sz w:val="20"/>
                <w:szCs w:val="20"/>
              </w:rPr>
              <w:t xml:space="preserve"> (620)</w:t>
            </w:r>
          </w:p>
        </w:tc>
      </w:tr>
      <w:tr w:rsidR="00A95278" w:rsidRPr="00165C34" w14:paraId="67C70F99" w14:textId="77777777" w:rsidTr="00A95278">
        <w:trPr>
          <w:trHeight w:val="68"/>
          <w:tblHeader/>
        </w:trPr>
        <w:tc>
          <w:tcPr>
            <w:tcW w:w="2910" w:type="dxa"/>
          </w:tcPr>
          <w:p w14:paraId="6DD7B248" w14:textId="5AAE50C0" w:rsidR="00A95278" w:rsidRPr="00165C34" w:rsidRDefault="00A95278" w:rsidP="00A9527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color w:val="000000" w:themeColor="text1"/>
                <w:sz w:val="20"/>
                <w:szCs w:val="20"/>
                <w:cs/>
              </w:rPr>
              <w:t>ค่าใช้จ่ายภาษีเงินได้</w:t>
            </w:r>
          </w:p>
        </w:tc>
        <w:tc>
          <w:tcPr>
            <w:tcW w:w="834" w:type="dxa"/>
          </w:tcPr>
          <w:p w14:paraId="06DF6334"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42ED7CDC" w14:textId="1766AA2A"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2BDBDBE4"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2C8F76BF"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16CB4AB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0FFE1358"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2138C7AD" w14:textId="734B27DE"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A50EDE0" w14:textId="24626C60"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2DC25C6E"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1460A854"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B26531D"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84F6D01"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05" w:type="dxa"/>
          </w:tcPr>
          <w:p w14:paraId="4A15A7AA" w14:textId="46B5E3BE" w:rsidR="00A95278" w:rsidRPr="00165C34" w:rsidRDefault="00B00910"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(199)</w:t>
            </w:r>
          </w:p>
        </w:tc>
        <w:tc>
          <w:tcPr>
            <w:tcW w:w="855" w:type="dxa"/>
          </w:tcPr>
          <w:p w14:paraId="3BCDF89A" w14:textId="0A9C59F8" w:rsidR="00A95278" w:rsidRPr="00165C34" w:rsidRDefault="00A95278"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 xml:space="preserve"> (151)</w:t>
            </w:r>
          </w:p>
        </w:tc>
      </w:tr>
      <w:tr w:rsidR="00A95278" w:rsidRPr="00165C34" w14:paraId="1802DB2B" w14:textId="77777777" w:rsidTr="00A95278">
        <w:trPr>
          <w:trHeight w:val="68"/>
          <w:tblHeader/>
        </w:trPr>
        <w:tc>
          <w:tcPr>
            <w:tcW w:w="2910" w:type="dxa"/>
          </w:tcPr>
          <w:p w14:paraId="57FC8B90" w14:textId="275AE2FA" w:rsidR="00A95278" w:rsidRPr="00165C34" w:rsidRDefault="00BC5EA5" w:rsidP="00A9527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165C34">
              <w:rPr>
                <w:rFonts w:ascii="Browallia New" w:hAnsi="Browallia New" w:cs="Browallia New" w:hint="cs"/>
                <w:color w:val="000000" w:themeColor="text1"/>
                <w:sz w:val="20"/>
                <w:szCs w:val="20"/>
                <w:cs/>
              </w:rPr>
              <w:t>กำไร (</w:t>
            </w:r>
            <w:r w:rsidR="00A95278" w:rsidRPr="00165C34">
              <w:rPr>
                <w:rFonts w:ascii="Browallia New" w:hAnsi="Browallia New" w:cs="Browallia New"/>
                <w:color w:val="000000" w:themeColor="text1"/>
                <w:sz w:val="20"/>
                <w:szCs w:val="20"/>
                <w:cs/>
              </w:rPr>
              <w:t>ขาดทุน</w:t>
            </w:r>
            <w:r w:rsidRPr="00165C34">
              <w:rPr>
                <w:rFonts w:ascii="Browallia New" w:hAnsi="Browallia New" w:cs="Browallia New" w:hint="cs"/>
                <w:color w:val="000000" w:themeColor="text1"/>
                <w:sz w:val="20"/>
                <w:szCs w:val="20"/>
                <w:cs/>
              </w:rPr>
              <w:t xml:space="preserve">) </w:t>
            </w:r>
            <w:r w:rsidR="00A95278" w:rsidRPr="00165C34">
              <w:rPr>
                <w:rFonts w:ascii="Browallia New" w:hAnsi="Browallia New" w:cs="Browallia New"/>
                <w:color w:val="000000" w:themeColor="text1"/>
                <w:sz w:val="20"/>
                <w:szCs w:val="20"/>
                <w:cs/>
              </w:rPr>
              <w:t>สำหรับงวด</w:t>
            </w:r>
          </w:p>
        </w:tc>
        <w:tc>
          <w:tcPr>
            <w:tcW w:w="834" w:type="dxa"/>
          </w:tcPr>
          <w:p w14:paraId="0E82F459"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0E4B66C" w14:textId="589ABF75"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713740FF"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6FC568D3"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03535FF7"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30953D34"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6859CFC1" w14:textId="254559C0"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5884041E" w14:textId="0047368B"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5B9EC70B"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7546CA28"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tcPr>
          <w:p w14:paraId="37C66694"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35" w:type="dxa"/>
            <w:vAlign w:val="bottom"/>
          </w:tcPr>
          <w:p w14:paraId="515A13F5" w14:textId="77777777" w:rsidR="00A95278" w:rsidRPr="00165C34" w:rsidRDefault="00A95278" w:rsidP="00A95278">
            <w:pPr>
              <w:ind w:right="-43"/>
              <w:jc w:val="center"/>
              <w:rPr>
                <w:rFonts w:ascii="Browallia New" w:hAnsi="Browallia New" w:cs="Browallia New"/>
                <w:color w:val="000000" w:themeColor="text1"/>
                <w:sz w:val="20"/>
                <w:szCs w:val="20"/>
              </w:rPr>
            </w:pPr>
          </w:p>
        </w:tc>
        <w:tc>
          <w:tcPr>
            <w:tcW w:w="805" w:type="dxa"/>
          </w:tcPr>
          <w:p w14:paraId="07BC6FD4" w14:textId="7FE5D207" w:rsidR="00A95278" w:rsidRPr="00165C34" w:rsidRDefault="00B00910"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(733)</w:t>
            </w:r>
          </w:p>
        </w:tc>
        <w:tc>
          <w:tcPr>
            <w:tcW w:w="855" w:type="dxa"/>
          </w:tcPr>
          <w:p w14:paraId="631AD8FA" w14:textId="2B3446CD" w:rsidR="00A95278" w:rsidRPr="00165C34" w:rsidRDefault="00A95278" w:rsidP="00A95278">
            <w:pPr>
              <w:ind w:right="-43"/>
              <w:jc w:val="right"/>
              <w:rPr>
                <w:rFonts w:ascii="Browallia New" w:hAnsi="Browallia New" w:cs="Browallia New"/>
                <w:color w:val="000000" w:themeColor="text1"/>
                <w:sz w:val="20"/>
                <w:szCs w:val="20"/>
              </w:rPr>
            </w:pPr>
            <w:r w:rsidRPr="00165C34">
              <w:rPr>
                <w:rFonts w:ascii="Browallia New" w:hAnsi="Browallia New" w:cs="Browallia New"/>
                <w:color w:val="000000" w:themeColor="text1"/>
                <w:sz w:val="20"/>
                <w:szCs w:val="20"/>
              </w:rPr>
              <w:t>345</w:t>
            </w:r>
          </w:p>
        </w:tc>
      </w:tr>
    </w:tbl>
    <w:p w14:paraId="23EC77BA" w14:textId="41B9DF5B" w:rsidR="009107B5" w:rsidRPr="00165C34"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rPr>
      </w:pPr>
    </w:p>
    <w:p w14:paraId="12BA7629" w14:textId="1653BD0B" w:rsidR="009107B5" w:rsidRPr="00165C34"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A2B5EBB" w14:textId="3CDDD2BF" w:rsidR="009107B5" w:rsidRPr="00165C34"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pPr>
    </w:p>
    <w:p w14:paraId="5F7D86C3" w14:textId="6DA7D967" w:rsidR="00A85A66" w:rsidRPr="00165C34" w:rsidRDefault="00A85A6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2029006" w14:textId="77777777" w:rsidR="00CE64A6" w:rsidRPr="00165C34"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ACBB897" w14:textId="6CCFFE53" w:rsidR="009D3A2A" w:rsidRPr="00165C34"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sectPr w:rsidR="009D3A2A" w:rsidRPr="00165C34" w:rsidSect="002A57E0">
          <w:pgSz w:w="16840" w:h="11907" w:orient="landscape" w:code="9"/>
          <w:pgMar w:top="1080" w:right="1134" w:bottom="900" w:left="1440" w:header="709" w:footer="483" w:gutter="0"/>
          <w:pgBorders w:display="notFirstPage" w:offsetFrom="page">
            <w:top w:val="single" w:sz="4" w:space="24" w:color="FFFFFF"/>
          </w:pgBorders>
          <w:cols w:space="720"/>
          <w:docGrid w:linePitch="326"/>
        </w:sectPr>
      </w:pPr>
    </w:p>
    <w:p w14:paraId="0CB92906" w14:textId="77777777" w:rsidR="00AB224F" w:rsidRPr="00165C34" w:rsidRDefault="00AB224F"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bookmarkStart w:id="26" w:name="OLE_LINK2"/>
      <w:r w:rsidRPr="00165C34">
        <w:rPr>
          <w:rFonts w:ascii="Browallia New" w:hAnsi="Browallia New" w:cs="Browallia New"/>
          <w:b/>
          <w:bCs/>
          <w:color w:val="000000" w:themeColor="text1"/>
          <w:sz w:val="28"/>
          <w:szCs w:val="28"/>
          <w:cs/>
        </w:rPr>
        <w:lastRenderedPageBreak/>
        <w:t>เครื่องมือทางการเงิน</w:t>
      </w:r>
    </w:p>
    <w:bookmarkEnd w:id="26"/>
    <w:p w14:paraId="0CB92907" w14:textId="77777777" w:rsidR="00AB224F" w:rsidRPr="00165C34"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28"/>
          <w:szCs w:val="28"/>
        </w:rPr>
      </w:pPr>
    </w:p>
    <w:p w14:paraId="1AAA2A9E" w14:textId="53CA25C4" w:rsidR="00984215" w:rsidRPr="00165C34"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165C34">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165C34"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p>
    <w:p w14:paraId="0CB92916" w14:textId="6139A7CC" w:rsidR="00AB224F" w:rsidRPr="00165C34" w:rsidRDefault="00AB224F" w:rsidP="0068003F">
      <w:pPr>
        <w:tabs>
          <w:tab w:val="left" w:pos="1440"/>
          <w:tab w:val="right" w:pos="7200"/>
          <w:tab w:val="right" w:pos="8540"/>
        </w:tabs>
        <w:ind w:left="450" w:right="-7"/>
        <w:jc w:val="thaiDistribute"/>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F77863" w:rsidRPr="00165C34">
        <w:rPr>
          <w:rFonts w:ascii="Browallia New" w:hAnsi="Browallia New" w:cs="Browallia New"/>
          <w:color w:val="000000" w:themeColor="text1"/>
          <w:sz w:val="28"/>
          <w:szCs w:val="28"/>
        </w:rPr>
        <w:t xml:space="preserve">31 </w:t>
      </w:r>
      <w:r w:rsidR="00F77863" w:rsidRPr="00165C34">
        <w:rPr>
          <w:rFonts w:ascii="Browallia New" w:hAnsi="Browallia New" w:cs="Browallia New"/>
          <w:color w:val="000000" w:themeColor="text1"/>
          <w:sz w:val="28"/>
          <w:szCs w:val="28"/>
          <w:cs/>
        </w:rPr>
        <w:t>มีนาคม</w:t>
      </w:r>
      <w:r w:rsidR="00F77863" w:rsidRPr="00165C34">
        <w:rPr>
          <w:rFonts w:ascii="Browallia New" w:hAnsi="Browallia New" w:cs="Browallia New"/>
          <w:sz w:val="28"/>
          <w:szCs w:val="28"/>
        </w:rPr>
        <w:t xml:space="preserve"> 2565</w:t>
      </w:r>
      <w:r w:rsidR="0028161C"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ยอดคงเหลือที่มีสาระสำคัญของสินทรัพย์และหนี้สินทางการเงินที่เป็นสกุลเงินตราต่างประเทศ</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สรุปได้ดังนี้</w:t>
      </w:r>
    </w:p>
    <w:p w14:paraId="0CB92917" w14:textId="77777777" w:rsidR="00AB224F" w:rsidRPr="00165C34" w:rsidRDefault="00AB224F" w:rsidP="00027F41">
      <w:pPr>
        <w:tabs>
          <w:tab w:val="left" w:pos="1440"/>
          <w:tab w:val="right" w:pos="7200"/>
          <w:tab w:val="right" w:pos="8540"/>
        </w:tabs>
        <w:ind w:left="426" w:right="-43"/>
        <w:jc w:val="thaiDistribute"/>
        <w:rPr>
          <w:rFonts w:ascii="Browallia New" w:hAnsi="Browallia New" w:cs="Browallia New"/>
          <w:color w:val="000000" w:themeColor="text1"/>
          <w:sz w:val="20"/>
          <w:szCs w:val="20"/>
        </w:rPr>
      </w:pP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165C34" w14:paraId="17E43637" w14:textId="77777777" w:rsidTr="00901D2D">
        <w:tc>
          <w:tcPr>
            <w:tcW w:w="1800" w:type="dxa"/>
            <w:vAlign w:val="bottom"/>
          </w:tcPr>
          <w:p w14:paraId="787AD831" w14:textId="77777777" w:rsidR="00D72C9E" w:rsidRPr="00165C34"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7777777" w:rsidR="00D72C9E" w:rsidRPr="00165C34"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งบการเงินรวม</w:t>
            </w:r>
          </w:p>
        </w:tc>
        <w:tc>
          <w:tcPr>
            <w:tcW w:w="2340" w:type="dxa"/>
            <w:gridSpan w:val="2"/>
          </w:tcPr>
          <w:p w14:paraId="68050CC3" w14:textId="77777777" w:rsidR="00D72C9E" w:rsidRPr="00165C34"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งบการเงินเฉพาะของ</w:t>
            </w:r>
            <w:r w:rsidRPr="00165C34">
              <w:rPr>
                <w:rFonts w:ascii="Browallia New" w:hAnsi="Browallia New" w:cs="Browallia New" w:hint="cs"/>
                <w:color w:val="000000" w:themeColor="text1"/>
                <w:sz w:val="28"/>
                <w:szCs w:val="28"/>
                <w:cs/>
              </w:rPr>
              <w:t>บริษัท</w:t>
            </w:r>
          </w:p>
        </w:tc>
        <w:tc>
          <w:tcPr>
            <w:tcW w:w="2790" w:type="dxa"/>
            <w:vAlign w:val="bottom"/>
          </w:tcPr>
          <w:p w14:paraId="24C79678"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165C34" w14:paraId="6A08D680" w14:textId="77777777" w:rsidTr="00901D2D">
        <w:tc>
          <w:tcPr>
            <w:tcW w:w="1800" w:type="dxa"/>
            <w:vAlign w:val="bottom"/>
          </w:tcPr>
          <w:p w14:paraId="29008D6F" w14:textId="77777777" w:rsidR="00D72C9E" w:rsidRPr="00165C34"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165C34"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อัตราแลกเปลี่ยนเฉลี่ย</w:t>
            </w:r>
          </w:p>
        </w:tc>
      </w:tr>
      <w:tr w:rsidR="00284DD7" w:rsidRPr="00165C34" w14:paraId="6F3AAAD2" w14:textId="77777777" w:rsidTr="00901D2D">
        <w:tc>
          <w:tcPr>
            <w:tcW w:w="1800" w:type="dxa"/>
            <w:vAlign w:val="bottom"/>
          </w:tcPr>
          <w:p w14:paraId="7019D014" w14:textId="77777777" w:rsidR="00D72C9E" w:rsidRPr="00165C34" w:rsidRDefault="00D72C9E" w:rsidP="00E50BA8">
            <w:pPr>
              <w:pStyle w:val="Heading2"/>
              <w:pBdr>
                <w:bottom w:val="single" w:sz="4" w:space="1" w:color="auto"/>
              </w:pBdr>
              <w:ind w:right="0"/>
              <w:rPr>
                <w:rFonts w:ascii="Browallia New" w:hAnsi="Browallia New" w:cs="Browallia New"/>
                <w:color w:val="000000" w:themeColor="text1"/>
                <w:sz w:val="28"/>
              </w:rPr>
            </w:pPr>
            <w:r w:rsidRPr="00165C34">
              <w:rPr>
                <w:rFonts w:ascii="Browallia New" w:hAnsi="Browallia New" w:cs="Browallia New"/>
                <w:color w:val="000000" w:themeColor="text1"/>
                <w:sz w:val="28"/>
                <w:cs/>
              </w:rPr>
              <w:t>สกุลเงิน</w:t>
            </w:r>
          </w:p>
        </w:tc>
        <w:tc>
          <w:tcPr>
            <w:tcW w:w="1170" w:type="dxa"/>
            <w:vAlign w:val="bottom"/>
          </w:tcPr>
          <w:p w14:paraId="29507877" w14:textId="77777777" w:rsidR="00D72C9E" w:rsidRPr="00165C34" w:rsidRDefault="00D72C9E" w:rsidP="004D112B">
            <w:pPr>
              <w:pBdr>
                <w:bottom w:val="single" w:sz="4" w:space="1" w:color="auto"/>
              </w:pBdr>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165C34"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165C34"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165C34"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ทางการเงิน</w:t>
            </w:r>
          </w:p>
        </w:tc>
        <w:tc>
          <w:tcPr>
            <w:tcW w:w="2790" w:type="dxa"/>
            <w:vAlign w:val="bottom"/>
          </w:tcPr>
          <w:p w14:paraId="3CF07163" w14:textId="5AEE951B" w:rsidR="00D72C9E" w:rsidRPr="00165C34"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F77863" w:rsidRPr="00165C34">
              <w:rPr>
                <w:rFonts w:ascii="Browallia New" w:hAnsi="Browallia New" w:cs="Browallia New"/>
                <w:color w:val="000000" w:themeColor="text1"/>
                <w:sz w:val="28"/>
                <w:szCs w:val="28"/>
              </w:rPr>
              <w:t xml:space="preserve">31 </w:t>
            </w:r>
            <w:r w:rsidR="00F77863" w:rsidRPr="00165C34">
              <w:rPr>
                <w:rFonts w:ascii="Browallia New" w:hAnsi="Browallia New" w:cs="Browallia New"/>
                <w:color w:val="000000" w:themeColor="text1"/>
                <w:sz w:val="28"/>
                <w:szCs w:val="28"/>
                <w:cs/>
              </w:rPr>
              <w:t>มีนาคม</w:t>
            </w:r>
            <w:r w:rsidR="00F77863" w:rsidRPr="00165C34">
              <w:rPr>
                <w:rFonts w:ascii="Browallia New" w:hAnsi="Browallia New" w:cs="Browallia New"/>
                <w:sz w:val="28"/>
                <w:szCs w:val="28"/>
              </w:rPr>
              <w:t xml:space="preserve"> 2565</w:t>
            </w:r>
          </w:p>
        </w:tc>
      </w:tr>
      <w:tr w:rsidR="00284DD7" w:rsidRPr="00165C34" w14:paraId="00AFCDB2" w14:textId="77777777" w:rsidTr="00901D2D">
        <w:tc>
          <w:tcPr>
            <w:tcW w:w="1800" w:type="dxa"/>
            <w:vAlign w:val="bottom"/>
          </w:tcPr>
          <w:p w14:paraId="38B829EF"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165C34" w:rsidRDefault="00D72C9E" w:rsidP="004D112B">
            <w:pPr>
              <w:tabs>
                <w:tab w:val="left" w:pos="900"/>
                <w:tab w:val="left" w:pos="14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165C34"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(บาทต่อหน่วยเงินตรา</w:t>
            </w:r>
            <w:r w:rsidRPr="00165C34">
              <w:rPr>
                <w:rFonts w:ascii="Browallia New" w:hAnsi="Browallia New" w:cs="Browallia New" w:hint="cs"/>
                <w:color w:val="000000" w:themeColor="text1"/>
                <w:sz w:val="28"/>
                <w:szCs w:val="28"/>
                <w:cs/>
              </w:rPr>
              <w:t>ต่</w:t>
            </w:r>
            <w:r w:rsidRPr="00165C34">
              <w:rPr>
                <w:rFonts w:ascii="Browallia New" w:hAnsi="Browallia New" w:cs="Browallia New"/>
                <w:color w:val="000000" w:themeColor="text1"/>
                <w:sz w:val="28"/>
                <w:szCs w:val="28"/>
                <w:cs/>
              </w:rPr>
              <w:t>างประเทศ)</w:t>
            </w:r>
          </w:p>
        </w:tc>
      </w:tr>
      <w:tr w:rsidR="00284DD7" w:rsidRPr="00165C34" w14:paraId="66B51A6A" w14:textId="77777777" w:rsidTr="00901D2D">
        <w:tc>
          <w:tcPr>
            <w:tcW w:w="1800" w:type="dxa"/>
            <w:vAlign w:val="bottom"/>
          </w:tcPr>
          <w:p w14:paraId="7372E055" w14:textId="77777777" w:rsidR="00D72C9E" w:rsidRPr="00165C34" w:rsidRDefault="00D72C9E" w:rsidP="004D112B">
            <w:pPr>
              <w:pStyle w:val="Heading6"/>
              <w:ind w:left="-18"/>
              <w:rPr>
                <w:rFonts w:ascii="Browallia New" w:hAnsi="Browallia New" w:cs="Browallia New"/>
                <w:color w:val="000000" w:themeColor="text1"/>
                <w:sz w:val="28"/>
                <w:szCs w:val="28"/>
                <w:u w:val="none"/>
                <w:cs/>
              </w:rPr>
            </w:pPr>
          </w:p>
        </w:tc>
        <w:tc>
          <w:tcPr>
            <w:tcW w:w="1170" w:type="dxa"/>
            <w:vAlign w:val="bottom"/>
          </w:tcPr>
          <w:p w14:paraId="1914FF57" w14:textId="77777777" w:rsidR="00D72C9E" w:rsidRPr="00165C34" w:rsidRDefault="00D72C9E" w:rsidP="004D112B">
            <w:pPr>
              <w:tabs>
                <w:tab w:val="decimal" w:pos="885"/>
              </w:tabs>
              <w:jc w:val="center"/>
              <w:rPr>
                <w:rFonts w:ascii="Browallia New" w:hAnsi="Browallia New" w:cs="Browallia New"/>
                <w:color w:val="000000" w:themeColor="text1"/>
                <w:sz w:val="28"/>
                <w:szCs w:val="28"/>
                <w:lang w:val="en-GB"/>
              </w:rPr>
            </w:pPr>
          </w:p>
        </w:tc>
        <w:tc>
          <w:tcPr>
            <w:tcW w:w="1170" w:type="dxa"/>
          </w:tcPr>
          <w:p w14:paraId="55945F2E" w14:textId="77777777" w:rsidR="00D72C9E" w:rsidRPr="00165C34" w:rsidRDefault="00D72C9E" w:rsidP="004D112B">
            <w:pPr>
              <w:tabs>
                <w:tab w:val="left" w:pos="173"/>
                <w:tab w:val="left" w:pos="886"/>
              </w:tabs>
              <w:jc w:val="center"/>
              <w:rPr>
                <w:rFonts w:ascii="Browallia New" w:hAnsi="Browallia New" w:cs="Browallia New"/>
                <w:color w:val="000000" w:themeColor="text1"/>
                <w:sz w:val="28"/>
                <w:szCs w:val="28"/>
              </w:rPr>
            </w:pPr>
          </w:p>
        </w:tc>
        <w:tc>
          <w:tcPr>
            <w:tcW w:w="1170" w:type="dxa"/>
          </w:tcPr>
          <w:p w14:paraId="381458DA" w14:textId="77777777" w:rsidR="00D72C9E" w:rsidRPr="00165C34" w:rsidRDefault="00D72C9E" w:rsidP="004D112B">
            <w:pPr>
              <w:tabs>
                <w:tab w:val="decimal" w:pos="884"/>
              </w:tabs>
              <w:jc w:val="right"/>
              <w:rPr>
                <w:rFonts w:ascii="Browallia New" w:hAnsi="Browallia New" w:cs="Browallia New"/>
                <w:color w:val="000000" w:themeColor="text1"/>
                <w:sz w:val="28"/>
                <w:szCs w:val="28"/>
              </w:rPr>
            </w:pPr>
          </w:p>
        </w:tc>
        <w:tc>
          <w:tcPr>
            <w:tcW w:w="1170" w:type="dxa"/>
            <w:vAlign w:val="bottom"/>
          </w:tcPr>
          <w:p w14:paraId="7FA187AC" w14:textId="77777777" w:rsidR="00D72C9E" w:rsidRPr="00165C34" w:rsidRDefault="00D72C9E" w:rsidP="004D112B">
            <w:pPr>
              <w:tabs>
                <w:tab w:val="decimal" w:pos="884"/>
              </w:tabs>
              <w:jc w:val="both"/>
              <w:rPr>
                <w:rFonts w:ascii="Browallia New" w:hAnsi="Browallia New" w:cs="Browallia New"/>
                <w:color w:val="000000" w:themeColor="text1"/>
                <w:sz w:val="28"/>
                <w:szCs w:val="28"/>
              </w:rPr>
            </w:pPr>
          </w:p>
        </w:tc>
        <w:tc>
          <w:tcPr>
            <w:tcW w:w="2790" w:type="dxa"/>
            <w:vAlign w:val="bottom"/>
          </w:tcPr>
          <w:p w14:paraId="72DEC193" w14:textId="77777777" w:rsidR="00D72C9E" w:rsidRPr="00165C34" w:rsidRDefault="00D72C9E" w:rsidP="004D112B">
            <w:pPr>
              <w:tabs>
                <w:tab w:val="decimal" w:pos="1512"/>
              </w:tabs>
              <w:jc w:val="thaiDistribute"/>
              <w:rPr>
                <w:rFonts w:ascii="Browallia New" w:hAnsi="Browallia New" w:cs="Browallia New"/>
                <w:color w:val="000000" w:themeColor="text1"/>
                <w:sz w:val="28"/>
                <w:szCs w:val="28"/>
              </w:rPr>
            </w:pPr>
          </w:p>
        </w:tc>
      </w:tr>
      <w:tr w:rsidR="00C43CA3" w:rsidRPr="00165C34" w14:paraId="59EB9FD3" w14:textId="77777777" w:rsidTr="00BC6C92">
        <w:tc>
          <w:tcPr>
            <w:tcW w:w="1800" w:type="dxa"/>
            <w:vAlign w:val="bottom"/>
          </w:tcPr>
          <w:p w14:paraId="4CC331A5" w14:textId="6FD0D2B9" w:rsidR="00C43CA3" w:rsidRPr="00165C34" w:rsidRDefault="00C43CA3" w:rsidP="00C43CA3">
            <w:pPr>
              <w:pStyle w:val="Heading6"/>
              <w:ind w:left="-18"/>
              <w:jc w:val="left"/>
              <w:rPr>
                <w:rFonts w:ascii="Browallia New" w:hAnsi="Browallia New" w:cs="Browallia New"/>
                <w:color w:val="000000" w:themeColor="text1"/>
                <w:sz w:val="28"/>
                <w:szCs w:val="28"/>
                <w:u w:val="none"/>
                <w:cs/>
              </w:rPr>
            </w:pPr>
            <w:r w:rsidRPr="00165C34">
              <w:rPr>
                <w:rFonts w:ascii="Browallia New" w:hAnsi="Browallia New" w:cs="Browallia New"/>
                <w:color w:val="000000" w:themeColor="text1"/>
                <w:sz w:val="28"/>
                <w:szCs w:val="28"/>
                <w:u w:val="none"/>
                <w:cs/>
              </w:rPr>
              <w:t>เหรียญดอลลาร์สหรัฐ</w:t>
            </w:r>
          </w:p>
        </w:tc>
        <w:tc>
          <w:tcPr>
            <w:tcW w:w="1170" w:type="dxa"/>
            <w:shd w:val="clear" w:color="auto" w:fill="auto"/>
            <w:vAlign w:val="bottom"/>
          </w:tcPr>
          <w:p w14:paraId="7754584F" w14:textId="520CCA33" w:rsidR="00C43CA3" w:rsidRPr="00165C34" w:rsidRDefault="00016769" w:rsidP="00765733">
            <w:pPr>
              <w:tabs>
                <w:tab w:val="left" w:pos="173"/>
                <w:tab w:val="left" w:pos="886"/>
              </w:tabs>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38</w:t>
            </w:r>
          </w:p>
        </w:tc>
        <w:tc>
          <w:tcPr>
            <w:tcW w:w="1170" w:type="dxa"/>
            <w:shd w:val="clear" w:color="auto" w:fill="auto"/>
          </w:tcPr>
          <w:p w14:paraId="79CCD8F0" w14:textId="621A181A" w:rsidR="00C43CA3" w:rsidRPr="00165C34" w:rsidRDefault="00016769" w:rsidP="00765733">
            <w:pPr>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w:t>
            </w:r>
          </w:p>
        </w:tc>
        <w:tc>
          <w:tcPr>
            <w:tcW w:w="1170" w:type="dxa"/>
            <w:shd w:val="clear" w:color="auto" w:fill="auto"/>
          </w:tcPr>
          <w:p w14:paraId="42AB7456" w14:textId="12A4B480" w:rsidR="00C43CA3" w:rsidRPr="00165C34" w:rsidRDefault="00016769" w:rsidP="00765733">
            <w:pPr>
              <w:ind w:right="34"/>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86</w:t>
            </w:r>
          </w:p>
        </w:tc>
        <w:tc>
          <w:tcPr>
            <w:tcW w:w="1170" w:type="dxa"/>
            <w:shd w:val="clear" w:color="auto" w:fill="auto"/>
            <w:vAlign w:val="bottom"/>
          </w:tcPr>
          <w:p w14:paraId="469AD88A" w14:textId="0CE62319" w:rsidR="00C43CA3" w:rsidRPr="00165C34" w:rsidRDefault="00016769" w:rsidP="00765733">
            <w:pPr>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1</w:t>
            </w:r>
          </w:p>
        </w:tc>
        <w:tc>
          <w:tcPr>
            <w:tcW w:w="2790" w:type="dxa"/>
            <w:vAlign w:val="bottom"/>
          </w:tcPr>
          <w:p w14:paraId="3D72030B" w14:textId="3E57841D" w:rsidR="00C43CA3" w:rsidRPr="00165C34" w:rsidRDefault="00016769" w:rsidP="00C43CA3">
            <w:pPr>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33.1518</w:t>
            </w:r>
          </w:p>
        </w:tc>
      </w:tr>
      <w:tr w:rsidR="00C43CA3" w:rsidRPr="00165C34" w14:paraId="0B978348" w14:textId="77777777" w:rsidTr="00BC6C92">
        <w:tc>
          <w:tcPr>
            <w:tcW w:w="1800" w:type="dxa"/>
            <w:vAlign w:val="bottom"/>
          </w:tcPr>
          <w:p w14:paraId="52826EBA" w14:textId="79A7B4CA" w:rsidR="00C43CA3" w:rsidRPr="00165C34" w:rsidRDefault="00C43CA3" w:rsidP="00C43CA3">
            <w:pPr>
              <w:tabs>
                <w:tab w:val="left" w:pos="900"/>
                <w:tab w:val="left" w:pos="1440"/>
              </w:tabs>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ยูโร</w:t>
            </w:r>
          </w:p>
        </w:tc>
        <w:tc>
          <w:tcPr>
            <w:tcW w:w="1170" w:type="dxa"/>
            <w:shd w:val="clear" w:color="auto" w:fill="auto"/>
            <w:vAlign w:val="bottom"/>
          </w:tcPr>
          <w:p w14:paraId="70DEC117" w14:textId="3E742181" w:rsidR="00C43CA3" w:rsidRPr="00165C34" w:rsidRDefault="00016769" w:rsidP="00765733">
            <w:pPr>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70" w:type="dxa"/>
            <w:shd w:val="clear" w:color="auto" w:fill="auto"/>
          </w:tcPr>
          <w:p w14:paraId="2CA2824C" w14:textId="56EF26A6" w:rsidR="00C43CA3" w:rsidRPr="00165C34" w:rsidRDefault="00016769" w:rsidP="00765733">
            <w:pPr>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39</w:t>
            </w:r>
          </w:p>
        </w:tc>
        <w:tc>
          <w:tcPr>
            <w:tcW w:w="1170" w:type="dxa"/>
            <w:shd w:val="clear" w:color="auto" w:fill="auto"/>
          </w:tcPr>
          <w:p w14:paraId="716D69A9" w14:textId="02D5A989" w:rsidR="00C43CA3" w:rsidRPr="00165C34" w:rsidRDefault="00016769" w:rsidP="00765733">
            <w:pPr>
              <w:ind w:right="34"/>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
        </w:tc>
        <w:tc>
          <w:tcPr>
            <w:tcW w:w="1170" w:type="dxa"/>
            <w:shd w:val="clear" w:color="auto" w:fill="auto"/>
            <w:vAlign w:val="bottom"/>
          </w:tcPr>
          <w:p w14:paraId="0D7B6040" w14:textId="2BAF6580" w:rsidR="00C43CA3" w:rsidRPr="00165C34" w:rsidRDefault="00016769" w:rsidP="00765733">
            <w:pPr>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39</w:t>
            </w:r>
          </w:p>
        </w:tc>
        <w:tc>
          <w:tcPr>
            <w:tcW w:w="2790" w:type="dxa"/>
            <w:vAlign w:val="bottom"/>
          </w:tcPr>
          <w:p w14:paraId="5128216F" w14:textId="63288AD5" w:rsidR="00C43CA3" w:rsidRPr="00165C34" w:rsidRDefault="00016769" w:rsidP="00C43CA3">
            <w:pPr>
              <w:tabs>
                <w:tab w:val="left" w:pos="1696"/>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37.5469</w:t>
            </w:r>
          </w:p>
        </w:tc>
      </w:tr>
      <w:tr w:rsidR="001532D3" w:rsidRPr="00165C34" w14:paraId="7DD61F81" w14:textId="77777777" w:rsidTr="00BC6C92">
        <w:tc>
          <w:tcPr>
            <w:tcW w:w="1800" w:type="dxa"/>
            <w:vAlign w:val="bottom"/>
          </w:tcPr>
          <w:p w14:paraId="67D04D36" w14:textId="219536EB" w:rsidR="001532D3" w:rsidRPr="00165C34" w:rsidRDefault="00E92CE2" w:rsidP="00C43CA3">
            <w:pPr>
              <w:tabs>
                <w:tab w:val="left" w:pos="900"/>
                <w:tab w:val="left" w:pos="1440"/>
              </w:tabs>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กีบ</w:t>
            </w:r>
          </w:p>
        </w:tc>
        <w:tc>
          <w:tcPr>
            <w:tcW w:w="1170" w:type="dxa"/>
            <w:shd w:val="clear" w:color="auto" w:fill="auto"/>
            <w:vAlign w:val="bottom"/>
          </w:tcPr>
          <w:p w14:paraId="3D2F0E59" w14:textId="5E5B74AB" w:rsidR="001532D3" w:rsidRPr="00165C34" w:rsidRDefault="00016769" w:rsidP="00765733">
            <w:pPr>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70" w:type="dxa"/>
            <w:shd w:val="clear" w:color="auto" w:fill="auto"/>
          </w:tcPr>
          <w:p w14:paraId="51463E3A" w14:textId="4C89D273" w:rsidR="001532D3" w:rsidRPr="00165C34" w:rsidRDefault="00016769" w:rsidP="00765733">
            <w:pPr>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441</w:t>
            </w:r>
          </w:p>
        </w:tc>
        <w:tc>
          <w:tcPr>
            <w:tcW w:w="1170" w:type="dxa"/>
            <w:shd w:val="clear" w:color="auto" w:fill="auto"/>
          </w:tcPr>
          <w:p w14:paraId="0ECE255E" w14:textId="7597BDBA" w:rsidR="001532D3" w:rsidRPr="00165C34" w:rsidRDefault="00016769" w:rsidP="00765733">
            <w:pPr>
              <w:ind w:right="34"/>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
        </w:tc>
        <w:tc>
          <w:tcPr>
            <w:tcW w:w="1170" w:type="dxa"/>
            <w:shd w:val="clear" w:color="auto" w:fill="auto"/>
            <w:vAlign w:val="bottom"/>
          </w:tcPr>
          <w:p w14:paraId="157C4903" w14:textId="59568134" w:rsidR="001532D3" w:rsidRPr="00165C34" w:rsidRDefault="00016769" w:rsidP="00765733">
            <w:pPr>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
        </w:tc>
        <w:tc>
          <w:tcPr>
            <w:tcW w:w="2790" w:type="dxa"/>
            <w:vAlign w:val="bottom"/>
          </w:tcPr>
          <w:p w14:paraId="5C09C4F7" w14:textId="12038166" w:rsidR="001532D3" w:rsidRPr="00165C34" w:rsidRDefault="00016769" w:rsidP="00607358">
            <w:pPr>
              <w:tabs>
                <w:tab w:val="left" w:pos="1696"/>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0.0028</w:t>
            </w:r>
          </w:p>
        </w:tc>
      </w:tr>
      <w:tr w:rsidR="001532D3" w:rsidRPr="00165C34" w14:paraId="06FEA767" w14:textId="77777777" w:rsidTr="00BC6C92">
        <w:tc>
          <w:tcPr>
            <w:tcW w:w="1800" w:type="dxa"/>
            <w:vAlign w:val="bottom"/>
          </w:tcPr>
          <w:p w14:paraId="6A9FF14D" w14:textId="49029F98" w:rsidR="001532D3" w:rsidRPr="00165C34" w:rsidRDefault="001532D3" w:rsidP="00C43CA3">
            <w:pPr>
              <w:tabs>
                <w:tab w:val="left" w:pos="900"/>
                <w:tab w:val="left" w:pos="1440"/>
              </w:tabs>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ตากาบังคลาเทศ</w:t>
            </w:r>
          </w:p>
        </w:tc>
        <w:tc>
          <w:tcPr>
            <w:tcW w:w="1170" w:type="dxa"/>
            <w:shd w:val="clear" w:color="auto" w:fill="auto"/>
            <w:vAlign w:val="bottom"/>
          </w:tcPr>
          <w:p w14:paraId="14F91382" w14:textId="07FF411D" w:rsidR="001532D3" w:rsidRPr="00165C34" w:rsidRDefault="00C42A97" w:rsidP="00765733">
            <w:pPr>
              <w:jc w:val="right"/>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w:t>
            </w:r>
          </w:p>
        </w:tc>
        <w:tc>
          <w:tcPr>
            <w:tcW w:w="1170" w:type="dxa"/>
            <w:shd w:val="clear" w:color="auto" w:fill="auto"/>
          </w:tcPr>
          <w:p w14:paraId="326E115C" w14:textId="66719F0B" w:rsidR="001532D3" w:rsidRPr="00165C34" w:rsidRDefault="00C42A97" w:rsidP="00765733">
            <w:pPr>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
        </w:tc>
        <w:tc>
          <w:tcPr>
            <w:tcW w:w="1170" w:type="dxa"/>
            <w:shd w:val="clear" w:color="auto" w:fill="auto"/>
          </w:tcPr>
          <w:p w14:paraId="439CB390" w14:textId="5DD9CFA1" w:rsidR="001532D3" w:rsidRPr="00165C34" w:rsidRDefault="00C42A97" w:rsidP="00765733">
            <w:pPr>
              <w:ind w:right="34"/>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53</w:t>
            </w:r>
          </w:p>
        </w:tc>
        <w:tc>
          <w:tcPr>
            <w:tcW w:w="1170" w:type="dxa"/>
            <w:shd w:val="clear" w:color="auto" w:fill="auto"/>
            <w:vAlign w:val="bottom"/>
          </w:tcPr>
          <w:p w14:paraId="6DA17D8B" w14:textId="2FEF5AF7" w:rsidR="001532D3" w:rsidRPr="00165C34" w:rsidRDefault="00C42A97" w:rsidP="00765733">
            <w:pPr>
              <w:jc w:val="right"/>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w:t>
            </w:r>
          </w:p>
        </w:tc>
        <w:tc>
          <w:tcPr>
            <w:tcW w:w="2790" w:type="dxa"/>
            <w:vAlign w:val="bottom"/>
          </w:tcPr>
          <w:p w14:paraId="675A1C5A" w14:textId="6C6B0F9E" w:rsidR="001532D3" w:rsidRPr="00165C34" w:rsidRDefault="00C42A97" w:rsidP="00607358">
            <w:pPr>
              <w:tabs>
                <w:tab w:val="left" w:pos="1696"/>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0.3880</w:t>
            </w:r>
          </w:p>
        </w:tc>
      </w:tr>
    </w:tbl>
    <w:p w14:paraId="0CB92955" w14:textId="77777777" w:rsidR="007756AB" w:rsidRPr="00165C34" w:rsidRDefault="007756AB" w:rsidP="00671E35">
      <w:pPr>
        <w:tabs>
          <w:tab w:val="left" w:pos="1440"/>
          <w:tab w:val="right" w:pos="7200"/>
          <w:tab w:val="right" w:pos="8540"/>
        </w:tabs>
        <w:ind w:left="426" w:right="-43"/>
        <w:jc w:val="center"/>
        <w:rPr>
          <w:rFonts w:ascii="Browallia New" w:hAnsi="Browallia New" w:cs="Browallia New"/>
          <w:color w:val="000000" w:themeColor="text1"/>
          <w:sz w:val="28"/>
          <w:szCs w:val="28"/>
          <w:cs/>
        </w:rPr>
      </w:pPr>
    </w:p>
    <w:p w14:paraId="0CB92956" w14:textId="27C012C9" w:rsidR="00AB224F" w:rsidRPr="00165C34" w:rsidRDefault="00AB224F" w:rsidP="009A6BAD">
      <w:pPr>
        <w:tabs>
          <w:tab w:val="right" w:pos="7200"/>
          <w:tab w:val="right" w:pos="8540"/>
        </w:tabs>
        <w:ind w:left="426" w:right="-45" w:firstLine="24"/>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สัญญาซื้อขายเงินตราต่างประเทศล่วงหน้าที่มียอดคงเหลือ</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F77863" w:rsidRPr="00165C34">
        <w:rPr>
          <w:rFonts w:ascii="Browallia New" w:hAnsi="Browallia New" w:cs="Browallia New"/>
          <w:color w:val="000000" w:themeColor="text1"/>
          <w:sz w:val="28"/>
          <w:szCs w:val="28"/>
        </w:rPr>
        <w:t xml:space="preserve">31 </w:t>
      </w:r>
      <w:r w:rsidR="00F77863" w:rsidRPr="00165C34">
        <w:rPr>
          <w:rFonts w:ascii="Browallia New" w:hAnsi="Browallia New" w:cs="Browallia New"/>
          <w:color w:val="000000" w:themeColor="text1"/>
          <w:sz w:val="28"/>
          <w:szCs w:val="28"/>
          <w:cs/>
        </w:rPr>
        <w:t>มีนาคม</w:t>
      </w:r>
      <w:r w:rsidR="00F77863" w:rsidRPr="00165C34">
        <w:rPr>
          <w:rFonts w:ascii="Browallia New" w:hAnsi="Browallia New" w:cs="Browallia New"/>
          <w:sz w:val="28"/>
          <w:szCs w:val="28"/>
        </w:rPr>
        <w:t xml:space="preserve"> 2565</w:t>
      </w:r>
      <w:r w:rsidR="000C48E8"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มีดังนี้</w:t>
      </w:r>
    </w:p>
    <w:p w14:paraId="0CB92957" w14:textId="77777777" w:rsidR="00AB224F" w:rsidRPr="00165C34" w:rsidRDefault="00AB224F" w:rsidP="00027F41">
      <w:pPr>
        <w:tabs>
          <w:tab w:val="left" w:pos="360"/>
          <w:tab w:val="left" w:pos="1440"/>
          <w:tab w:val="right" w:pos="7200"/>
          <w:tab w:val="right" w:pos="8540"/>
        </w:tabs>
        <w:ind w:left="907" w:right="-45" w:hanging="907"/>
        <w:jc w:val="thaiDistribute"/>
        <w:rPr>
          <w:rFonts w:ascii="Browallia New" w:hAnsi="Browallia New" w:cs="Browallia New"/>
          <w:color w:val="000000" w:themeColor="text1"/>
          <w:sz w:val="28"/>
          <w:szCs w:val="28"/>
          <w:lang w:val="en-GB"/>
        </w:rPr>
      </w:pPr>
    </w:p>
    <w:tbl>
      <w:tblPr>
        <w:tblW w:w="9214" w:type="dxa"/>
        <w:tblInd w:w="441" w:type="dxa"/>
        <w:tblLook w:val="01E0" w:firstRow="1" w:lastRow="1" w:firstColumn="1" w:lastColumn="1" w:noHBand="0" w:noVBand="0"/>
      </w:tblPr>
      <w:tblGrid>
        <w:gridCol w:w="2755"/>
        <w:gridCol w:w="274"/>
        <w:gridCol w:w="2922"/>
        <w:gridCol w:w="274"/>
        <w:gridCol w:w="2989"/>
      </w:tblGrid>
      <w:tr w:rsidR="00284DD7" w:rsidRPr="00165C34" w14:paraId="229523D1" w14:textId="77777777" w:rsidTr="00E42DA0">
        <w:trPr>
          <w:trHeight w:val="75"/>
        </w:trPr>
        <w:tc>
          <w:tcPr>
            <w:tcW w:w="2755" w:type="dxa"/>
            <w:tcBorders>
              <w:bottom w:val="single" w:sz="4" w:space="0" w:color="auto"/>
            </w:tcBorders>
          </w:tcPr>
          <w:p w14:paraId="1DA92EEE" w14:textId="77777777" w:rsidR="00D72C9E" w:rsidRPr="00165C34" w:rsidRDefault="00D72C9E" w:rsidP="009A099C">
            <w:pPr>
              <w:rPr>
                <w:rFonts w:ascii="Browallia New" w:hAnsi="Browallia New" w:cs="Browallia New"/>
                <w:color w:val="000000" w:themeColor="text1"/>
                <w:sz w:val="28"/>
                <w:szCs w:val="28"/>
              </w:rPr>
            </w:pPr>
          </w:p>
          <w:p w14:paraId="7E7A1C8D" w14:textId="77777777" w:rsidR="00D72C9E" w:rsidRPr="00165C34"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สกุลเงิน</w:t>
            </w:r>
          </w:p>
        </w:tc>
        <w:tc>
          <w:tcPr>
            <w:tcW w:w="274" w:type="dxa"/>
          </w:tcPr>
          <w:p w14:paraId="2DA640FD" w14:textId="77777777" w:rsidR="00D72C9E" w:rsidRPr="00165C34"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Borders>
              <w:bottom w:val="single" w:sz="4" w:space="0" w:color="auto"/>
            </w:tcBorders>
          </w:tcPr>
          <w:p w14:paraId="5E17F5D0" w14:textId="77777777" w:rsidR="00D72C9E" w:rsidRPr="00165C34" w:rsidRDefault="00D72C9E" w:rsidP="009A099C">
            <w:pPr>
              <w:rPr>
                <w:rFonts w:ascii="Browallia New" w:hAnsi="Browallia New" w:cs="Browallia New"/>
                <w:color w:val="000000" w:themeColor="text1"/>
                <w:sz w:val="28"/>
                <w:szCs w:val="28"/>
              </w:rPr>
            </w:pPr>
          </w:p>
          <w:p w14:paraId="583E067A" w14:textId="0086C98D" w:rsidR="00D72C9E" w:rsidRPr="00165C34"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ยอดคงเหลือ</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(ล้าน)</w:t>
            </w:r>
          </w:p>
        </w:tc>
        <w:tc>
          <w:tcPr>
            <w:tcW w:w="274" w:type="dxa"/>
          </w:tcPr>
          <w:p w14:paraId="5E8B4EF5" w14:textId="77777777" w:rsidR="00D72C9E" w:rsidRPr="00165C34"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89" w:type="dxa"/>
            <w:tcBorders>
              <w:bottom w:val="single" w:sz="4" w:space="0" w:color="auto"/>
            </w:tcBorders>
          </w:tcPr>
          <w:p w14:paraId="216108A3" w14:textId="19343BFF" w:rsidR="00D72C9E" w:rsidRPr="00165C34" w:rsidRDefault="00D72C9E" w:rsidP="009A099C">
            <w:pPr>
              <w:tabs>
                <w:tab w:val="left" w:pos="360"/>
                <w:tab w:val="left" w:pos="1440"/>
                <w:tab w:val="right" w:pos="7200"/>
                <w:tab w:val="right" w:pos="8540"/>
              </w:tabs>
              <w:ind w:right="-45"/>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อัตราแลกเปลี่ยนตามสัญญาซื้อขาย</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เงินตราต่างประเทศล่วงหน้า</w:t>
            </w:r>
          </w:p>
        </w:tc>
      </w:tr>
      <w:tr w:rsidR="00284DD7" w:rsidRPr="00165C34" w14:paraId="3EBD6972" w14:textId="77777777" w:rsidTr="00E42DA0">
        <w:trPr>
          <w:trHeight w:val="157"/>
        </w:trPr>
        <w:tc>
          <w:tcPr>
            <w:tcW w:w="2755" w:type="dxa"/>
            <w:tcBorders>
              <w:top w:val="single" w:sz="4" w:space="0" w:color="auto"/>
            </w:tcBorders>
          </w:tcPr>
          <w:p w14:paraId="4E8BD128" w14:textId="77777777" w:rsidR="00D72C9E" w:rsidRPr="00165C34"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64E3C944" w14:textId="77777777" w:rsidR="00D72C9E" w:rsidRPr="00165C34"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Borders>
              <w:top w:val="single" w:sz="4" w:space="0" w:color="auto"/>
            </w:tcBorders>
          </w:tcPr>
          <w:p w14:paraId="11AD1876" w14:textId="77777777" w:rsidR="00D72C9E" w:rsidRPr="00165C34"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389029C7" w14:textId="77777777" w:rsidR="00D72C9E" w:rsidRPr="00165C34"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89" w:type="dxa"/>
            <w:tcBorders>
              <w:top w:val="single" w:sz="4" w:space="0" w:color="auto"/>
            </w:tcBorders>
          </w:tcPr>
          <w:p w14:paraId="0D9F9901" w14:textId="520DA9BA" w:rsidR="00D72C9E" w:rsidRPr="00165C34"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r>
      <w:tr w:rsidR="00010CB6" w:rsidRPr="00165C34" w14:paraId="4F3E3E38" w14:textId="77777777" w:rsidTr="00E42DA0">
        <w:trPr>
          <w:trHeight w:val="362"/>
        </w:trPr>
        <w:tc>
          <w:tcPr>
            <w:tcW w:w="2755" w:type="dxa"/>
            <w:vAlign w:val="bottom"/>
          </w:tcPr>
          <w:p w14:paraId="4FA7D319" w14:textId="6D6136BA" w:rsidR="00010CB6" w:rsidRPr="00165C34" w:rsidRDefault="00010CB6" w:rsidP="00010CB6">
            <w:pPr>
              <w:pStyle w:val="Heading6"/>
              <w:ind w:left="-18"/>
              <w:jc w:val="center"/>
              <w:rPr>
                <w:rFonts w:ascii="Browallia New" w:hAnsi="Browallia New" w:cs="Browallia New"/>
                <w:color w:val="000000" w:themeColor="text1"/>
                <w:sz w:val="28"/>
                <w:szCs w:val="28"/>
                <w:u w:val="none"/>
                <w:cs/>
                <w:lang w:val="en-GB"/>
              </w:rPr>
            </w:pPr>
            <w:bookmarkStart w:id="27" w:name="_Hlk47987144"/>
            <w:r w:rsidRPr="00165C34">
              <w:rPr>
                <w:rFonts w:ascii="Browallia New" w:hAnsi="Browallia New" w:cs="Browallia New" w:hint="cs"/>
                <w:color w:val="000000" w:themeColor="text1"/>
                <w:sz w:val="28"/>
                <w:szCs w:val="28"/>
                <w:u w:val="none"/>
                <w:cs/>
                <w:lang w:val="en-GB"/>
              </w:rPr>
              <w:t>ยูโร</w:t>
            </w:r>
            <w:r w:rsidR="00C85C72" w:rsidRPr="00165C34">
              <w:rPr>
                <w:rFonts w:ascii="Browallia New" w:hAnsi="Browallia New" w:cs="Browallia New" w:hint="cs"/>
                <w:color w:val="000000" w:themeColor="text1"/>
                <w:sz w:val="28"/>
                <w:szCs w:val="28"/>
                <w:u w:val="none"/>
              </w:rPr>
              <w:t xml:space="preserve"> </w:t>
            </w:r>
            <w:r w:rsidRPr="00165C34">
              <w:rPr>
                <w:rFonts w:ascii="Browallia New" w:hAnsi="Browallia New" w:cs="Browallia New" w:hint="cs"/>
                <w:color w:val="000000" w:themeColor="text1"/>
                <w:sz w:val="28"/>
                <w:szCs w:val="28"/>
                <w:u w:val="none"/>
                <w:cs/>
                <w:lang w:val="en-GB"/>
              </w:rPr>
              <w:t>(ซื้อ)</w:t>
            </w:r>
          </w:p>
        </w:tc>
        <w:tc>
          <w:tcPr>
            <w:tcW w:w="274" w:type="dxa"/>
          </w:tcPr>
          <w:p w14:paraId="745A483C" w14:textId="77777777" w:rsidR="00010CB6" w:rsidRPr="00165C34" w:rsidRDefault="00010CB6" w:rsidP="00010CB6">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Pr>
          <w:p w14:paraId="4692240D" w14:textId="16188EED" w:rsidR="00010CB6" w:rsidRPr="00165C34" w:rsidRDefault="00CA511B" w:rsidP="00010CB6">
            <w:pPr>
              <w:tabs>
                <w:tab w:val="right" w:pos="7200"/>
                <w:tab w:val="right" w:pos="8540"/>
              </w:tabs>
              <w:ind w:right="-108"/>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40</w:t>
            </w:r>
          </w:p>
        </w:tc>
        <w:tc>
          <w:tcPr>
            <w:tcW w:w="274" w:type="dxa"/>
          </w:tcPr>
          <w:p w14:paraId="6F7DE31B" w14:textId="77777777" w:rsidR="00010CB6" w:rsidRPr="00165C34" w:rsidRDefault="00010CB6" w:rsidP="00010CB6">
            <w:pPr>
              <w:tabs>
                <w:tab w:val="right" w:pos="7200"/>
                <w:tab w:val="right" w:pos="8540"/>
              </w:tabs>
              <w:ind w:right="743"/>
              <w:jc w:val="center"/>
              <w:rPr>
                <w:rFonts w:ascii="Browallia New" w:hAnsi="Browallia New" w:cs="Browallia New"/>
                <w:color w:val="000000" w:themeColor="text1"/>
                <w:sz w:val="28"/>
                <w:szCs w:val="28"/>
              </w:rPr>
            </w:pPr>
          </w:p>
        </w:tc>
        <w:tc>
          <w:tcPr>
            <w:tcW w:w="2989" w:type="dxa"/>
          </w:tcPr>
          <w:p w14:paraId="4B7E8196" w14:textId="427476C9" w:rsidR="00010CB6" w:rsidRPr="00165C34" w:rsidRDefault="00CA511B" w:rsidP="00010CB6">
            <w:pPr>
              <w:tabs>
                <w:tab w:val="right" w:pos="7200"/>
                <w:tab w:val="right" w:pos="8540"/>
              </w:tabs>
              <w:ind w:right="-108"/>
              <w:jc w:val="center"/>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36.2397 – 37.4500</w:t>
            </w:r>
          </w:p>
        </w:tc>
      </w:tr>
      <w:bookmarkEnd w:id="27"/>
    </w:tbl>
    <w:p w14:paraId="236C3950" w14:textId="77777777" w:rsidR="00E50BA8" w:rsidRPr="00165C34" w:rsidRDefault="00E50BA8" w:rsidP="00C61EDD">
      <w:pPr>
        <w:tabs>
          <w:tab w:val="left" w:pos="1440"/>
          <w:tab w:val="right" w:pos="7200"/>
          <w:tab w:val="right" w:pos="8540"/>
        </w:tabs>
        <w:ind w:right="-45"/>
        <w:jc w:val="thaiDistribute"/>
        <w:rPr>
          <w:rFonts w:ascii="Browallia New" w:hAnsi="Browallia New" w:cs="Browallia New"/>
          <w:color w:val="000000" w:themeColor="text1"/>
          <w:sz w:val="28"/>
          <w:szCs w:val="28"/>
        </w:rPr>
      </w:pPr>
    </w:p>
    <w:p w14:paraId="0CB92979" w14:textId="4BE00186" w:rsidR="00AB224F" w:rsidRPr="00165C34"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วันที่</w:t>
      </w:r>
      <w:r w:rsidR="00C85C72" w:rsidRPr="00165C34">
        <w:rPr>
          <w:rFonts w:ascii="Browallia New" w:hAnsi="Browallia New" w:cs="Browallia New"/>
          <w:color w:val="000000" w:themeColor="text1"/>
          <w:sz w:val="28"/>
          <w:szCs w:val="28"/>
        </w:rPr>
        <w:t xml:space="preserve"> </w:t>
      </w:r>
      <w:r w:rsidR="00F77863" w:rsidRPr="00165C34">
        <w:rPr>
          <w:rFonts w:ascii="Browallia New" w:hAnsi="Browallia New" w:cs="Browallia New"/>
          <w:color w:val="000000" w:themeColor="text1"/>
          <w:sz w:val="28"/>
          <w:szCs w:val="28"/>
        </w:rPr>
        <w:t xml:space="preserve">31 </w:t>
      </w:r>
      <w:r w:rsidR="00F77863" w:rsidRPr="00165C34">
        <w:rPr>
          <w:rFonts w:ascii="Browallia New" w:hAnsi="Browallia New" w:cs="Browallia New"/>
          <w:color w:val="000000" w:themeColor="text1"/>
          <w:sz w:val="28"/>
          <w:szCs w:val="28"/>
          <w:cs/>
        </w:rPr>
        <w:t>มีนาคม</w:t>
      </w:r>
      <w:r w:rsidR="00F77863" w:rsidRPr="00165C34">
        <w:rPr>
          <w:rFonts w:ascii="Browallia New" w:hAnsi="Browallia New" w:cs="Browallia New"/>
          <w:sz w:val="28"/>
          <w:szCs w:val="28"/>
        </w:rPr>
        <w:t xml:space="preserve"> 2565</w:t>
      </w:r>
      <w:r w:rsidR="000C48E8"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สินทรัพย์และหนี้สิน</w:t>
      </w:r>
      <w:r w:rsidR="007A3406" w:rsidRPr="00165C34">
        <w:rPr>
          <w:rFonts w:ascii="Browallia New" w:hAnsi="Browallia New" w:cs="Browallia New" w:hint="cs"/>
          <w:color w:val="000000" w:themeColor="text1"/>
          <w:sz w:val="28"/>
          <w:szCs w:val="28"/>
          <w:cs/>
        </w:rPr>
        <w:t>ทางการเงิน</w:t>
      </w:r>
      <w:r w:rsidRPr="00165C34">
        <w:rPr>
          <w:rFonts w:ascii="Browallia New" w:hAnsi="Browallia New" w:cs="Browallia New"/>
          <w:color w:val="000000" w:themeColor="text1"/>
          <w:sz w:val="28"/>
          <w:szCs w:val="28"/>
          <w:cs/>
        </w:rPr>
        <w:t>ที่มีสาระสำคัญของบริษัท</w:t>
      </w:r>
      <w:r w:rsidR="009D4118" w:rsidRPr="00165C34">
        <w:rPr>
          <w:rFonts w:ascii="Browallia New" w:hAnsi="Browallia New" w:cs="Browallia New" w:hint="cs"/>
          <w:color w:val="000000" w:themeColor="text1"/>
          <w:sz w:val="28"/>
          <w:szCs w:val="28"/>
          <w:cs/>
        </w:rPr>
        <w:t>และ</w:t>
      </w:r>
      <w:r w:rsidR="004B3292" w:rsidRPr="00165C34">
        <w:rPr>
          <w:rFonts w:ascii="Browallia New" w:hAnsi="Browallia New" w:cs="Browallia New"/>
          <w:color w:val="000000" w:themeColor="text1"/>
          <w:sz w:val="28"/>
          <w:szCs w:val="28"/>
          <w:cs/>
        </w:rPr>
        <w:t>บริษัทย่อย</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cs/>
        </w:rPr>
        <w:t>ที่เป็นเงินตราต่างประเทศซึ่งไม่ได้มีการทำสัญญาป้องกันความเสี่ยงด้านอัตราแลกเปลี่ยน</w:t>
      </w:r>
      <w:r w:rsidR="00C85C72" w:rsidRPr="00165C34">
        <w:rPr>
          <w:rFonts w:ascii="Browallia New" w:hAnsi="Browallia New" w:cs="Browallia New" w:hint="cs"/>
          <w:color w:val="000000" w:themeColor="text1"/>
          <w:sz w:val="28"/>
          <w:szCs w:val="28"/>
        </w:rPr>
        <w:t xml:space="preserve"> </w:t>
      </w:r>
      <w:r w:rsidRPr="00165C34">
        <w:rPr>
          <w:rFonts w:ascii="Browallia New" w:hAnsi="Browallia New" w:cs="Browallia New"/>
          <w:color w:val="000000" w:themeColor="text1"/>
          <w:sz w:val="28"/>
          <w:szCs w:val="28"/>
          <w:cs/>
        </w:rPr>
        <w:t>สรุปได้ดังนี้</w:t>
      </w:r>
      <w:r w:rsidR="00C85C72" w:rsidRPr="00165C34">
        <w:rPr>
          <w:rFonts w:ascii="Browallia New" w:hAnsi="Browallia New" w:cs="Browallia New"/>
          <w:color w:val="000000" w:themeColor="text1"/>
          <w:sz w:val="28"/>
          <w:szCs w:val="28"/>
        </w:rPr>
        <w:t xml:space="preserve"> </w:t>
      </w:r>
    </w:p>
    <w:p w14:paraId="0CB9297A" w14:textId="77777777" w:rsidR="00AB224F" w:rsidRPr="00165C34"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lang w:val="en-GB"/>
        </w:rPr>
      </w:pPr>
    </w:p>
    <w:tbl>
      <w:tblPr>
        <w:tblW w:w="9162" w:type="dxa"/>
        <w:tblInd w:w="414" w:type="dxa"/>
        <w:tblLayout w:type="fixed"/>
        <w:tblLook w:val="0000" w:firstRow="0" w:lastRow="0" w:firstColumn="0" w:lastColumn="0" w:noHBand="0" w:noVBand="0"/>
      </w:tblPr>
      <w:tblGrid>
        <w:gridCol w:w="4293"/>
        <w:gridCol w:w="1631"/>
        <w:gridCol w:w="1564"/>
        <w:gridCol w:w="1674"/>
      </w:tblGrid>
      <w:tr w:rsidR="00296847" w:rsidRPr="00165C34" w14:paraId="7F14FF07" w14:textId="555A32F7" w:rsidTr="00AC47D1">
        <w:trPr>
          <w:trHeight w:val="273"/>
        </w:trPr>
        <w:tc>
          <w:tcPr>
            <w:tcW w:w="4293" w:type="dxa"/>
          </w:tcPr>
          <w:p w14:paraId="461B1244" w14:textId="77777777" w:rsidR="00296847" w:rsidRPr="00165C34" w:rsidRDefault="00296847" w:rsidP="00C409A3">
            <w:pPr>
              <w:ind w:right="-306"/>
              <w:jc w:val="center"/>
              <w:rPr>
                <w:rFonts w:ascii="Browallia New" w:hAnsi="Browallia New" w:cs="Browallia New"/>
                <w:color w:val="000000" w:themeColor="text1"/>
                <w:sz w:val="28"/>
                <w:szCs w:val="28"/>
                <w:cs/>
              </w:rPr>
            </w:pPr>
          </w:p>
        </w:tc>
        <w:tc>
          <w:tcPr>
            <w:tcW w:w="4869" w:type="dxa"/>
            <w:gridSpan w:val="3"/>
          </w:tcPr>
          <w:p w14:paraId="00621416" w14:textId="7C5AEB36" w:rsidR="00296847" w:rsidRPr="00165C34" w:rsidRDefault="00CA511B" w:rsidP="00CA511B">
            <w:pPr>
              <w:pBdr>
                <w:bottom w:val="single" w:sz="4" w:space="1" w:color="auto"/>
              </w:pBdr>
              <w:overflowPunct/>
              <w:autoSpaceDE/>
              <w:autoSpaceDN/>
              <w:adjustRightInd/>
              <w:textAlignment w:val="auto"/>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rPr>
              <w:t xml:space="preserve">                   </w:t>
            </w:r>
            <w:r w:rsidR="00296847" w:rsidRPr="00165C34">
              <w:rPr>
                <w:rFonts w:ascii="Browallia New" w:hAnsi="Browallia New" w:cs="Browallia New" w:hint="cs"/>
                <w:color w:val="000000" w:themeColor="text1"/>
                <w:sz w:val="28"/>
                <w:szCs w:val="28"/>
                <w:cs/>
              </w:rPr>
              <w:t>งบการเงินรวม</w:t>
            </w:r>
            <w:r w:rsidR="00296847" w:rsidRPr="00165C34">
              <w:rPr>
                <w:rFonts w:ascii="Browallia New" w:hAnsi="Browallia New" w:cs="Browallia New" w:hint="cs"/>
                <w:color w:val="000000" w:themeColor="text1"/>
                <w:sz w:val="28"/>
                <w:szCs w:val="28"/>
              </w:rPr>
              <w:t xml:space="preserve"> </w:t>
            </w:r>
            <w:r w:rsidR="00296847" w:rsidRPr="00165C34">
              <w:rPr>
                <w:rFonts w:ascii="Browallia New" w:hAnsi="Browallia New" w:cs="Browallia New" w:hint="cs"/>
                <w:color w:val="000000" w:themeColor="text1"/>
                <w:sz w:val="28"/>
                <w:szCs w:val="28"/>
                <w:cs/>
              </w:rPr>
              <w:t>(สุทธิ)</w:t>
            </w:r>
          </w:p>
        </w:tc>
      </w:tr>
      <w:tr w:rsidR="00CA511B" w:rsidRPr="00165C34" w14:paraId="0E4A29D1" w14:textId="4DA9481D" w:rsidTr="00AC47D1">
        <w:trPr>
          <w:trHeight w:val="273"/>
        </w:trPr>
        <w:tc>
          <w:tcPr>
            <w:tcW w:w="4293" w:type="dxa"/>
          </w:tcPr>
          <w:p w14:paraId="75121426" w14:textId="77777777" w:rsidR="00CA511B" w:rsidRPr="00165C34" w:rsidRDefault="00CA511B" w:rsidP="000F3E3F">
            <w:pPr>
              <w:ind w:right="-306"/>
              <w:jc w:val="center"/>
              <w:rPr>
                <w:rFonts w:ascii="Browallia New" w:hAnsi="Browallia New" w:cs="Browallia New"/>
                <w:color w:val="000000" w:themeColor="text1"/>
                <w:sz w:val="28"/>
                <w:szCs w:val="28"/>
                <w:cs/>
              </w:rPr>
            </w:pPr>
          </w:p>
        </w:tc>
        <w:tc>
          <w:tcPr>
            <w:tcW w:w="1631" w:type="dxa"/>
            <w:vAlign w:val="bottom"/>
          </w:tcPr>
          <w:p w14:paraId="519BDDA8" w14:textId="522073C6" w:rsidR="00CA511B" w:rsidRPr="00165C34" w:rsidRDefault="00CA511B" w:rsidP="000F3E3F">
            <w:pPr>
              <w:tabs>
                <w:tab w:val="right" w:pos="5954"/>
              </w:tabs>
              <w:ind w:right="-30"/>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ล้านเหรียญ</w:t>
            </w:r>
          </w:p>
        </w:tc>
        <w:tc>
          <w:tcPr>
            <w:tcW w:w="1564" w:type="dxa"/>
            <w:vAlign w:val="bottom"/>
          </w:tcPr>
          <w:p w14:paraId="24077FB9" w14:textId="48E86169" w:rsidR="00CA511B" w:rsidRPr="00165C34" w:rsidRDefault="00CA511B" w:rsidP="000F3E3F">
            <w:pPr>
              <w:ind w:right="-30"/>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ล้าน</w:t>
            </w:r>
          </w:p>
        </w:tc>
        <w:tc>
          <w:tcPr>
            <w:tcW w:w="1674" w:type="dxa"/>
            <w:vAlign w:val="bottom"/>
          </w:tcPr>
          <w:p w14:paraId="25BFB046" w14:textId="09B2AD47" w:rsidR="00CA511B" w:rsidRPr="00165C34" w:rsidRDefault="00CA511B" w:rsidP="000F3E3F">
            <w:pPr>
              <w:ind w:right="-30"/>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ล้าน</w:t>
            </w:r>
          </w:p>
        </w:tc>
      </w:tr>
      <w:tr w:rsidR="00CA511B" w:rsidRPr="00165C34" w14:paraId="0CB92989" w14:textId="2A1FD1B4" w:rsidTr="00AC47D1">
        <w:trPr>
          <w:trHeight w:val="295"/>
        </w:trPr>
        <w:tc>
          <w:tcPr>
            <w:tcW w:w="4293" w:type="dxa"/>
          </w:tcPr>
          <w:p w14:paraId="0CB92984" w14:textId="77777777" w:rsidR="00CA511B" w:rsidRPr="00165C34" w:rsidRDefault="00CA511B" w:rsidP="000F3E3F">
            <w:pPr>
              <w:ind w:left="2585" w:right="-306" w:hanging="2585"/>
              <w:jc w:val="center"/>
              <w:rPr>
                <w:rFonts w:ascii="Browallia New" w:hAnsi="Browallia New" w:cs="Browallia New"/>
                <w:color w:val="000000" w:themeColor="text1"/>
                <w:sz w:val="28"/>
                <w:szCs w:val="28"/>
                <w:lang w:val="en-GB"/>
              </w:rPr>
            </w:pPr>
          </w:p>
        </w:tc>
        <w:tc>
          <w:tcPr>
            <w:tcW w:w="1631" w:type="dxa"/>
            <w:vAlign w:val="bottom"/>
          </w:tcPr>
          <w:p w14:paraId="0CB92985" w14:textId="2C65970D" w:rsidR="00CA511B" w:rsidRPr="00165C34" w:rsidRDefault="00CA511B" w:rsidP="000F3E3F">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ดอลลาร์สหรัฐ</w:t>
            </w:r>
          </w:p>
        </w:tc>
        <w:tc>
          <w:tcPr>
            <w:tcW w:w="1564" w:type="dxa"/>
            <w:vAlign w:val="bottom"/>
          </w:tcPr>
          <w:p w14:paraId="41E77D1A" w14:textId="1622F74D" w:rsidR="00CA511B" w:rsidRPr="00165C34" w:rsidRDefault="00CA511B" w:rsidP="000F3E3F">
            <w:pPr>
              <w:pBdr>
                <w:bottom w:val="single" w:sz="4" w:space="1" w:color="auto"/>
              </w:pBdr>
              <w:ind w:right="-30"/>
              <w:jc w:val="center"/>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cs/>
              </w:rPr>
              <w:t>ยูโร</w:t>
            </w:r>
          </w:p>
        </w:tc>
        <w:tc>
          <w:tcPr>
            <w:tcW w:w="1674" w:type="dxa"/>
            <w:vAlign w:val="bottom"/>
          </w:tcPr>
          <w:p w14:paraId="5DFC0121" w14:textId="60D5C0B7" w:rsidR="00CA511B" w:rsidRPr="00165C34" w:rsidRDefault="00CA511B" w:rsidP="000F3E3F">
            <w:pPr>
              <w:pBdr>
                <w:bottom w:val="single" w:sz="4" w:space="1" w:color="auto"/>
              </w:pBdr>
              <w:ind w:right="-30"/>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กีบ</w:t>
            </w:r>
          </w:p>
        </w:tc>
      </w:tr>
      <w:tr w:rsidR="00CA511B" w:rsidRPr="00165C34" w14:paraId="53A6C05D" w14:textId="77777777" w:rsidTr="00AC47D1">
        <w:trPr>
          <w:trHeight w:val="157"/>
        </w:trPr>
        <w:tc>
          <w:tcPr>
            <w:tcW w:w="4293" w:type="dxa"/>
          </w:tcPr>
          <w:p w14:paraId="3955E26B" w14:textId="77777777" w:rsidR="00CA511B" w:rsidRPr="00165C34" w:rsidRDefault="00CA511B" w:rsidP="000F3E3F">
            <w:pPr>
              <w:ind w:right="-306"/>
              <w:jc w:val="both"/>
              <w:rPr>
                <w:rFonts w:ascii="Browallia New" w:hAnsi="Browallia New" w:cs="Browallia New"/>
                <w:color w:val="000000" w:themeColor="text1"/>
                <w:sz w:val="28"/>
                <w:szCs w:val="28"/>
                <w:cs/>
              </w:rPr>
            </w:pPr>
          </w:p>
        </w:tc>
        <w:tc>
          <w:tcPr>
            <w:tcW w:w="1631" w:type="dxa"/>
          </w:tcPr>
          <w:p w14:paraId="2EDBF25F" w14:textId="77777777" w:rsidR="00CA511B" w:rsidRPr="00165C34" w:rsidRDefault="00CA511B" w:rsidP="000F3E3F">
            <w:pPr>
              <w:tabs>
                <w:tab w:val="decimal" w:pos="450"/>
              </w:tabs>
              <w:ind w:right="-30"/>
              <w:jc w:val="both"/>
              <w:rPr>
                <w:rFonts w:ascii="Browallia New" w:hAnsi="Browallia New" w:cs="Browallia New"/>
                <w:color w:val="000000" w:themeColor="text1"/>
                <w:sz w:val="28"/>
                <w:szCs w:val="28"/>
                <w:cs/>
              </w:rPr>
            </w:pPr>
          </w:p>
        </w:tc>
        <w:tc>
          <w:tcPr>
            <w:tcW w:w="1564" w:type="dxa"/>
          </w:tcPr>
          <w:p w14:paraId="46EDF5A3" w14:textId="77777777" w:rsidR="00CA511B" w:rsidRPr="00165C34" w:rsidRDefault="00CA511B" w:rsidP="000F3E3F">
            <w:pPr>
              <w:overflowPunct/>
              <w:autoSpaceDE/>
              <w:autoSpaceDN/>
              <w:adjustRightInd/>
              <w:textAlignment w:val="auto"/>
              <w:rPr>
                <w:rFonts w:ascii="Browallia New" w:hAnsi="Browallia New" w:cs="Browallia New"/>
                <w:sz w:val="28"/>
                <w:szCs w:val="28"/>
              </w:rPr>
            </w:pPr>
          </w:p>
        </w:tc>
        <w:tc>
          <w:tcPr>
            <w:tcW w:w="1674" w:type="dxa"/>
          </w:tcPr>
          <w:p w14:paraId="31F540DD" w14:textId="77777777" w:rsidR="00CA511B" w:rsidRPr="00165C34" w:rsidRDefault="00CA511B" w:rsidP="00BE0C77">
            <w:pPr>
              <w:overflowPunct/>
              <w:autoSpaceDE/>
              <w:autoSpaceDN/>
              <w:adjustRightInd/>
              <w:textAlignment w:val="auto"/>
              <w:rPr>
                <w:rFonts w:ascii="Browallia New" w:hAnsi="Browallia New" w:cs="Browallia New"/>
                <w:sz w:val="28"/>
                <w:szCs w:val="28"/>
              </w:rPr>
            </w:pPr>
          </w:p>
        </w:tc>
      </w:tr>
      <w:tr w:rsidR="00CA511B" w:rsidRPr="00165C34" w14:paraId="4AD0338E" w14:textId="77777777" w:rsidTr="00AC47D1">
        <w:trPr>
          <w:trHeight w:val="157"/>
        </w:trPr>
        <w:tc>
          <w:tcPr>
            <w:tcW w:w="4293" w:type="dxa"/>
          </w:tcPr>
          <w:p w14:paraId="46AD8C6B" w14:textId="5151B0C0" w:rsidR="00CA511B" w:rsidRPr="00165C34" w:rsidRDefault="00CA511B" w:rsidP="000F3E3F">
            <w:pPr>
              <w:ind w:right="-306"/>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ลูกหนี้การค้า</w:t>
            </w:r>
            <w:r w:rsidRPr="00165C34">
              <w:rPr>
                <w:rFonts w:ascii="Browallia New" w:hAnsi="Browallia New" w:cs="Browallia New" w:hint="cs"/>
                <w:color w:val="000000" w:themeColor="text1"/>
                <w:sz w:val="28"/>
                <w:szCs w:val="28"/>
                <w:cs/>
              </w:rPr>
              <w:t>และเงิน</w:t>
            </w:r>
            <w:r w:rsidRPr="00165C34">
              <w:rPr>
                <w:rFonts w:ascii="Browallia New" w:hAnsi="Browallia New" w:cs="Browallia New"/>
                <w:color w:val="000000" w:themeColor="text1"/>
                <w:sz w:val="28"/>
                <w:szCs w:val="28"/>
                <w:cs/>
              </w:rPr>
              <w:t>ประกันผลงาน</w:t>
            </w:r>
          </w:p>
        </w:tc>
        <w:tc>
          <w:tcPr>
            <w:tcW w:w="1631" w:type="dxa"/>
          </w:tcPr>
          <w:p w14:paraId="0AF0C648" w14:textId="177A7AE5" w:rsidR="00CA511B" w:rsidRPr="00165C34" w:rsidRDefault="00CA511B" w:rsidP="000F3E3F">
            <w:pPr>
              <w:tabs>
                <w:tab w:val="decimal" w:pos="450"/>
              </w:tabs>
              <w:ind w:right="-30"/>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 xml:space="preserve">                    </w:t>
            </w:r>
            <w:r w:rsidR="00757243" w:rsidRPr="00757243">
              <w:rPr>
                <w:rFonts w:ascii="Browallia New" w:hAnsi="Browallia New" w:cs="Browallia New"/>
                <w:color w:val="000000" w:themeColor="text1"/>
                <w:sz w:val="28"/>
                <w:szCs w:val="28"/>
              </w:rPr>
              <w:t>9</w:t>
            </w:r>
          </w:p>
        </w:tc>
        <w:tc>
          <w:tcPr>
            <w:tcW w:w="1564" w:type="dxa"/>
          </w:tcPr>
          <w:p w14:paraId="51F370BA" w14:textId="335A6A20" w:rsidR="00CA511B" w:rsidRPr="00165C34" w:rsidRDefault="00CA511B" w:rsidP="008B5FCF">
            <w:pPr>
              <w:pStyle w:val="ListParagraph"/>
              <w:ind w:left="0"/>
              <w:jc w:val="right"/>
              <w:rPr>
                <w:rFonts w:ascii="Browallia New" w:hAnsi="Browallia New" w:cs="Browallia New"/>
                <w:sz w:val="28"/>
              </w:rPr>
            </w:pPr>
            <w:r w:rsidRPr="00165C34">
              <w:rPr>
                <w:rFonts w:ascii="Browallia New" w:hAnsi="Browallia New" w:cs="Browallia New" w:hint="cs"/>
                <w:sz w:val="28"/>
                <w:cs/>
              </w:rPr>
              <w:t xml:space="preserve">               - </w:t>
            </w:r>
          </w:p>
        </w:tc>
        <w:tc>
          <w:tcPr>
            <w:tcW w:w="1674" w:type="dxa"/>
          </w:tcPr>
          <w:p w14:paraId="03386EBC" w14:textId="55D30B7C" w:rsidR="00CA511B" w:rsidRPr="00165C34" w:rsidRDefault="00CA511B" w:rsidP="008B5FCF">
            <w:pPr>
              <w:overflowPunct/>
              <w:autoSpaceDE/>
              <w:autoSpaceDN/>
              <w:adjustRightInd/>
              <w:jc w:val="right"/>
              <w:textAlignment w:val="auto"/>
              <w:rPr>
                <w:rFonts w:ascii="Browallia New" w:hAnsi="Browallia New" w:cs="Browallia New"/>
                <w:sz w:val="28"/>
                <w:szCs w:val="28"/>
              </w:rPr>
            </w:pPr>
            <w:r w:rsidRPr="00165C34">
              <w:rPr>
                <w:rFonts w:ascii="Browallia New" w:hAnsi="Browallia New" w:cs="Browallia New" w:hint="cs"/>
                <w:sz w:val="28"/>
                <w:szCs w:val="28"/>
                <w:cs/>
              </w:rPr>
              <w:t xml:space="preserve">                -</w:t>
            </w:r>
          </w:p>
        </w:tc>
      </w:tr>
      <w:tr w:rsidR="00CA511B" w:rsidRPr="00165C34" w14:paraId="0CB9298F" w14:textId="5C701F6C" w:rsidTr="00AC47D1">
        <w:trPr>
          <w:trHeight w:val="157"/>
        </w:trPr>
        <w:tc>
          <w:tcPr>
            <w:tcW w:w="4293" w:type="dxa"/>
          </w:tcPr>
          <w:p w14:paraId="0CB9298A" w14:textId="0053C262" w:rsidR="00CA511B" w:rsidRPr="00165C34" w:rsidRDefault="00CA511B" w:rsidP="000F3E3F">
            <w:pPr>
              <w:ind w:right="-306"/>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ลูกหนี้การค้</w:t>
            </w:r>
            <w:r w:rsidRPr="00165C34">
              <w:rPr>
                <w:rFonts w:ascii="Browallia New" w:hAnsi="Browallia New" w:cs="Browallia New" w:hint="cs"/>
                <w:color w:val="000000" w:themeColor="text1"/>
                <w:sz w:val="28"/>
                <w:szCs w:val="28"/>
                <w:cs/>
              </w:rPr>
              <w:t>า</w:t>
            </w:r>
            <w:r w:rsidRPr="00165C34">
              <w:rPr>
                <w:rFonts w:ascii="Browallia New" w:hAnsi="Browallia New" w:cs="Browallia New"/>
                <w:color w:val="000000" w:themeColor="text1"/>
                <w:sz w:val="28"/>
                <w:szCs w:val="28"/>
                <w:cs/>
              </w:rPr>
              <w:t>และเงินให้กู้ยืมบริษัทที่เกี่ยวข้อง</w:t>
            </w:r>
          </w:p>
        </w:tc>
        <w:tc>
          <w:tcPr>
            <w:tcW w:w="1631" w:type="dxa"/>
          </w:tcPr>
          <w:p w14:paraId="0CB9298B" w14:textId="56E0B1DC" w:rsidR="00CA511B" w:rsidRPr="00165C34" w:rsidRDefault="00CA511B" w:rsidP="000F3E3F">
            <w:pPr>
              <w:tabs>
                <w:tab w:val="decimal" w:pos="450"/>
              </w:tabs>
              <w:ind w:right="-30"/>
              <w:jc w:val="both"/>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 xml:space="preserve">                   </w:t>
            </w:r>
            <w:r w:rsidR="00757243" w:rsidRPr="00757243">
              <w:rPr>
                <w:rFonts w:ascii="Browallia New" w:hAnsi="Browallia New" w:cs="Browallia New"/>
                <w:color w:val="000000" w:themeColor="text1"/>
                <w:sz w:val="28"/>
                <w:szCs w:val="28"/>
              </w:rPr>
              <w:t>29</w:t>
            </w:r>
          </w:p>
        </w:tc>
        <w:tc>
          <w:tcPr>
            <w:tcW w:w="1564" w:type="dxa"/>
          </w:tcPr>
          <w:p w14:paraId="08DD88BD" w14:textId="185532E8" w:rsidR="00CA511B" w:rsidRPr="00165C34" w:rsidRDefault="00CA511B" w:rsidP="008B5FCF">
            <w:pPr>
              <w:overflowPunct/>
              <w:autoSpaceDE/>
              <w:autoSpaceDN/>
              <w:adjustRightInd/>
              <w:jc w:val="right"/>
              <w:textAlignment w:val="auto"/>
              <w:rPr>
                <w:rFonts w:ascii="Browallia New" w:hAnsi="Browallia New" w:cs="Browallia New"/>
                <w:sz w:val="28"/>
                <w:szCs w:val="28"/>
              </w:rPr>
            </w:pPr>
            <w:r w:rsidRPr="00165C34">
              <w:rPr>
                <w:rFonts w:ascii="Browallia New" w:hAnsi="Browallia New" w:cs="Browallia New" w:hint="cs"/>
                <w:sz w:val="28"/>
                <w:szCs w:val="28"/>
                <w:cs/>
              </w:rPr>
              <w:t xml:space="preserve">               -</w:t>
            </w:r>
          </w:p>
        </w:tc>
        <w:tc>
          <w:tcPr>
            <w:tcW w:w="1674" w:type="dxa"/>
          </w:tcPr>
          <w:p w14:paraId="2F5B90C7" w14:textId="59F00D1B" w:rsidR="00CA511B" w:rsidRPr="00165C34" w:rsidRDefault="00CA511B" w:rsidP="008B5FCF">
            <w:pPr>
              <w:overflowPunct/>
              <w:autoSpaceDE/>
              <w:autoSpaceDN/>
              <w:adjustRightInd/>
              <w:jc w:val="right"/>
              <w:textAlignment w:val="auto"/>
              <w:rPr>
                <w:rFonts w:ascii="Browallia New" w:hAnsi="Browallia New" w:cs="Browallia New"/>
                <w:sz w:val="28"/>
                <w:szCs w:val="28"/>
              </w:rPr>
            </w:pPr>
            <w:r w:rsidRPr="00165C34">
              <w:rPr>
                <w:rFonts w:ascii="Browallia New" w:hAnsi="Browallia New" w:cs="Browallia New" w:hint="cs"/>
                <w:sz w:val="28"/>
                <w:szCs w:val="28"/>
                <w:cs/>
              </w:rPr>
              <w:t xml:space="preserve">                -</w:t>
            </w:r>
          </w:p>
        </w:tc>
      </w:tr>
      <w:tr w:rsidR="00CA511B" w:rsidRPr="00165C34" w14:paraId="0CB929A1" w14:textId="11997AEC" w:rsidTr="00AC47D1">
        <w:trPr>
          <w:trHeight w:val="284"/>
        </w:trPr>
        <w:tc>
          <w:tcPr>
            <w:tcW w:w="4293" w:type="dxa"/>
          </w:tcPr>
          <w:p w14:paraId="0CB9299C" w14:textId="49FD64CB" w:rsidR="00CA511B" w:rsidRPr="00165C34" w:rsidRDefault="00CA511B" w:rsidP="000F3E3F">
            <w:pPr>
              <w:ind w:left="-35" w:right="-306"/>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เจ้าหนี้การค้า</w:t>
            </w:r>
          </w:p>
        </w:tc>
        <w:tc>
          <w:tcPr>
            <w:tcW w:w="1631" w:type="dxa"/>
            <w:vAlign w:val="bottom"/>
          </w:tcPr>
          <w:p w14:paraId="0CB9299D" w14:textId="02341F98" w:rsidR="00CA511B" w:rsidRPr="00165C34" w:rsidRDefault="00757243" w:rsidP="00D65A19">
            <w:pPr>
              <w:jc w:val="right"/>
              <w:rPr>
                <w:rFonts w:ascii="Browallia New" w:hAnsi="Browallia New" w:cs="Browallia New"/>
                <w:color w:val="000000" w:themeColor="text1"/>
                <w:sz w:val="28"/>
                <w:szCs w:val="28"/>
                <w:cs/>
                <w:lang w:val="en-GB"/>
              </w:rPr>
            </w:pPr>
            <w:r w:rsidRPr="00757243">
              <w:rPr>
                <w:rFonts w:ascii="Browallia New" w:hAnsi="Browallia New" w:cs="Browallia New"/>
                <w:color w:val="000000" w:themeColor="text1"/>
                <w:sz w:val="28"/>
                <w:szCs w:val="28"/>
              </w:rPr>
              <w:t>3</w:t>
            </w:r>
          </w:p>
        </w:tc>
        <w:tc>
          <w:tcPr>
            <w:tcW w:w="1564" w:type="dxa"/>
            <w:tcBorders>
              <w:left w:val="nil"/>
            </w:tcBorders>
            <w:vAlign w:val="bottom"/>
          </w:tcPr>
          <w:p w14:paraId="1A8FC249" w14:textId="58AA5A78" w:rsidR="00CA511B" w:rsidRPr="00165C34" w:rsidRDefault="00757243"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1</w:t>
            </w:r>
          </w:p>
        </w:tc>
        <w:tc>
          <w:tcPr>
            <w:tcW w:w="1674" w:type="dxa"/>
            <w:vAlign w:val="bottom"/>
          </w:tcPr>
          <w:p w14:paraId="1A5DBE80" w14:textId="3C971741" w:rsidR="00CA511B" w:rsidRPr="00165C34" w:rsidRDefault="00757243"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757243">
              <w:rPr>
                <w:rFonts w:ascii="Browallia New" w:hAnsi="Browallia New" w:cs="Browallia New"/>
                <w:color w:val="000000" w:themeColor="text1"/>
                <w:sz w:val="28"/>
                <w:szCs w:val="28"/>
              </w:rPr>
              <w:t>441</w:t>
            </w:r>
            <w:r w:rsidR="00CA511B" w:rsidRPr="00165C34">
              <w:rPr>
                <w:rFonts w:ascii="Browallia New" w:hAnsi="Browallia New" w:cs="Browallia New" w:hint="cs"/>
                <w:color w:val="000000" w:themeColor="text1"/>
                <w:sz w:val="28"/>
                <w:szCs w:val="28"/>
                <w:cs/>
                <w:lang w:val="en-GB"/>
              </w:rPr>
              <w:t xml:space="preserve">                        </w:t>
            </w:r>
          </w:p>
        </w:tc>
      </w:tr>
    </w:tbl>
    <w:p w14:paraId="703597FE" w14:textId="0D083229" w:rsidR="008679D4" w:rsidRPr="00165C34" w:rsidRDefault="00C11E92"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165C34">
        <w:rPr>
          <w:rFonts w:ascii="Browallia New" w:hAnsi="Browallia New" w:cs="Browallia New" w:hint="cs"/>
          <w:color w:val="000000" w:themeColor="text1"/>
          <w:sz w:val="28"/>
          <w:szCs w:val="28"/>
        </w:rPr>
        <w:t xml:space="preserve"> </w:t>
      </w:r>
    </w:p>
    <w:p w14:paraId="0E7919E7" w14:textId="34013E34" w:rsidR="00790D47" w:rsidRPr="00165C34" w:rsidRDefault="00790D47"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2AECF7CE" w14:textId="627259FA" w:rsidR="00790D47" w:rsidRPr="00165C34" w:rsidRDefault="00790D47" w:rsidP="00DE636D">
      <w:pPr>
        <w:tabs>
          <w:tab w:val="left" w:pos="1440"/>
          <w:tab w:val="right" w:pos="3780"/>
          <w:tab w:val="right" w:pos="5580"/>
          <w:tab w:val="right" w:pos="7560"/>
        </w:tabs>
        <w:ind w:right="-45"/>
        <w:jc w:val="thaiDistribute"/>
        <w:rPr>
          <w:rFonts w:ascii="Browallia New" w:hAnsi="Browallia New" w:cs="Browallia New"/>
          <w:color w:val="000000" w:themeColor="text1"/>
          <w:sz w:val="28"/>
          <w:szCs w:val="28"/>
        </w:rPr>
      </w:pPr>
    </w:p>
    <w:p w14:paraId="57F2BA7D" w14:textId="77777777" w:rsidR="002170C1" w:rsidRPr="00165C34" w:rsidRDefault="002170C1" w:rsidP="00DE636D">
      <w:pPr>
        <w:tabs>
          <w:tab w:val="left" w:pos="1440"/>
          <w:tab w:val="right" w:pos="3780"/>
          <w:tab w:val="right" w:pos="5580"/>
          <w:tab w:val="right" w:pos="7560"/>
        </w:tabs>
        <w:ind w:right="-45"/>
        <w:jc w:val="thaiDistribute"/>
        <w:rPr>
          <w:rFonts w:ascii="Browallia New" w:hAnsi="Browallia New" w:cs="Browallia New"/>
          <w:color w:val="000000" w:themeColor="text1"/>
          <w:sz w:val="28"/>
          <w:szCs w:val="28"/>
        </w:rPr>
      </w:pPr>
    </w:p>
    <w:p w14:paraId="5788796F" w14:textId="77777777" w:rsidR="00AC47D1" w:rsidRPr="00165C34" w:rsidRDefault="00AC47D1" w:rsidP="00DE636D">
      <w:pPr>
        <w:tabs>
          <w:tab w:val="left" w:pos="1440"/>
          <w:tab w:val="right" w:pos="3780"/>
          <w:tab w:val="right" w:pos="5580"/>
          <w:tab w:val="right" w:pos="7560"/>
        </w:tabs>
        <w:ind w:right="-45"/>
        <w:jc w:val="thaiDistribute"/>
        <w:rPr>
          <w:rFonts w:ascii="Browallia New" w:hAnsi="Browallia New" w:cs="Browallia New"/>
          <w:color w:val="000000" w:themeColor="text1"/>
          <w:sz w:val="28"/>
          <w:szCs w:val="28"/>
        </w:rPr>
      </w:pPr>
    </w:p>
    <w:p w14:paraId="4A5C206A" w14:textId="77777777" w:rsidR="00F77863" w:rsidRPr="00165C34" w:rsidRDefault="00F77863" w:rsidP="00DE636D">
      <w:pPr>
        <w:tabs>
          <w:tab w:val="left" w:pos="1440"/>
          <w:tab w:val="right" w:pos="3780"/>
          <w:tab w:val="right" w:pos="5580"/>
          <w:tab w:val="right" w:pos="7560"/>
        </w:tabs>
        <w:ind w:right="-45"/>
        <w:jc w:val="thaiDistribute"/>
        <w:rPr>
          <w:rFonts w:ascii="Browallia New" w:hAnsi="Browallia New" w:cs="Browallia New"/>
          <w:color w:val="000000" w:themeColor="text1"/>
          <w:sz w:val="28"/>
          <w:szCs w:val="28"/>
        </w:rPr>
      </w:pPr>
    </w:p>
    <w:tbl>
      <w:tblPr>
        <w:tblW w:w="9228" w:type="dxa"/>
        <w:tblInd w:w="351" w:type="dxa"/>
        <w:tblLayout w:type="fixed"/>
        <w:tblLook w:val="0000" w:firstRow="0" w:lastRow="0" w:firstColumn="0" w:lastColumn="0" w:noHBand="0" w:noVBand="0"/>
      </w:tblPr>
      <w:tblGrid>
        <w:gridCol w:w="4365"/>
        <w:gridCol w:w="1632"/>
        <w:gridCol w:w="1575"/>
        <w:gridCol w:w="1656"/>
      </w:tblGrid>
      <w:tr w:rsidR="00103456" w:rsidRPr="00165C34" w14:paraId="5305AC05" w14:textId="2742F033" w:rsidTr="00861DFC">
        <w:trPr>
          <w:trHeight w:val="344"/>
        </w:trPr>
        <w:tc>
          <w:tcPr>
            <w:tcW w:w="4365" w:type="dxa"/>
          </w:tcPr>
          <w:p w14:paraId="1BB3B894" w14:textId="77777777" w:rsidR="00103456" w:rsidRPr="00165C34" w:rsidRDefault="00103456" w:rsidP="00516D93">
            <w:pPr>
              <w:ind w:right="-306"/>
              <w:jc w:val="center"/>
              <w:rPr>
                <w:rFonts w:ascii="Browallia New" w:hAnsi="Browallia New" w:cs="Browallia New"/>
                <w:color w:val="000000" w:themeColor="text1"/>
                <w:sz w:val="28"/>
                <w:szCs w:val="28"/>
                <w:cs/>
                <w:lang w:val="en-GB"/>
              </w:rPr>
            </w:pPr>
          </w:p>
        </w:tc>
        <w:tc>
          <w:tcPr>
            <w:tcW w:w="4860" w:type="dxa"/>
            <w:gridSpan w:val="3"/>
          </w:tcPr>
          <w:p w14:paraId="4E05A779" w14:textId="7889373A" w:rsidR="00103456" w:rsidRPr="00165C34" w:rsidRDefault="00103456" w:rsidP="00861DFC">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cs/>
                <w:lang w:val="en-GB"/>
              </w:rPr>
              <w:t>งบการเงินเฉพาะของ</w:t>
            </w:r>
            <w:r w:rsidRPr="00165C34">
              <w:rPr>
                <w:rFonts w:ascii="Browallia New" w:hAnsi="Browallia New" w:cs="Browallia New" w:hint="cs"/>
                <w:color w:val="000000" w:themeColor="text1"/>
                <w:sz w:val="28"/>
                <w:szCs w:val="28"/>
                <w:cs/>
                <w:lang w:val="en-GB"/>
              </w:rPr>
              <w:t>บริษัท</w:t>
            </w:r>
            <w:r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lang w:val="en-GB"/>
              </w:rPr>
              <w:t>(สุทธิ)</w:t>
            </w:r>
          </w:p>
        </w:tc>
      </w:tr>
      <w:tr w:rsidR="0093309D" w:rsidRPr="00165C34" w14:paraId="7B00512C" w14:textId="49F6A9B8" w:rsidTr="00861DFC">
        <w:trPr>
          <w:trHeight w:val="344"/>
        </w:trPr>
        <w:tc>
          <w:tcPr>
            <w:tcW w:w="4365" w:type="dxa"/>
          </w:tcPr>
          <w:p w14:paraId="255FDA62" w14:textId="77777777" w:rsidR="0093309D" w:rsidRPr="00165C34" w:rsidRDefault="0093309D" w:rsidP="00DE2C0F">
            <w:pPr>
              <w:ind w:right="-306"/>
              <w:jc w:val="center"/>
              <w:rPr>
                <w:rFonts w:ascii="Browallia New" w:hAnsi="Browallia New" w:cs="Browallia New"/>
                <w:color w:val="000000" w:themeColor="text1"/>
                <w:sz w:val="28"/>
                <w:szCs w:val="28"/>
                <w:cs/>
                <w:lang w:val="en-GB"/>
              </w:rPr>
            </w:pPr>
          </w:p>
        </w:tc>
        <w:tc>
          <w:tcPr>
            <w:tcW w:w="1632" w:type="dxa"/>
          </w:tcPr>
          <w:p w14:paraId="69499F7D" w14:textId="118A635B" w:rsidR="0093309D" w:rsidRPr="00165C34" w:rsidRDefault="0093309D" w:rsidP="00861DFC">
            <w:pPr>
              <w:tabs>
                <w:tab w:val="right" w:pos="5954"/>
              </w:tabs>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ล้านเหรียญ</w:t>
            </w:r>
          </w:p>
        </w:tc>
        <w:tc>
          <w:tcPr>
            <w:tcW w:w="1575" w:type="dxa"/>
          </w:tcPr>
          <w:p w14:paraId="48787FF6" w14:textId="64FFC42C" w:rsidR="0093309D" w:rsidRPr="00165C34" w:rsidRDefault="0093309D" w:rsidP="00861DFC">
            <w:pPr>
              <w:jc w:val="center"/>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ล้าน</w:t>
            </w:r>
          </w:p>
        </w:tc>
        <w:tc>
          <w:tcPr>
            <w:tcW w:w="1656" w:type="dxa"/>
            <w:vAlign w:val="bottom"/>
          </w:tcPr>
          <w:p w14:paraId="16D9CCBE" w14:textId="0F57820A" w:rsidR="0093309D" w:rsidRPr="00165C34" w:rsidRDefault="0093309D" w:rsidP="00861DFC">
            <w:pPr>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ล้านตากา</w:t>
            </w:r>
          </w:p>
        </w:tc>
      </w:tr>
      <w:tr w:rsidR="0093309D" w:rsidRPr="00165C34" w14:paraId="1FF6A864" w14:textId="3C9040C8" w:rsidTr="00861DFC">
        <w:trPr>
          <w:trHeight w:val="369"/>
        </w:trPr>
        <w:tc>
          <w:tcPr>
            <w:tcW w:w="4365" w:type="dxa"/>
          </w:tcPr>
          <w:p w14:paraId="2EFF9300" w14:textId="77777777" w:rsidR="0093309D" w:rsidRPr="00165C34" w:rsidRDefault="0093309D" w:rsidP="00DE2C0F">
            <w:pPr>
              <w:ind w:left="2585" w:right="-306" w:hanging="2585"/>
              <w:jc w:val="center"/>
              <w:rPr>
                <w:rFonts w:ascii="Browallia New" w:hAnsi="Browallia New" w:cs="Browallia New"/>
                <w:color w:val="000000" w:themeColor="text1"/>
                <w:sz w:val="28"/>
                <w:szCs w:val="28"/>
                <w:lang w:val="en-GB"/>
              </w:rPr>
            </w:pPr>
          </w:p>
        </w:tc>
        <w:tc>
          <w:tcPr>
            <w:tcW w:w="1632" w:type="dxa"/>
          </w:tcPr>
          <w:p w14:paraId="1DB73B26" w14:textId="5060A444" w:rsidR="0093309D" w:rsidRPr="00165C34" w:rsidRDefault="0093309D" w:rsidP="00861DFC">
            <w:pPr>
              <w:pBdr>
                <w:bottom w:val="single" w:sz="4" w:space="1" w:color="auto"/>
              </w:pBdr>
              <w:tabs>
                <w:tab w:val="left" w:pos="360"/>
                <w:tab w:val="left" w:pos="1440"/>
                <w:tab w:val="right" w:pos="7200"/>
                <w:tab w:val="right" w:pos="8540"/>
              </w:tabs>
              <w:jc w:val="center"/>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cs/>
              </w:rPr>
              <w:t>ดอลลาร์สหรัฐ</w:t>
            </w:r>
          </w:p>
        </w:tc>
        <w:tc>
          <w:tcPr>
            <w:tcW w:w="1575" w:type="dxa"/>
          </w:tcPr>
          <w:p w14:paraId="1964D39C" w14:textId="63B07DF6" w:rsidR="0093309D" w:rsidRPr="00165C34" w:rsidRDefault="0093309D" w:rsidP="00861DFC">
            <w:pPr>
              <w:pBdr>
                <w:bottom w:val="single" w:sz="4" w:space="1" w:color="auto"/>
              </w:pBdr>
              <w:tabs>
                <w:tab w:val="left" w:pos="360"/>
                <w:tab w:val="left" w:pos="1178"/>
                <w:tab w:val="right" w:pos="7200"/>
                <w:tab w:val="right" w:pos="8540"/>
              </w:tabs>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ยูโร</w:t>
            </w:r>
          </w:p>
        </w:tc>
        <w:tc>
          <w:tcPr>
            <w:tcW w:w="1656" w:type="dxa"/>
            <w:vAlign w:val="bottom"/>
          </w:tcPr>
          <w:p w14:paraId="0512157F" w14:textId="74417CA3" w:rsidR="0093309D" w:rsidRPr="00165C34" w:rsidRDefault="0093309D" w:rsidP="00861DFC">
            <w:pPr>
              <w:pBdr>
                <w:bottom w:val="single" w:sz="4" w:space="1" w:color="auto"/>
              </w:pBdr>
              <w:jc w:val="center"/>
              <w:rPr>
                <w:rFonts w:ascii="Browallia New" w:hAnsi="Browallia New" w:cs="Browallia New"/>
                <w:color w:val="000000" w:themeColor="text1"/>
                <w:sz w:val="28"/>
                <w:szCs w:val="28"/>
                <w:cs/>
              </w:rPr>
            </w:pPr>
            <w:r w:rsidRPr="00165C34">
              <w:rPr>
                <w:rFonts w:ascii="Browallia New" w:hAnsi="Browallia New" w:cs="Browallia New" w:hint="cs"/>
                <w:color w:val="000000" w:themeColor="text1"/>
                <w:sz w:val="28"/>
                <w:szCs w:val="28"/>
                <w:cs/>
              </w:rPr>
              <w:t>บังคลาเทศ</w:t>
            </w:r>
          </w:p>
        </w:tc>
      </w:tr>
      <w:tr w:rsidR="007E70A7" w:rsidRPr="00165C34" w14:paraId="5560EAEF" w14:textId="77777777" w:rsidTr="00861DFC">
        <w:trPr>
          <w:trHeight w:val="198"/>
        </w:trPr>
        <w:tc>
          <w:tcPr>
            <w:tcW w:w="4365" w:type="dxa"/>
          </w:tcPr>
          <w:p w14:paraId="5FA11079" w14:textId="77777777" w:rsidR="007E70A7" w:rsidRPr="00165C34" w:rsidRDefault="007E70A7" w:rsidP="00C409A3">
            <w:pPr>
              <w:ind w:right="-306"/>
              <w:jc w:val="both"/>
              <w:rPr>
                <w:rFonts w:ascii="Browallia New" w:hAnsi="Browallia New" w:cs="Browallia New"/>
                <w:color w:val="000000" w:themeColor="text1"/>
                <w:sz w:val="28"/>
                <w:szCs w:val="28"/>
                <w:cs/>
              </w:rPr>
            </w:pPr>
          </w:p>
        </w:tc>
        <w:tc>
          <w:tcPr>
            <w:tcW w:w="1632" w:type="dxa"/>
          </w:tcPr>
          <w:p w14:paraId="4101D34A" w14:textId="77777777" w:rsidR="007E70A7" w:rsidRPr="00165C34" w:rsidRDefault="007E70A7" w:rsidP="00861DFC">
            <w:pPr>
              <w:tabs>
                <w:tab w:val="decimal" w:pos="450"/>
              </w:tabs>
              <w:jc w:val="both"/>
              <w:rPr>
                <w:rFonts w:ascii="Browallia New" w:hAnsi="Browallia New" w:cs="Browallia New"/>
                <w:color w:val="000000" w:themeColor="text1"/>
                <w:sz w:val="28"/>
                <w:szCs w:val="28"/>
                <w:cs/>
              </w:rPr>
            </w:pPr>
          </w:p>
        </w:tc>
        <w:tc>
          <w:tcPr>
            <w:tcW w:w="1575" w:type="dxa"/>
          </w:tcPr>
          <w:p w14:paraId="7E1395D8" w14:textId="77777777" w:rsidR="007E70A7" w:rsidRPr="00165C34" w:rsidRDefault="007E70A7" w:rsidP="00861DFC">
            <w:pPr>
              <w:tabs>
                <w:tab w:val="decimal" w:pos="450"/>
              </w:tabs>
              <w:jc w:val="both"/>
              <w:rPr>
                <w:rFonts w:ascii="Browallia New" w:hAnsi="Browallia New" w:cs="Browallia New"/>
                <w:color w:val="000000" w:themeColor="text1"/>
                <w:sz w:val="28"/>
                <w:szCs w:val="28"/>
              </w:rPr>
            </w:pPr>
          </w:p>
        </w:tc>
        <w:tc>
          <w:tcPr>
            <w:tcW w:w="1656" w:type="dxa"/>
          </w:tcPr>
          <w:p w14:paraId="5068891D" w14:textId="77777777" w:rsidR="007E70A7" w:rsidRPr="00165C34" w:rsidRDefault="007E70A7" w:rsidP="00861DFC">
            <w:pPr>
              <w:overflowPunct/>
              <w:autoSpaceDE/>
              <w:autoSpaceDN/>
              <w:adjustRightInd/>
              <w:textAlignment w:val="auto"/>
              <w:rPr>
                <w:rFonts w:ascii="Browallia New" w:hAnsi="Browallia New" w:cs="Browallia New"/>
                <w:sz w:val="28"/>
                <w:szCs w:val="28"/>
              </w:rPr>
            </w:pPr>
          </w:p>
        </w:tc>
      </w:tr>
      <w:tr w:rsidR="0093309D" w:rsidRPr="00165C34" w14:paraId="152ABB02" w14:textId="21CF5EA3" w:rsidTr="00861DFC">
        <w:trPr>
          <w:trHeight w:val="198"/>
        </w:trPr>
        <w:tc>
          <w:tcPr>
            <w:tcW w:w="4365" w:type="dxa"/>
          </w:tcPr>
          <w:p w14:paraId="54A6CF2E" w14:textId="4F015A36" w:rsidR="0093309D" w:rsidRPr="00165C34" w:rsidRDefault="007E70A7" w:rsidP="00C409A3">
            <w:pPr>
              <w:ind w:right="-306"/>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ลูกหนี้การค้าและเงินให้กู้ยืมบริษัทที่เกี่ยวข้อง</w:t>
            </w:r>
          </w:p>
        </w:tc>
        <w:tc>
          <w:tcPr>
            <w:tcW w:w="1632" w:type="dxa"/>
          </w:tcPr>
          <w:p w14:paraId="1E670329" w14:textId="5CE2164E" w:rsidR="0093309D" w:rsidRPr="00165C34" w:rsidRDefault="00D2209B" w:rsidP="00861DFC">
            <w:pPr>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 xml:space="preserve">                  86</w:t>
            </w:r>
          </w:p>
        </w:tc>
        <w:tc>
          <w:tcPr>
            <w:tcW w:w="1575" w:type="dxa"/>
          </w:tcPr>
          <w:p w14:paraId="70F10180" w14:textId="43E658B7" w:rsidR="0093309D" w:rsidRPr="00165C34" w:rsidRDefault="00D2209B" w:rsidP="00861DFC">
            <w:pPr>
              <w:tabs>
                <w:tab w:val="decimal" w:pos="450"/>
              </w:tabs>
              <w:jc w:val="both"/>
              <w:rPr>
                <w:rFonts w:ascii="Browallia New" w:hAnsi="Browallia New" w:cs="Browallia New"/>
                <w:color w:val="000000" w:themeColor="text1"/>
                <w:sz w:val="28"/>
                <w:szCs w:val="28"/>
              </w:rPr>
            </w:pPr>
            <w:r w:rsidRPr="00165C34">
              <w:rPr>
                <w:rFonts w:ascii="Browallia New" w:hAnsi="Browallia New" w:cs="Browallia New"/>
                <w:color w:val="000000" w:themeColor="text1"/>
                <w:sz w:val="28"/>
                <w:szCs w:val="28"/>
              </w:rPr>
              <w:t xml:space="preserve">                    -</w:t>
            </w:r>
          </w:p>
        </w:tc>
        <w:tc>
          <w:tcPr>
            <w:tcW w:w="1656" w:type="dxa"/>
          </w:tcPr>
          <w:p w14:paraId="2B6E6137" w14:textId="76052DAE" w:rsidR="0093309D" w:rsidRPr="00165C34" w:rsidRDefault="00D2209B" w:rsidP="00861DFC">
            <w:pPr>
              <w:jc w:val="right"/>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lang w:val="en-GB"/>
              </w:rPr>
              <w:t xml:space="preserve">                   53</w:t>
            </w:r>
          </w:p>
        </w:tc>
      </w:tr>
      <w:tr w:rsidR="0093309D" w:rsidRPr="00165C34" w14:paraId="44E0BE9D" w14:textId="75F8CCD5" w:rsidTr="00861DFC">
        <w:trPr>
          <w:trHeight w:val="355"/>
        </w:trPr>
        <w:tc>
          <w:tcPr>
            <w:tcW w:w="4365" w:type="dxa"/>
          </w:tcPr>
          <w:p w14:paraId="2074B51B" w14:textId="77777777" w:rsidR="0093309D" w:rsidRPr="00165C34" w:rsidRDefault="0093309D" w:rsidP="00C409A3">
            <w:pPr>
              <w:ind w:left="-35" w:right="-306"/>
              <w:jc w:val="both"/>
              <w:rPr>
                <w:rFonts w:ascii="Browallia New" w:hAnsi="Browallia New" w:cs="Browallia New"/>
                <w:color w:val="000000" w:themeColor="text1"/>
                <w:sz w:val="28"/>
                <w:szCs w:val="28"/>
                <w:cs/>
              </w:rPr>
            </w:pPr>
            <w:r w:rsidRPr="00165C34">
              <w:rPr>
                <w:rFonts w:ascii="Browallia New" w:hAnsi="Browallia New" w:cs="Browallia New"/>
                <w:color w:val="000000" w:themeColor="text1"/>
                <w:sz w:val="28"/>
                <w:szCs w:val="28"/>
                <w:cs/>
              </w:rPr>
              <w:t>เจ้าหนี้การค้า</w:t>
            </w:r>
          </w:p>
        </w:tc>
        <w:tc>
          <w:tcPr>
            <w:tcW w:w="1632" w:type="dxa"/>
            <w:vAlign w:val="bottom"/>
          </w:tcPr>
          <w:p w14:paraId="38549591" w14:textId="1159E0F8" w:rsidR="0093309D" w:rsidRPr="00165C34" w:rsidRDefault="00D2209B" w:rsidP="00861DFC">
            <w:pPr>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1</w:t>
            </w:r>
          </w:p>
        </w:tc>
        <w:tc>
          <w:tcPr>
            <w:tcW w:w="1575" w:type="dxa"/>
            <w:vAlign w:val="bottom"/>
          </w:tcPr>
          <w:p w14:paraId="1FFA9D77" w14:textId="04BB7D7F" w:rsidR="0093309D" w:rsidRPr="00165C34" w:rsidRDefault="00D2209B" w:rsidP="00861DFC">
            <w:pPr>
              <w:jc w:val="right"/>
              <w:rPr>
                <w:rFonts w:ascii="Browallia New" w:hAnsi="Browallia New" w:cs="Browallia New"/>
                <w:color w:val="000000" w:themeColor="text1"/>
                <w:sz w:val="28"/>
                <w:szCs w:val="28"/>
                <w:cs/>
                <w:lang w:val="en-GB"/>
              </w:rPr>
            </w:pPr>
            <w:r w:rsidRPr="00165C34">
              <w:rPr>
                <w:rFonts w:ascii="Browallia New" w:hAnsi="Browallia New" w:cs="Browallia New"/>
                <w:color w:val="000000" w:themeColor="text1"/>
                <w:sz w:val="28"/>
                <w:szCs w:val="28"/>
                <w:lang w:val="en-GB"/>
              </w:rPr>
              <w:t>1</w:t>
            </w:r>
          </w:p>
        </w:tc>
        <w:tc>
          <w:tcPr>
            <w:tcW w:w="1656" w:type="dxa"/>
            <w:vAlign w:val="bottom"/>
          </w:tcPr>
          <w:p w14:paraId="64D70CD3" w14:textId="6AD0747F" w:rsidR="0093309D" w:rsidRPr="00165C34" w:rsidRDefault="00D2209B" w:rsidP="00861DFC">
            <w:pPr>
              <w:overflowPunct/>
              <w:autoSpaceDE/>
              <w:autoSpaceDN/>
              <w:adjustRightInd/>
              <w:ind w:hanging="15"/>
              <w:jc w:val="right"/>
              <w:textAlignment w:val="auto"/>
              <w:rPr>
                <w:rFonts w:ascii="Browallia New" w:hAnsi="Browallia New" w:cs="Browallia New"/>
                <w:sz w:val="28"/>
                <w:szCs w:val="28"/>
              </w:rPr>
            </w:pPr>
            <w:r w:rsidRPr="00165C34">
              <w:rPr>
                <w:rFonts w:ascii="Browallia New" w:hAnsi="Browallia New" w:cs="Browallia New"/>
                <w:sz w:val="28"/>
                <w:szCs w:val="28"/>
              </w:rPr>
              <w:t>-</w:t>
            </w:r>
          </w:p>
        </w:tc>
      </w:tr>
    </w:tbl>
    <w:p w14:paraId="655FF56D" w14:textId="77777777" w:rsidR="00790D47" w:rsidRPr="00165C34" w:rsidRDefault="00790D47"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0CB929D1" w14:textId="59451E5B" w:rsidR="00AB224F" w:rsidRPr="00165C34" w:rsidRDefault="00AB224F"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rPr>
        <w:t>นอกจากนี้</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บริษัทและบริษัทย่อยมีความเสี่ยงจากความผันผวนของอัตราแลกเปลี่ยนที่สืบเนื่องจากเงินลงทุน</w:t>
      </w:r>
      <w:r w:rsidR="000D365B"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ในบริษัทย่อย</w:t>
      </w:r>
      <w:r w:rsidR="00C04C78" w:rsidRPr="00165C34">
        <w:rPr>
          <w:rFonts w:ascii="Browallia New" w:hAnsi="Browallia New" w:cs="Browallia New"/>
          <w:color w:val="000000" w:themeColor="text1"/>
          <w:sz w:val="28"/>
          <w:szCs w:val="28"/>
        </w:rPr>
        <w:t xml:space="preserve"> </w:t>
      </w:r>
      <w:r w:rsidR="00C04C78" w:rsidRPr="00165C34">
        <w:rPr>
          <w:rFonts w:ascii="Browallia New" w:hAnsi="Browallia New" w:cs="Browallia New" w:hint="cs"/>
          <w:color w:val="000000" w:themeColor="text1"/>
          <w:sz w:val="28"/>
          <w:szCs w:val="28"/>
          <w:cs/>
        </w:rPr>
        <w:t>บริษัทร่วม บริษัทที่ควบคุมร่วมกัน</w:t>
      </w:r>
      <w:r w:rsidR="00C85C72" w:rsidRPr="00165C34">
        <w:rPr>
          <w:rFonts w:ascii="Browallia New" w:hAnsi="Browallia New" w:cs="Browallia New"/>
          <w:color w:val="000000" w:themeColor="text1"/>
          <w:sz w:val="28"/>
          <w:szCs w:val="28"/>
        </w:rPr>
        <w:t xml:space="preserve"> </w:t>
      </w:r>
      <w:r w:rsidR="00C04C78" w:rsidRPr="00165C34">
        <w:rPr>
          <w:rFonts w:ascii="Browallia New" w:hAnsi="Browallia New" w:cs="Browallia New" w:hint="cs"/>
          <w:color w:val="000000" w:themeColor="text1"/>
          <w:sz w:val="28"/>
          <w:szCs w:val="28"/>
          <w:cs/>
        </w:rPr>
        <w:t>และ</w:t>
      </w:r>
      <w:r w:rsidR="001700D5" w:rsidRPr="00165C34">
        <w:rPr>
          <w:rFonts w:ascii="Browallia New" w:hAnsi="Browallia New" w:cs="Browallia New" w:hint="cs"/>
          <w:color w:val="000000" w:themeColor="text1"/>
          <w:sz w:val="28"/>
          <w:szCs w:val="28"/>
          <w:cs/>
        </w:rPr>
        <w:t>กิจ</w:t>
      </w:r>
      <w:r w:rsidRPr="00165C34">
        <w:rPr>
          <w:rFonts w:ascii="Browallia New" w:hAnsi="Browallia New" w:cs="Browallia New"/>
          <w:color w:val="000000" w:themeColor="text1"/>
          <w:sz w:val="28"/>
          <w:szCs w:val="28"/>
          <w:cs/>
        </w:rPr>
        <w:t>การร่วมค้าในต่างประเทศ</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rPr>
        <w:t>ซึ่งไม่ได้ป้องกันความเสี่ยงดังกล่าว</w:t>
      </w:r>
    </w:p>
    <w:p w14:paraId="2A0E0777" w14:textId="77777777" w:rsidR="00526E23" w:rsidRPr="00165C34" w:rsidRDefault="00526E23" w:rsidP="00AA1261">
      <w:pPr>
        <w:tabs>
          <w:tab w:val="left" w:pos="1440"/>
          <w:tab w:val="right" w:pos="3780"/>
          <w:tab w:val="right" w:pos="5580"/>
          <w:tab w:val="right" w:pos="7560"/>
        </w:tabs>
        <w:ind w:left="450" w:right="-45"/>
        <w:jc w:val="thaiDistribute"/>
        <w:rPr>
          <w:rFonts w:ascii="Browallia New" w:hAnsi="Browallia New" w:cs="Browallia New"/>
          <w:color w:val="000000" w:themeColor="text1"/>
          <w:sz w:val="28"/>
          <w:szCs w:val="28"/>
          <w:lang w:val="en-GB"/>
        </w:rPr>
      </w:pPr>
    </w:p>
    <w:p w14:paraId="0CB929D5" w14:textId="422D5EE5" w:rsidR="008C2AF0" w:rsidRPr="00165C34" w:rsidRDefault="008C2AF0" w:rsidP="00F77863">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b/>
          <w:bCs/>
          <w:color w:val="000000" w:themeColor="text1"/>
          <w:sz w:val="28"/>
          <w:szCs w:val="28"/>
          <w:cs/>
        </w:rPr>
        <w:t>การวัดมูลค่ายุติธรรม</w:t>
      </w:r>
    </w:p>
    <w:p w14:paraId="7E6E110E" w14:textId="77777777" w:rsidR="00526E23" w:rsidRPr="00165C34" w:rsidRDefault="00526E23" w:rsidP="00526E23">
      <w:pPr>
        <w:tabs>
          <w:tab w:val="left" w:pos="900"/>
        </w:tabs>
        <w:ind w:left="426" w:right="-45"/>
        <w:jc w:val="both"/>
        <w:rPr>
          <w:rFonts w:ascii="Browallia New" w:hAnsi="Browallia New" w:cs="Browallia New"/>
          <w:b/>
          <w:bCs/>
          <w:color w:val="000000" w:themeColor="text1"/>
          <w:sz w:val="28"/>
          <w:szCs w:val="28"/>
          <w:lang w:val="en-GB"/>
        </w:rPr>
      </w:pPr>
    </w:p>
    <w:p w14:paraId="0CB929DF" w14:textId="1B188BF5" w:rsidR="008C2AF0" w:rsidRPr="00165C34" w:rsidRDefault="008C2AF0" w:rsidP="002E62C5">
      <w:pPr>
        <w:ind w:left="441"/>
        <w:jc w:val="thaiDistribute"/>
        <w:rPr>
          <w:rFonts w:ascii="Browallia New" w:hAnsi="Browallia New" w:cs="Browallia New"/>
          <w:color w:val="000000" w:themeColor="text1"/>
          <w:sz w:val="28"/>
          <w:szCs w:val="28"/>
          <w:lang w:val="en-GB"/>
        </w:rPr>
      </w:pPr>
      <w:r w:rsidRPr="00165C34">
        <w:rPr>
          <w:rFonts w:ascii="Browallia New" w:hAnsi="Browallia New" w:cs="Browallia New"/>
          <w:color w:val="000000" w:themeColor="text1"/>
          <w:sz w:val="28"/>
          <w:szCs w:val="28"/>
          <w:cs/>
          <w:lang w:val="en-GB"/>
        </w:rPr>
        <w:t>สินทรัพย์</w:t>
      </w:r>
      <w:r w:rsidR="00C12D76" w:rsidRPr="00165C34">
        <w:rPr>
          <w:rFonts w:ascii="Browallia New" w:hAnsi="Browallia New" w:cs="Browallia New"/>
          <w:color w:val="000000" w:themeColor="text1"/>
          <w:sz w:val="28"/>
          <w:szCs w:val="28"/>
          <w:cs/>
          <w:lang w:val="en-GB"/>
        </w:rPr>
        <w:t>และหนี้สิน</w:t>
      </w:r>
      <w:r w:rsidR="00DC0892" w:rsidRPr="00165C34">
        <w:rPr>
          <w:rFonts w:ascii="Browallia New" w:hAnsi="Browallia New" w:cs="Browallia New"/>
          <w:color w:val="000000" w:themeColor="text1"/>
          <w:sz w:val="28"/>
          <w:szCs w:val="28"/>
          <w:cs/>
          <w:lang w:val="en-GB"/>
        </w:rPr>
        <w:t>ทางการเงิน</w:t>
      </w:r>
      <w:r w:rsidRPr="00165C34">
        <w:rPr>
          <w:rFonts w:ascii="Browallia New" w:hAnsi="Browallia New" w:cs="Browallia New"/>
          <w:color w:val="000000" w:themeColor="text1"/>
          <w:sz w:val="28"/>
          <w:szCs w:val="28"/>
          <w:cs/>
          <w:lang w:val="en-GB"/>
        </w:rPr>
        <w:t>ที่วัดมูลค่าด้วยมูลค่ายุติธรรม</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lang w:val="en-GB"/>
        </w:rPr>
        <w:t>ณ</w:t>
      </w:r>
      <w:r w:rsidR="00C85C72" w:rsidRPr="00165C34">
        <w:rPr>
          <w:rFonts w:ascii="Browallia New" w:hAnsi="Browallia New" w:cs="Browallia New"/>
          <w:color w:val="000000" w:themeColor="text1"/>
          <w:sz w:val="28"/>
          <w:szCs w:val="28"/>
        </w:rPr>
        <w:t xml:space="preserve"> </w:t>
      </w:r>
      <w:r w:rsidRPr="00165C34">
        <w:rPr>
          <w:rFonts w:ascii="Browallia New" w:hAnsi="Browallia New" w:cs="Browallia New"/>
          <w:color w:val="000000" w:themeColor="text1"/>
          <w:sz w:val="28"/>
          <w:szCs w:val="28"/>
          <w:cs/>
          <w:lang w:val="en-GB"/>
        </w:rPr>
        <w:t>วันที่</w:t>
      </w:r>
      <w:r w:rsidR="00C85C72" w:rsidRPr="00165C34">
        <w:rPr>
          <w:rFonts w:ascii="Browallia New" w:hAnsi="Browallia New" w:cs="Browallia New"/>
          <w:color w:val="000000" w:themeColor="text1"/>
          <w:sz w:val="28"/>
          <w:szCs w:val="28"/>
        </w:rPr>
        <w:t xml:space="preserve"> </w:t>
      </w:r>
      <w:r w:rsidR="00F77863" w:rsidRPr="00165C34">
        <w:rPr>
          <w:rFonts w:ascii="Browallia New" w:hAnsi="Browallia New" w:cs="Browallia New"/>
          <w:color w:val="000000" w:themeColor="text1"/>
          <w:sz w:val="28"/>
          <w:szCs w:val="28"/>
        </w:rPr>
        <w:t xml:space="preserve">31 </w:t>
      </w:r>
      <w:r w:rsidR="00F77863" w:rsidRPr="00165C34">
        <w:rPr>
          <w:rFonts w:ascii="Browallia New" w:hAnsi="Browallia New" w:cs="Browallia New"/>
          <w:color w:val="000000" w:themeColor="text1"/>
          <w:sz w:val="28"/>
          <w:szCs w:val="28"/>
          <w:cs/>
        </w:rPr>
        <w:t>มีนาคม</w:t>
      </w:r>
      <w:r w:rsidR="00F77863" w:rsidRPr="00165C34">
        <w:rPr>
          <w:rFonts w:ascii="Browallia New" w:hAnsi="Browallia New" w:cs="Browallia New"/>
          <w:sz w:val="28"/>
          <w:szCs w:val="28"/>
        </w:rPr>
        <w:t xml:space="preserve"> 2565</w:t>
      </w:r>
      <w:r w:rsidR="000C48E8" w:rsidRPr="00165C34">
        <w:rPr>
          <w:rFonts w:ascii="Browallia New" w:hAnsi="Browallia New" w:cs="Browallia New"/>
          <w:color w:val="000000" w:themeColor="text1"/>
          <w:sz w:val="28"/>
          <w:szCs w:val="28"/>
          <w:lang w:val="en-GB"/>
        </w:rPr>
        <w:t xml:space="preserve"> </w:t>
      </w:r>
      <w:r w:rsidRPr="00165C34">
        <w:rPr>
          <w:rFonts w:ascii="Browallia New" w:hAnsi="Browallia New" w:cs="Browallia New"/>
          <w:color w:val="000000" w:themeColor="text1"/>
          <w:sz w:val="28"/>
          <w:szCs w:val="28"/>
          <w:cs/>
          <w:lang w:val="en-GB"/>
        </w:rPr>
        <w:t>ประกอบด้วยรายการดังต่อไปนี้</w:t>
      </w:r>
    </w:p>
    <w:p w14:paraId="0CB929E0" w14:textId="6D2CB6DD" w:rsidR="00C12D76" w:rsidRPr="00165C34" w:rsidRDefault="00C12D76" w:rsidP="00027F41">
      <w:pPr>
        <w:ind w:left="450"/>
        <w:jc w:val="thaiDistribute"/>
        <w:rPr>
          <w:rFonts w:ascii="Browallia New" w:hAnsi="Browallia New" w:cs="Browallia New"/>
          <w:color w:val="000000" w:themeColor="text1"/>
          <w:sz w:val="28"/>
          <w:szCs w:val="28"/>
        </w:rPr>
      </w:pPr>
    </w:p>
    <w:tbl>
      <w:tblPr>
        <w:tblW w:w="9165" w:type="dxa"/>
        <w:tblInd w:w="369" w:type="dxa"/>
        <w:tblLayout w:type="fixed"/>
        <w:tblLook w:val="04A0" w:firstRow="1" w:lastRow="0" w:firstColumn="1" w:lastColumn="0" w:noHBand="0" w:noVBand="1"/>
      </w:tblPr>
      <w:tblGrid>
        <w:gridCol w:w="3572"/>
        <w:gridCol w:w="1210"/>
        <w:gridCol w:w="242"/>
        <w:gridCol w:w="1211"/>
        <w:gridCol w:w="252"/>
        <w:gridCol w:w="1222"/>
        <w:gridCol w:w="236"/>
        <w:gridCol w:w="1220"/>
      </w:tblGrid>
      <w:tr w:rsidR="00710AC8" w:rsidRPr="00165C34" w14:paraId="26646EA1" w14:textId="77777777" w:rsidTr="000D365B">
        <w:trPr>
          <w:trHeight w:val="329"/>
        </w:trPr>
        <w:tc>
          <w:tcPr>
            <w:tcW w:w="3572" w:type="dxa"/>
            <w:vAlign w:val="bottom"/>
          </w:tcPr>
          <w:p w14:paraId="3B9840FB" w14:textId="77777777" w:rsidR="00710AC8" w:rsidRPr="00165C34" w:rsidRDefault="00710AC8" w:rsidP="003E00EE">
            <w:pPr>
              <w:jc w:val="center"/>
              <w:rPr>
                <w:rFonts w:ascii="BrowalliaUPC" w:hAnsi="BrowalliaUPC" w:cs="BrowalliaUPC"/>
                <w:sz w:val="28"/>
                <w:szCs w:val="28"/>
                <w:cs/>
                <w:lang w:val="th-TH"/>
              </w:rPr>
            </w:pPr>
          </w:p>
        </w:tc>
        <w:tc>
          <w:tcPr>
            <w:tcW w:w="5593" w:type="dxa"/>
            <w:gridSpan w:val="7"/>
            <w:tcBorders>
              <w:top w:val="nil"/>
              <w:left w:val="nil"/>
              <w:bottom w:val="single" w:sz="4" w:space="0" w:color="auto"/>
              <w:right w:val="nil"/>
            </w:tcBorders>
            <w:hideMark/>
          </w:tcPr>
          <w:p w14:paraId="5B01AAA8" w14:textId="77777777" w:rsidR="00710AC8" w:rsidRPr="00165C34" w:rsidRDefault="00710AC8" w:rsidP="003E00EE">
            <w:pPr>
              <w:suppressAutoHyphens/>
              <w:jc w:val="right"/>
              <w:rPr>
                <w:rFonts w:ascii="BrowalliaUPC" w:hAnsi="BrowalliaUPC" w:cs="BrowalliaUPC"/>
                <w:sz w:val="28"/>
                <w:szCs w:val="28"/>
              </w:rPr>
            </w:pPr>
            <w:r w:rsidRPr="00165C34">
              <w:rPr>
                <w:rFonts w:ascii="BrowalliaUPC" w:hAnsi="BrowalliaUPC" w:cs="BrowalliaUPC"/>
                <w:sz w:val="28"/>
                <w:szCs w:val="28"/>
                <w:cs/>
              </w:rPr>
              <w:t xml:space="preserve">(หน่วย </w:t>
            </w:r>
            <w:r w:rsidRPr="00165C34">
              <w:rPr>
                <w:rFonts w:ascii="BrowalliaUPC" w:hAnsi="BrowalliaUPC" w:cs="BrowalliaUPC"/>
                <w:sz w:val="28"/>
                <w:szCs w:val="28"/>
                <w:cs/>
                <w:lang w:val="en-GB"/>
              </w:rPr>
              <w:t>: พันบาท)</w:t>
            </w:r>
          </w:p>
          <w:p w14:paraId="69FCE830" w14:textId="77777777" w:rsidR="00710AC8" w:rsidRPr="00165C34" w:rsidRDefault="00710AC8" w:rsidP="003E00EE">
            <w:pPr>
              <w:suppressAutoHyphens/>
              <w:jc w:val="center"/>
              <w:rPr>
                <w:rFonts w:ascii="BrowalliaUPC" w:hAnsi="BrowalliaUPC" w:cs="BrowalliaUPC"/>
                <w:sz w:val="28"/>
                <w:szCs w:val="28"/>
                <w:lang w:val="en-GB"/>
              </w:rPr>
            </w:pPr>
            <w:r w:rsidRPr="00165C34">
              <w:rPr>
                <w:rFonts w:ascii="BrowalliaUPC" w:hAnsi="BrowalliaUPC" w:cs="BrowalliaUPC"/>
                <w:sz w:val="28"/>
                <w:szCs w:val="28"/>
                <w:cs/>
              </w:rPr>
              <w:t xml:space="preserve">งบการเงินรวม </w:t>
            </w:r>
          </w:p>
        </w:tc>
      </w:tr>
      <w:tr w:rsidR="00710AC8" w:rsidRPr="00165C34" w14:paraId="3F862C23" w14:textId="77777777" w:rsidTr="000D365B">
        <w:trPr>
          <w:trHeight w:val="329"/>
        </w:trPr>
        <w:tc>
          <w:tcPr>
            <w:tcW w:w="3572" w:type="dxa"/>
            <w:vAlign w:val="bottom"/>
          </w:tcPr>
          <w:p w14:paraId="75F4CD42" w14:textId="77777777" w:rsidR="00710AC8" w:rsidRPr="00165C34" w:rsidRDefault="00710AC8" w:rsidP="003E00EE">
            <w:pPr>
              <w:rPr>
                <w:rFonts w:ascii="BrowalliaUPC" w:hAnsi="BrowalliaUPC" w:cs="BrowalliaUPC"/>
                <w:sz w:val="28"/>
                <w:szCs w:val="28"/>
                <w:cs/>
              </w:rPr>
            </w:pPr>
          </w:p>
        </w:tc>
        <w:tc>
          <w:tcPr>
            <w:tcW w:w="1210" w:type="dxa"/>
            <w:tcBorders>
              <w:top w:val="single" w:sz="4" w:space="0" w:color="auto"/>
              <w:left w:val="nil"/>
              <w:bottom w:val="single" w:sz="4" w:space="0" w:color="auto"/>
              <w:right w:val="nil"/>
            </w:tcBorders>
            <w:vAlign w:val="bottom"/>
            <w:hideMark/>
          </w:tcPr>
          <w:p w14:paraId="4B7354B6" w14:textId="77777777" w:rsidR="00710AC8" w:rsidRPr="00165C34" w:rsidRDefault="00710AC8" w:rsidP="003E00EE">
            <w:pPr>
              <w:jc w:val="center"/>
              <w:rPr>
                <w:rFonts w:ascii="BrowalliaUPC" w:hAnsi="BrowalliaUPC" w:cs="BrowalliaUPC"/>
                <w:sz w:val="28"/>
                <w:szCs w:val="28"/>
              </w:rPr>
            </w:pPr>
            <w:r w:rsidRPr="00165C34">
              <w:rPr>
                <w:rFonts w:ascii="BrowalliaUPC" w:hAnsi="BrowalliaUPC" w:cs="BrowalliaUPC"/>
                <w:sz w:val="28"/>
                <w:szCs w:val="28"/>
                <w:cs/>
              </w:rPr>
              <w:t>ข้อมูล</w:t>
            </w:r>
          </w:p>
          <w:p w14:paraId="2285AE26" w14:textId="77777777" w:rsidR="00710AC8" w:rsidRPr="00165C34" w:rsidRDefault="00710AC8" w:rsidP="003E00EE">
            <w:pPr>
              <w:jc w:val="center"/>
              <w:rPr>
                <w:rFonts w:ascii="BrowalliaUPC" w:hAnsi="BrowalliaUPC" w:cs="BrowalliaUPC"/>
                <w:sz w:val="28"/>
                <w:szCs w:val="28"/>
                <w:lang w:val="en-GB"/>
              </w:rPr>
            </w:pPr>
            <w:r w:rsidRPr="00165C34">
              <w:rPr>
                <w:rFonts w:ascii="BrowalliaUPC" w:hAnsi="BrowalliaUPC" w:cs="BrowalliaUPC"/>
                <w:sz w:val="28"/>
                <w:szCs w:val="28"/>
                <w:cs/>
              </w:rPr>
              <w:t xml:space="preserve">ระดับที่ </w:t>
            </w:r>
            <w:r w:rsidRPr="00165C34">
              <w:rPr>
                <w:rFonts w:ascii="BrowalliaUPC" w:hAnsi="BrowalliaUPC" w:cs="BrowalliaUPC"/>
                <w:sz w:val="28"/>
                <w:szCs w:val="28"/>
                <w:lang w:val="en-GB"/>
              </w:rPr>
              <w:t>1</w:t>
            </w:r>
          </w:p>
        </w:tc>
        <w:tc>
          <w:tcPr>
            <w:tcW w:w="242" w:type="dxa"/>
            <w:tcBorders>
              <w:top w:val="single" w:sz="4" w:space="0" w:color="auto"/>
              <w:left w:val="nil"/>
              <w:right w:val="nil"/>
            </w:tcBorders>
            <w:vAlign w:val="bottom"/>
          </w:tcPr>
          <w:p w14:paraId="7D76AE16" w14:textId="77777777" w:rsidR="00710AC8" w:rsidRPr="00165C34" w:rsidRDefault="00710AC8" w:rsidP="003E00EE">
            <w:pPr>
              <w:jc w:val="center"/>
              <w:rPr>
                <w:rFonts w:ascii="BrowalliaUPC" w:hAnsi="BrowalliaUPC" w:cs="BrowalliaUPC"/>
                <w:sz w:val="28"/>
                <w:szCs w:val="28"/>
                <w:cs/>
                <w:lang w:val="th-TH"/>
              </w:rPr>
            </w:pPr>
          </w:p>
        </w:tc>
        <w:tc>
          <w:tcPr>
            <w:tcW w:w="1211" w:type="dxa"/>
            <w:tcBorders>
              <w:top w:val="single" w:sz="4" w:space="0" w:color="auto"/>
              <w:left w:val="nil"/>
              <w:bottom w:val="single" w:sz="4" w:space="0" w:color="auto"/>
              <w:right w:val="nil"/>
            </w:tcBorders>
            <w:vAlign w:val="bottom"/>
            <w:hideMark/>
          </w:tcPr>
          <w:p w14:paraId="4D016A5E" w14:textId="77777777" w:rsidR="00710AC8" w:rsidRPr="00165C34" w:rsidRDefault="00710AC8" w:rsidP="003E00EE">
            <w:pPr>
              <w:jc w:val="center"/>
              <w:rPr>
                <w:rFonts w:ascii="BrowalliaUPC" w:hAnsi="BrowalliaUPC" w:cs="BrowalliaUPC"/>
                <w:sz w:val="28"/>
                <w:szCs w:val="28"/>
              </w:rPr>
            </w:pPr>
            <w:r w:rsidRPr="00165C34">
              <w:rPr>
                <w:rFonts w:ascii="BrowalliaUPC" w:hAnsi="BrowalliaUPC" w:cs="BrowalliaUPC"/>
                <w:sz w:val="28"/>
                <w:szCs w:val="28"/>
                <w:cs/>
              </w:rPr>
              <w:t>ข้อมูล</w:t>
            </w:r>
          </w:p>
          <w:p w14:paraId="4A5A7309" w14:textId="77777777" w:rsidR="00710AC8" w:rsidRPr="00165C34" w:rsidRDefault="00710AC8" w:rsidP="003E00EE">
            <w:pPr>
              <w:jc w:val="center"/>
              <w:rPr>
                <w:rFonts w:ascii="BrowalliaUPC" w:hAnsi="BrowalliaUPC" w:cs="BrowalliaUPC"/>
                <w:sz w:val="28"/>
                <w:szCs w:val="28"/>
                <w:lang w:val="en-GB"/>
              </w:rPr>
            </w:pPr>
            <w:r w:rsidRPr="00165C34">
              <w:rPr>
                <w:rFonts w:ascii="BrowalliaUPC" w:hAnsi="BrowalliaUPC" w:cs="BrowalliaUPC"/>
                <w:sz w:val="28"/>
                <w:szCs w:val="28"/>
                <w:cs/>
              </w:rPr>
              <w:t xml:space="preserve">ระดับที่ </w:t>
            </w:r>
            <w:r w:rsidRPr="00165C34">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0AFC06C6" w14:textId="77777777" w:rsidR="00710AC8" w:rsidRPr="00165C34" w:rsidRDefault="00710AC8" w:rsidP="003E00EE">
            <w:pPr>
              <w:rPr>
                <w:rFonts w:ascii="BrowalliaUPC" w:hAnsi="BrowalliaUPC" w:cs="BrowalliaUPC"/>
                <w:sz w:val="28"/>
                <w:szCs w:val="28"/>
                <w:cs/>
                <w:lang w:val="th-TH"/>
              </w:rPr>
            </w:pPr>
          </w:p>
        </w:tc>
        <w:tc>
          <w:tcPr>
            <w:tcW w:w="1222" w:type="dxa"/>
            <w:tcBorders>
              <w:top w:val="single" w:sz="4" w:space="0" w:color="auto"/>
              <w:left w:val="nil"/>
              <w:bottom w:val="single" w:sz="4" w:space="0" w:color="auto"/>
              <w:right w:val="nil"/>
            </w:tcBorders>
            <w:hideMark/>
          </w:tcPr>
          <w:p w14:paraId="019C9FFE" w14:textId="77777777" w:rsidR="00710AC8" w:rsidRPr="00165C34" w:rsidRDefault="00710AC8" w:rsidP="003E00EE">
            <w:pPr>
              <w:suppressAutoHyphens/>
              <w:ind w:right="-108"/>
              <w:jc w:val="center"/>
              <w:rPr>
                <w:rFonts w:ascii="BrowalliaUPC" w:hAnsi="BrowalliaUPC" w:cs="BrowalliaUPC"/>
                <w:sz w:val="28"/>
                <w:szCs w:val="28"/>
                <w:lang w:val="en-GB"/>
              </w:rPr>
            </w:pPr>
            <w:r w:rsidRPr="00165C34">
              <w:rPr>
                <w:rFonts w:ascii="BrowalliaUPC" w:hAnsi="BrowalliaUPC" w:cs="BrowalliaUPC"/>
                <w:sz w:val="28"/>
                <w:szCs w:val="28"/>
                <w:cs/>
                <w:lang w:val="en-GB"/>
              </w:rPr>
              <w:t>ข้อมูล</w:t>
            </w:r>
          </w:p>
          <w:p w14:paraId="70B28061" w14:textId="77777777" w:rsidR="00710AC8" w:rsidRPr="00165C34" w:rsidRDefault="00710AC8" w:rsidP="003E00EE">
            <w:pPr>
              <w:suppressAutoHyphens/>
              <w:ind w:right="-108"/>
              <w:jc w:val="center"/>
              <w:rPr>
                <w:rFonts w:ascii="BrowalliaUPC" w:hAnsi="BrowalliaUPC" w:cs="BrowalliaUPC"/>
                <w:sz w:val="28"/>
                <w:szCs w:val="28"/>
                <w:lang w:val="en-GB"/>
              </w:rPr>
            </w:pPr>
            <w:r w:rsidRPr="00165C34">
              <w:rPr>
                <w:rFonts w:ascii="BrowalliaUPC" w:hAnsi="BrowalliaUPC" w:cs="BrowalliaUPC"/>
                <w:sz w:val="28"/>
                <w:szCs w:val="28"/>
                <w:cs/>
                <w:lang w:val="en-GB"/>
              </w:rPr>
              <w:t xml:space="preserve">ระดับที่ </w:t>
            </w:r>
            <w:r w:rsidRPr="00165C34">
              <w:rPr>
                <w:rFonts w:ascii="BrowalliaUPC" w:hAnsi="BrowalliaUPC" w:cs="BrowalliaUPC"/>
                <w:sz w:val="28"/>
                <w:szCs w:val="28"/>
                <w:lang w:val="en-GB"/>
              </w:rPr>
              <w:t>3</w:t>
            </w:r>
          </w:p>
        </w:tc>
        <w:tc>
          <w:tcPr>
            <w:tcW w:w="236" w:type="dxa"/>
            <w:tcBorders>
              <w:top w:val="single" w:sz="4" w:space="0" w:color="auto"/>
              <w:left w:val="nil"/>
              <w:right w:val="nil"/>
            </w:tcBorders>
          </w:tcPr>
          <w:p w14:paraId="0AF3F06B" w14:textId="77777777" w:rsidR="00710AC8" w:rsidRPr="00165C34" w:rsidRDefault="00710AC8" w:rsidP="003E00EE">
            <w:pPr>
              <w:suppressAutoHyphens/>
              <w:jc w:val="center"/>
              <w:rPr>
                <w:rFonts w:ascii="BrowalliaUPC" w:hAnsi="BrowalliaUPC" w:cs="BrowalliaUPC"/>
                <w:sz w:val="28"/>
                <w:szCs w:val="28"/>
                <w:lang w:val="en-GB"/>
              </w:rPr>
            </w:pPr>
          </w:p>
        </w:tc>
        <w:tc>
          <w:tcPr>
            <w:tcW w:w="1220" w:type="dxa"/>
            <w:tcBorders>
              <w:top w:val="single" w:sz="4" w:space="0" w:color="auto"/>
              <w:left w:val="nil"/>
              <w:bottom w:val="single" w:sz="4" w:space="0" w:color="auto"/>
              <w:right w:val="nil"/>
            </w:tcBorders>
            <w:hideMark/>
          </w:tcPr>
          <w:p w14:paraId="4B5AFC88" w14:textId="77777777" w:rsidR="00710AC8" w:rsidRPr="00165C34" w:rsidRDefault="00710AC8" w:rsidP="003E00EE">
            <w:pPr>
              <w:suppressAutoHyphens/>
              <w:jc w:val="center"/>
              <w:rPr>
                <w:rFonts w:ascii="BrowalliaUPC" w:hAnsi="BrowalliaUPC" w:cs="BrowalliaUPC"/>
                <w:sz w:val="28"/>
                <w:szCs w:val="28"/>
                <w:lang w:val="en-GB"/>
              </w:rPr>
            </w:pPr>
          </w:p>
          <w:p w14:paraId="7C96C811" w14:textId="77777777" w:rsidR="00710AC8" w:rsidRPr="00165C34" w:rsidRDefault="00710AC8" w:rsidP="003E00EE">
            <w:pPr>
              <w:suppressAutoHyphens/>
              <w:jc w:val="center"/>
              <w:rPr>
                <w:rFonts w:ascii="BrowalliaUPC" w:hAnsi="BrowalliaUPC" w:cs="BrowalliaUPC"/>
                <w:sz w:val="28"/>
                <w:szCs w:val="28"/>
                <w:lang w:val="en-GB"/>
              </w:rPr>
            </w:pPr>
            <w:r w:rsidRPr="00165C34">
              <w:rPr>
                <w:rFonts w:ascii="BrowalliaUPC" w:hAnsi="BrowalliaUPC" w:cs="BrowalliaUPC"/>
                <w:sz w:val="28"/>
                <w:szCs w:val="28"/>
                <w:cs/>
                <w:lang w:val="en-GB"/>
              </w:rPr>
              <w:t>รวม</w:t>
            </w:r>
          </w:p>
        </w:tc>
      </w:tr>
      <w:tr w:rsidR="00710AC8" w:rsidRPr="00165C34" w14:paraId="36E1D9D2" w14:textId="77777777" w:rsidTr="000D365B">
        <w:trPr>
          <w:trHeight w:val="329"/>
        </w:trPr>
        <w:tc>
          <w:tcPr>
            <w:tcW w:w="3572" w:type="dxa"/>
            <w:vAlign w:val="bottom"/>
          </w:tcPr>
          <w:p w14:paraId="19580D37" w14:textId="77777777" w:rsidR="00710AC8" w:rsidRPr="00165C34" w:rsidRDefault="00710AC8" w:rsidP="003E00EE">
            <w:pPr>
              <w:rPr>
                <w:rFonts w:ascii="BrowalliaUPC" w:hAnsi="BrowalliaUPC" w:cs="BrowalliaUPC"/>
                <w:b/>
                <w:bCs/>
                <w:sz w:val="28"/>
                <w:szCs w:val="28"/>
                <w:cs/>
                <w:lang w:val="th-TH"/>
              </w:rPr>
            </w:pPr>
            <w:r w:rsidRPr="00165C34">
              <w:rPr>
                <w:rFonts w:ascii="BrowalliaUPC" w:hAnsi="BrowalliaUPC" w:cs="BrowalliaUPC"/>
                <w:b/>
                <w:bCs/>
                <w:sz w:val="28"/>
                <w:szCs w:val="28"/>
                <w:cs/>
                <w:lang w:val="en-GB"/>
              </w:rPr>
              <w:t>สินทรัพย์</w:t>
            </w:r>
          </w:p>
        </w:tc>
        <w:tc>
          <w:tcPr>
            <w:tcW w:w="1210" w:type="dxa"/>
            <w:tcBorders>
              <w:top w:val="single" w:sz="4" w:space="0" w:color="auto"/>
              <w:left w:val="nil"/>
              <w:right w:val="nil"/>
            </w:tcBorders>
            <w:vAlign w:val="bottom"/>
          </w:tcPr>
          <w:p w14:paraId="61FFA9EE" w14:textId="77777777" w:rsidR="00710AC8" w:rsidRPr="00165C34" w:rsidRDefault="00710AC8" w:rsidP="003E00EE">
            <w:pPr>
              <w:jc w:val="center"/>
              <w:rPr>
                <w:rFonts w:ascii="BrowalliaUPC" w:hAnsi="BrowalliaUPC" w:cs="BrowalliaUPC"/>
                <w:sz w:val="28"/>
                <w:szCs w:val="28"/>
                <w:cs/>
              </w:rPr>
            </w:pPr>
          </w:p>
        </w:tc>
        <w:tc>
          <w:tcPr>
            <w:tcW w:w="242" w:type="dxa"/>
            <w:tcBorders>
              <w:left w:val="nil"/>
              <w:right w:val="nil"/>
            </w:tcBorders>
            <w:vAlign w:val="bottom"/>
          </w:tcPr>
          <w:p w14:paraId="2826FD15" w14:textId="77777777" w:rsidR="00710AC8" w:rsidRPr="00165C34" w:rsidRDefault="00710AC8" w:rsidP="003E00EE">
            <w:pPr>
              <w:jc w:val="center"/>
              <w:rPr>
                <w:rFonts w:ascii="BrowalliaUPC" w:hAnsi="BrowalliaUPC" w:cs="BrowalliaUPC"/>
                <w:sz w:val="28"/>
                <w:szCs w:val="28"/>
                <w:cs/>
                <w:lang w:val="th-TH"/>
              </w:rPr>
            </w:pPr>
          </w:p>
        </w:tc>
        <w:tc>
          <w:tcPr>
            <w:tcW w:w="1211" w:type="dxa"/>
            <w:tcBorders>
              <w:top w:val="single" w:sz="4" w:space="0" w:color="auto"/>
              <w:left w:val="nil"/>
              <w:right w:val="nil"/>
            </w:tcBorders>
            <w:vAlign w:val="bottom"/>
          </w:tcPr>
          <w:p w14:paraId="7AC7DE80" w14:textId="77777777" w:rsidR="00710AC8" w:rsidRPr="00165C34" w:rsidRDefault="00710AC8" w:rsidP="003E00EE">
            <w:pPr>
              <w:jc w:val="center"/>
              <w:rPr>
                <w:rFonts w:ascii="BrowalliaUPC" w:hAnsi="BrowalliaUPC" w:cs="BrowalliaUPC"/>
                <w:sz w:val="28"/>
                <w:szCs w:val="28"/>
                <w:cs/>
              </w:rPr>
            </w:pPr>
          </w:p>
        </w:tc>
        <w:tc>
          <w:tcPr>
            <w:tcW w:w="252" w:type="dxa"/>
            <w:tcBorders>
              <w:left w:val="nil"/>
              <w:right w:val="nil"/>
            </w:tcBorders>
            <w:vAlign w:val="bottom"/>
          </w:tcPr>
          <w:p w14:paraId="60AFC677" w14:textId="77777777" w:rsidR="00710AC8" w:rsidRPr="00165C34" w:rsidRDefault="00710AC8" w:rsidP="003E00EE">
            <w:pPr>
              <w:rPr>
                <w:rFonts w:ascii="BrowalliaUPC" w:hAnsi="BrowalliaUPC" w:cs="BrowalliaUPC"/>
                <w:sz w:val="28"/>
                <w:szCs w:val="28"/>
                <w:cs/>
                <w:lang w:val="th-TH"/>
              </w:rPr>
            </w:pPr>
          </w:p>
        </w:tc>
        <w:tc>
          <w:tcPr>
            <w:tcW w:w="1222" w:type="dxa"/>
            <w:tcBorders>
              <w:top w:val="single" w:sz="4" w:space="0" w:color="auto"/>
              <w:left w:val="nil"/>
              <w:right w:val="nil"/>
            </w:tcBorders>
          </w:tcPr>
          <w:p w14:paraId="525DA7B5" w14:textId="77777777" w:rsidR="00710AC8" w:rsidRPr="00165C34" w:rsidRDefault="00710AC8" w:rsidP="003E00EE">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6DF7BAD8" w14:textId="77777777" w:rsidR="00710AC8" w:rsidRPr="00165C34" w:rsidRDefault="00710AC8" w:rsidP="003E00EE">
            <w:pPr>
              <w:suppressAutoHyphens/>
              <w:jc w:val="center"/>
              <w:rPr>
                <w:rFonts w:ascii="BrowalliaUPC" w:hAnsi="BrowalliaUPC" w:cs="BrowalliaUPC"/>
                <w:sz w:val="28"/>
                <w:szCs w:val="28"/>
                <w:lang w:val="en-GB"/>
              </w:rPr>
            </w:pPr>
          </w:p>
        </w:tc>
        <w:tc>
          <w:tcPr>
            <w:tcW w:w="1220" w:type="dxa"/>
            <w:tcBorders>
              <w:top w:val="single" w:sz="4" w:space="0" w:color="auto"/>
              <w:left w:val="nil"/>
              <w:right w:val="nil"/>
            </w:tcBorders>
          </w:tcPr>
          <w:p w14:paraId="53C7E67B" w14:textId="77777777" w:rsidR="00710AC8" w:rsidRPr="00165C34" w:rsidRDefault="00710AC8" w:rsidP="003E00EE">
            <w:pPr>
              <w:suppressAutoHyphens/>
              <w:jc w:val="center"/>
              <w:rPr>
                <w:rFonts w:ascii="BrowalliaUPC" w:hAnsi="BrowalliaUPC" w:cs="BrowalliaUPC"/>
                <w:sz w:val="28"/>
                <w:szCs w:val="28"/>
                <w:lang w:val="en-GB"/>
              </w:rPr>
            </w:pPr>
          </w:p>
        </w:tc>
      </w:tr>
      <w:tr w:rsidR="00710AC8" w:rsidRPr="00165C34" w14:paraId="2250F746" w14:textId="77777777" w:rsidTr="000D365B">
        <w:trPr>
          <w:trHeight w:val="329"/>
        </w:trPr>
        <w:tc>
          <w:tcPr>
            <w:tcW w:w="3572" w:type="dxa"/>
            <w:vAlign w:val="bottom"/>
          </w:tcPr>
          <w:p w14:paraId="116E1EAA" w14:textId="77777777" w:rsidR="00710AC8" w:rsidRPr="00165C34" w:rsidRDefault="00710AC8" w:rsidP="003E00EE">
            <w:pPr>
              <w:rPr>
                <w:rFonts w:ascii="BrowalliaUPC" w:hAnsi="BrowalliaUPC" w:cs="BrowalliaUPC"/>
                <w:sz w:val="28"/>
                <w:szCs w:val="28"/>
                <w:u w:val="single"/>
                <w:cs/>
                <w:lang w:val="en-GB"/>
              </w:rPr>
            </w:pPr>
            <w:r w:rsidRPr="00165C34">
              <w:rPr>
                <w:rFonts w:ascii="BrowalliaUPC" w:hAnsi="BrowalliaUPC" w:cs="BrowalliaUPC"/>
                <w:sz w:val="28"/>
                <w:szCs w:val="28"/>
                <w:u w:val="single"/>
                <w:cs/>
                <w:lang w:val="en-GB"/>
              </w:rPr>
              <w:t>สินทรัพย์ทางการเงิน</w:t>
            </w:r>
          </w:p>
        </w:tc>
        <w:tc>
          <w:tcPr>
            <w:tcW w:w="1210" w:type="dxa"/>
            <w:tcBorders>
              <w:left w:val="nil"/>
              <w:right w:val="nil"/>
            </w:tcBorders>
            <w:vAlign w:val="bottom"/>
          </w:tcPr>
          <w:p w14:paraId="489B1D46" w14:textId="77777777" w:rsidR="00710AC8" w:rsidRPr="00165C34" w:rsidRDefault="00710AC8" w:rsidP="003E00EE">
            <w:pPr>
              <w:jc w:val="center"/>
              <w:rPr>
                <w:rFonts w:ascii="BrowalliaUPC" w:hAnsi="BrowalliaUPC" w:cs="BrowalliaUPC"/>
                <w:sz w:val="28"/>
                <w:szCs w:val="28"/>
                <w:cs/>
              </w:rPr>
            </w:pPr>
          </w:p>
        </w:tc>
        <w:tc>
          <w:tcPr>
            <w:tcW w:w="242" w:type="dxa"/>
            <w:tcBorders>
              <w:left w:val="nil"/>
              <w:right w:val="nil"/>
            </w:tcBorders>
            <w:vAlign w:val="bottom"/>
          </w:tcPr>
          <w:p w14:paraId="01BEE525" w14:textId="77777777" w:rsidR="00710AC8" w:rsidRPr="00165C34" w:rsidRDefault="00710AC8" w:rsidP="003E00EE">
            <w:pPr>
              <w:jc w:val="center"/>
              <w:rPr>
                <w:rFonts w:ascii="BrowalliaUPC" w:hAnsi="BrowalliaUPC" w:cs="BrowalliaUPC"/>
                <w:sz w:val="28"/>
                <w:szCs w:val="28"/>
                <w:cs/>
                <w:lang w:val="th-TH"/>
              </w:rPr>
            </w:pPr>
          </w:p>
        </w:tc>
        <w:tc>
          <w:tcPr>
            <w:tcW w:w="1211" w:type="dxa"/>
            <w:tcBorders>
              <w:left w:val="nil"/>
              <w:right w:val="nil"/>
            </w:tcBorders>
            <w:vAlign w:val="bottom"/>
          </w:tcPr>
          <w:p w14:paraId="13696056" w14:textId="77777777" w:rsidR="00710AC8" w:rsidRPr="00165C34" w:rsidRDefault="00710AC8" w:rsidP="003E00EE">
            <w:pPr>
              <w:jc w:val="center"/>
              <w:rPr>
                <w:rFonts w:ascii="BrowalliaUPC" w:hAnsi="BrowalliaUPC" w:cs="BrowalliaUPC"/>
                <w:sz w:val="28"/>
                <w:szCs w:val="28"/>
                <w:cs/>
              </w:rPr>
            </w:pPr>
          </w:p>
        </w:tc>
        <w:tc>
          <w:tcPr>
            <w:tcW w:w="252" w:type="dxa"/>
            <w:tcBorders>
              <w:left w:val="nil"/>
              <w:right w:val="nil"/>
            </w:tcBorders>
            <w:vAlign w:val="bottom"/>
          </w:tcPr>
          <w:p w14:paraId="4CA176F2" w14:textId="77777777" w:rsidR="00710AC8" w:rsidRPr="00165C34" w:rsidRDefault="00710AC8" w:rsidP="003E00EE">
            <w:pPr>
              <w:rPr>
                <w:rFonts w:ascii="BrowalliaUPC" w:hAnsi="BrowalliaUPC" w:cs="BrowalliaUPC"/>
                <w:sz w:val="28"/>
                <w:szCs w:val="28"/>
                <w:cs/>
                <w:lang w:val="th-TH"/>
              </w:rPr>
            </w:pPr>
          </w:p>
        </w:tc>
        <w:tc>
          <w:tcPr>
            <w:tcW w:w="1222" w:type="dxa"/>
            <w:tcBorders>
              <w:left w:val="nil"/>
              <w:right w:val="nil"/>
            </w:tcBorders>
          </w:tcPr>
          <w:p w14:paraId="695CF921" w14:textId="77777777" w:rsidR="00710AC8" w:rsidRPr="00165C34" w:rsidRDefault="00710AC8" w:rsidP="003E00EE">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2ECE5150" w14:textId="77777777" w:rsidR="00710AC8" w:rsidRPr="00165C34" w:rsidRDefault="00710AC8" w:rsidP="003E00EE">
            <w:pPr>
              <w:suppressAutoHyphens/>
              <w:jc w:val="center"/>
              <w:rPr>
                <w:rFonts w:ascii="BrowalliaUPC" w:hAnsi="BrowalliaUPC" w:cs="BrowalliaUPC"/>
                <w:sz w:val="28"/>
                <w:szCs w:val="28"/>
                <w:lang w:val="en-GB"/>
              </w:rPr>
            </w:pPr>
          </w:p>
        </w:tc>
        <w:tc>
          <w:tcPr>
            <w:tcW w:w="1220" w:type="dxa"/>
            <w:tcBorders>
              <w:left w:val="nil"/>
              <w:right w:val="nil"/>
            </w:tcBorders>
          </w:tcPr>
          <w:p w14:paraId="3C123A3D" w14:textId="77777777" w:rsidR="00710AC8" w:rsidRPr="00165C34" w:rsidRDefault="00710AC8" w:rsidP="003E00EE">
            <w:pPr>
              <w:suppressAutoHyphens/>
              <w:jc w:val="center"/>
              <w:rPr>
                <w:rFonts w:ascii="BrowalliaUPC" w:hAnsi="BrowalliaUPC" w:cs="BrowalliaUPC"/>
                <w:sz w:val="28"/>
                <w:szCs w:val="28"/>
                <w:lang w:val="en-GB"/>
              </w:rPr>
            </w:pPr>
          </w:p>
        </w:tc>
      </w:tr>
      <w:tr w:rsidR="00FF2382" w:rsidRPr="00165C34" w14:paraId="1241AC87" w14:textId="77777777" w:rsidTr="000D365B">
        <w:trPr>
          <w:trHeight w:val="329"/>
        </w:trPr>
        <w:tc>
          <w:tcPr>
            <w:tcW w:w="3572" w:type="dxa"/>
            <w:vAlign w:val="bottom"/>
          </w:tcPr>
          <w:p w14:paraId="59E4FEAE" w14:textId="77777777" w:rsidR="00FF2382" w:rsidRPr="00165C34" w:rsidRDefault="00FF2382" w:rsidP="00FF2382">
            <w:pPr>
              <w:ind w:left="162"/>
              <w:rPr>
                <w:rFonts w:ascii="BrowalliaUPC" w:hAnsi="BrowalliaUPC" w:cs="BrowalliaUPC"/>
                <w:sz w:val="28"/>
                <w:szCs w:val="28"/>
                <w:cs/>
                <w:lang w:val="en-GB"/>
              </w:rPr>
            </w:pPr>
            <w:r w:rsidRPr="00165C34">
              <w:rPr>
                <w:rFonts w:ascii="BrowalliaUPC" w:hAnsi="BrowalliaUPC" w:cs="BrowalliaUPC"/>
                <w:sz w:val="28"/>
                <w:szCs w:val="28"/>
                <w:cs/>
                <w:lang w:val="en-GB"/>
              </w:rPr>
              <w:t>เงินลงทุนระยะยาวอื่น</w:t>
            </w:r>
          </w:p>
        </w:tc>
        <w:tc>
          <w:tcPr>
            <w:tcW w:w="1210" w:type="dxa"/>
            <w:tcBorders>
              <w:top w:val="nil"/>
              <w:left w:val="nil"/>
              <w:right w:val="nil"/>
            </w:tcBorders>
          </w:tcPr>
          <w:p w14:paraId="410B3A8B" w14:textId="24F7F9A4" w:rsidR="00FF2382" w:rsidRPr="00165C34" w:rsidRDefault="00AE390C" w:rsidP="00FF2382">
            <w:pPr>
              <w:jc w:val="right"/>
              <w:rPr>
                <w:rFonts w:ascii="BrowalliaUPC" w:hAnsi="BrowalliaUPC" w:cs="BrowalliaUPC"/>
                <w:sz w:val="28"/>
                <w:szCs w:val="28"/>
                <w:cs/>
              </w:rPr>
            </w:pPr>
            <w:r w:rsidRPr="00165C34">
              <w:rPr>
                <w:rFonts w:ascii="BrowalliaUPC" w:hAnsi="BrowalliaUPC" w:cs="BrowalliaUPC"/>
                <w:sz w:val="28"/>
                <w:szCs w:val="28"/>
              </w:rPr>
              <w:t>408,443</w:t>
            </w:r>
          </w:p>
        </w:tc>
        <w:tc>
          <w:tcPr>
            <w:tcW w:w="242" w:type="dxa"/>
            <w:vAlign w:val="bottom"/>
          </w:tcPr>
          <w:p w14:paraId="66D1BE76" w14:textId="77777777" w:rsidR="00FF2382" w:rsidRPr="00165C34"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17849826" w14:textId="5830CF02" w:rsidR="00FF2382" w:rsidRPr="00165C34" w:rsidRDefault="00AE390C"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w:t>
            </w:r>
          </w:p>
        </w:tc>
        <w:tc>
          <w:tcPr>
            <w:tcW w:w="252" w:type="dxa"/>
            <w:vAlign w:val="bottom"/>
          </w:tcPr>
          <w:p w14:paraId="54CDB721" w14:textId="77777777" w:rsidR="00FF2382" w:rsidRPr="00165C34"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72F75835" w14:textId="5AE58BCA" w:rsidR="00FF2382" w:rsidRPr="00165C34" w:rsidRDefault="00AE390C" w:rsidP="00FF2382">
            <w:pPr>
              <w:jc w:val="right"/>
              <w:rPr>
                <w:rFonts w:ascii="BrowalliaUPC" w:hAnsi="BrowalliaUPC" w:cs="BrowalliaUPC"/>
                <w:sz w:val="28"/>
                <w:szCs w:val="28"/>
                <w:cs/>
              </w:rPr>
            </w:pPr>
            <w:r w:rsidRPr="00165C34">
              <w:rPr>
                <w:rFonts w:ascii="BrowalliaUPC" w:hAnsi="BrowalliaUPC" w:cs="BrowalliaUPC"/>
                <w:sz w:val="28"/>
                <w:szCs w:val="28"/>
              </w:rPr>
              <w:t>789,646</w:t>
            </w:r>
          </w:p>
        </w:tc>
        <w:tc>
          <w:tcPr>
            <w:tcW w:w="236" w:type="dxa"/>
          </w:tcPr>
          <w:p w14:paraId="15FFE6B0" w14:textId="77777777" w:rsidR="00FF2382" w:rsidRPr="00165C34"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1541A41D" w14:textId="35612285"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1,198,089</w:t>
            </w:r>
          </w:p>
        </w:tc>
      </w:tr>
      <w:tr w:rsidR="00FF2382" w:rsidRPr="00165C34" w14:paraId="4954E471" w14:textId="77777777" w:rsidTr="000D365B">
        <w:trPr>
          <w:trHeight w:val="329"/>
        </w:trPr>
        <w:tc>
          <w:tcPr>
            <w:tcW w:w="3572" w:type="dxa"/>
            <w:vAlign w:val="bottom"/>
          </w:tcPr>
          <w:p w14:paraId="7C846F29" w14:textId="77777777" w:rsidR="00FF2382" w:rsidRPr="00165C34" w:rsidRDefault="00FF2382" w:rsidP="00FF2382">
            <w:pPr>
              <w:ind w:left="162"/>
              <w:rPr>
                <w:rFonts w:ascii="BrowalliaUPC" w:hAnsi="BrowalliaUPC" w:cs="BrowalliaUPC"/>
                <w:sz w:val="28"/>
                <w:szCs w:val="28"/>
                <w:cs/>
                <w:lang w:val="en-GB"/>
              </w:rPr>
            </w:pPr>
            <w:r w:rsidRPr="00165C34">
              <w:rPr>
                <w:rFonts w:ascii="BrowalliaUPC" w:hAnsi="BrowalliaUPC" w:cs="BrowalliaUPC"/>
                <w:sz w:val="28"/>
                <w:szCs w:val="28"/>
                <w:cs/>
                <w:lang w:val="en-GB"/>
              </w:rPr>
              <w:t>สินทรัพย์ตราสารอนุพันธ์</w:t>
            </w:r>
          </w:p>
        </w:tc>
        <w:tc>
          <w:tcPr>
            <w:tcW w:w="1210" w:type="dxa"/>
            <w:tcBorders>
              <w:top w:val="nil"/>
              <w:left w:val="nil"/>
              <w:right w:val="nil"/>
            </w:tcBorders>
          </w:tcPr>
          <w:p w14:paraId="7FA979F7" w14:textId="202AA360"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w:t>
            </w:r>
          </w:p>
        </w:tc>
        <w:tc>
          <w:tcPr>
            <w:tcW w:w="242" w:type="dxa"/>
            <w:vAlign w:val="bottom"/>
          </w:tcPr>
          <w:p w14:paraId="23B90586" w14:textId="6B9F9CFA" w:rsidR="00FF2382" w:rsidRPr="00165C34" w:rsidRDefault="00FF2382" w:rsidP="003F7EAE">
            <w:pPr>
              <w:jc w:val="center"/>
              <w:rPr>
                <w:rFonts w:ascii="BrowalliaUPC" w:hAnsi="BrowalliaUPC" w:cs="BrowalliaUPC"/>
                <w:sz w:val="28"/>
                <w:szCs w:val="28"/>
                <w:cs/>
                <w:lang w:val="th-TH"/>
              </w:rPr>
            </w:pPr>
          </w:p>
        </w:tc>
        <w:tc>
          <w:tcPr>
            <w:tcW w:w="1211" w:type="dxa"/>
            <w:tcBorders>
              <w:top w:val="nil"/>
              <w:left w:val="nil"/>
              <w:right w:val="nil"/>
            </w:tcBorders>
          </w:tcPr>
          <w:p w14:paraId="0C15A4D9" w14:textId="33A20B20" w:rsidR="00FF2382" w:rsidRPr="00165C34" w:rsidRDefault="00AE390C" w:rsidP="00FF2382">
            <w:pPr>
              <w:jc w:val="right"/>
              <w:rPr>
                <w:rFonts w:ascii="BrowalliaUPC" w:hAnsi="BrowalliaUPC" w:cs="BrowalliaUPC"/>
                <w:sz w:val="28"/>
                <w:szCs w:val="28"/>
                <w:cs/>
                <w:lang w:val="en-GB"/>
              </w:rPr>
            </w:pPr>
            <w:r w:rsidRPr="00165C34">
              <w:rPr>
                <w:rFonts w:ascii="BrowalliaUPC" w:hAnsi="BrowalliaUPC" w:cs="BrowalliaUPC"/>
                <w:sz w:val="28"/>
                <w:szCs w:val="28"/>
                <w:lang w:val="en-GB"/>
              </w:rPr>
              <w:t>36,549</w:t>
            </w:r>
          </w:p>
        </w:tc>
        <w:tc>
          <w:tcPr>
            <w:tcW w:w="252" w:type="dxa"/>
            <w:vAlign w:val="bottom"/>
          </w:tcPr>
          <w:p w14:paraId="3561D107" w14:textId="77777777" w:rsidR="00FF2382" w:rsidRPr="00165C34"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049CDC3A" w14:textId="1ECA67A7" w:rsidR="00FF2382" w:rsidRPr="00165C34" w:rsidRDefault="00AE390C" w:rsidP="00FF2382">
            <w:pPr>
              <w:jc w:val="right"/>
              <w:rPr>
                <w:rFonts w:ascii="BrowalliaUPC" w:hAnsi="BrowalliaUPC" w:cs="BrowalliaUPC"/>
                <w:sz w:val="28"/>
                <w:szCs w:val="28"/>
                <w:cs/>
              </w:rPr>
            </w:pPr>
            <w:r w:rsidRPr="00165C34">
              <w:rPr>
                <w:rFonts w:ascii="BrowalliaUPC" w:hAnsi="BrowalliaUPC" w:cs="BrowalliaUPC"/>
                <w:sz w:val="28"/>
                <w:szCs w:val="28"/>
              </w:rPr>
              <w:t>-</w:t>
            </w:r>
          </w:p>
        </w:tc>
        <w:tc>
          <w:tcPr>
            <w:tcW w:w="236" w:type="dxa"/>
          </w:tcPr>
          <w:p w14:paraId="10B95904" w14:textId="77777777" w:rsidR="00FF2382" w:rsidRPr="00165C34"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3198ADEB" w14:textId="04613493"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36,549</w:t>
            </w:r>
          </w:p>
        </w:tc>
      </w:tr>
      <w:tr w:rsidR="00FF2382" w:rsidRPr="00165C34" w14:paraId="5D5A406F" w14:textId="77777777" w:rsidTr="000D365B">
        <w:trPr>
          <w:trHeight w:val="329"/>
        </w:trPr>
        <w:tc>
          <w:tcPr>
            <w:tcW w:w="3572" w:type="dxa"/>
            <w:vAlign w:val="bottom"/>
          </w:tcPr>
          <w:p w14:paraId="58CC953F" w14:textId="77777777" w:rsidR="00FF2382" w:rsidRPr="00165C34" w:rsidRDefault="00FF2382" w:rsidP="00FF2382">
            <w:pPr>
              <w:ind w:left="162"/>
              <w:rPr>
                <w:rFonts w:ascii="BrowalliaUPC" w:hAnsi="BrowalliaUPC" w:cs="BrowalliaUPC"/>
                <w:sz w:val="28"/>
                <w:szCs w:val="28"/>
                <w:cs/>
                <w:lang w:val="en-GB"/>
              </w:rPr>
            </w:pPr>
          </w:p>
        </w:tc>
        <w:tc>
          <w:tcPr>
            <w:tcW w:w="1210" w:type="dxa"/>
            <w:tcBorders>
              <w:top w:val="nil"/>
              <w:left w:val="nil"/>
              <w:right w:val="nil"/>
            </w:tcBorders>
          </w:tcPr>
          <w:p w14:paraId="3B8675B1" w14:textId="77777777" w:rsidR="00FF2382" w:rsidRPr="00165C34" w:rsidRDefault="00FF2382" w:rsidP="00FF2382">
            <w:pPr>
              <w:jc w:val="right"/>
              <w:rPr>
                <w:rFonts w:ascii="BrowalliaUPC" w:hAnsi="BrowalliaUPC" w:cs="BrowalliaUPC"/>
                <w:sz w:val="28"/>
                <w:szCs w:val="28"/>
                <w:lang w:val="en-GB"/>
              </w:rPr>
            </w:pPr>
          </w:p>
        </w:tc>
        <w:tc>
          <w:tcPr>
            <w:tcW w:w="242" w:type="dxa"/>
            <w:vAlign w:val="bottom"/>
          </w:tcPr>
          <w:p w14:paraId="305DDF0B" w14:textId="77777777" w:rsidR="00FF2382" w:rsidRPr="00165C34"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1C427760" w14:textId="77777777" w:rsidR="00FF2382" w:rsidRPr="00165C34" w:rsidRDefault="00FF2382" w:rsidP="00FF2382">
            <w:pPr>
              <w:jc w:val="right"/>
              <w:rPr>
                <w:rFonts w:ascii="BrowalliaUPC" w:hAnsi="BrowalliaUPC" w:cs="BrowalliaUPC"/>
                <w:sz w:val="28"/>
                <w:szCs w:val="28"/>
                <w:lang w:val="en-GB"/>
              </w:rPr>
            </w:pPr>
          </w:p>
        </w:tc>
        <w:tc>
          <w:tcPr>
            <w:tcW w:w="252" w:type="dxa"/>
            <w:vAlign w:val="bottom"/>
          </w:tcPr>
          <w:p w14:paraId="3CEA5134" w14:textId="77777777" w:rsidR="00FF2382" w:rsidRPr="00165C34"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0439FBA1" w14:textId="77777777" w:rsidR="00FF2382" w:rsidRPr="00165C34" w:rsidRDefault="00FF2382" w:rsidP="00FF2382">
            <w:pPr>
              <w:jc w:val="right"/>
              <w:rPr>
                <w:rFonts w:ascii="BrowalliaUPC" w:hAnsi="BrowalliaUPC" w:cs="BrowalliaUPC"/>
                <w:sz w:val="28"/>
                <w:szCs w:val="28"/>
              </w:rPr>
            </w:pPr>
          </w:p>
        </w:tc>
        <w:tc>
          <w:tcPr>
            <w:tcW w:w="236" w:type="dxa"/>
          </w:tcPr>
          <w:p w14:paraId="3F770AC2" w14:textId="77777777" w:rsidR="00FF2382" w:rsidRPr="00165C34"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54E481F4" w14:textId="77777777" w:rsidR="00FF2382" w:rsidRPr="00165C34" w:rsidRDefault="00FF2382" w:rsidP="00FF2382">
            <w:pPr>
              <w:jc w:val="right"/>
              <w:rPr>
                <w:rFonts w:ascii="BrowalliaUPC" w:hAnsi="BrowalliaUPC" w:cs="BrowalliaUPC"/>
                <w:sz w:val="28"/>
                <w:szCs w:val="28"/>
              </w:rPr>
            </w:pPr>
          </w:p>
        </w:tc>
      </w:tr>
      <w:tr w:rsidR="00FF2382" w:rsidRPr="00165C34" w14:paraId="44782F0C" w14:textId="77777777" w:rsidTr="000D365B">
        <w:trPr>
          <w:trHeight w:val="329"/>
        </w:trPr>
        <w:tc>
          <w:tcPr>
            <w:tcW w:w="3572" w:type="dxa"/>
            <w:vAlign w:val="bottom"/>
          </w:tcPr>
          <w:p w14:paraId="6A66D783" w14:textId="77777777" w:rsidR="00FF2382" w:rsidRPr="00165C34" w:rsidRDefault="00FF2382" w:rsidP="00FF2382">
            <w:pPr>
              <w:rPr>
                <w:rFonts w:ascii="BrowalliaUPC" w:hAnsi="BrowalliaUPC" w:cs="BrowalliaUPC"/>
                <w:sz w:val="28"/>
                <w:szCs w:val="28"/>
                <w:u w:val="single"/>
                <w:cs/>
                <w:lang w:val="en-GB"/>
              </w:rPr>
            </w:pPr>
            <w:r w:rsidRPr="00165C34">
              <w:rPr>
                <w:rFonts w:ascii="BrowalliaUPC" w:hAnsi="BrowalliaUPC" w:cs="BrowalliaUPC"/>
                <w:sz w:val="28"/>
                <w:szCs w:val="28"/>
                <w:u w:val="single"/>
                <w:cs/>
                <w:lang w:val="en-GB"/>
              </w:rPr>
              <w:t>สินทรัพย์ที่ไม่ใช่สินทรัพย์ทางการเงิน</w:t>
            </w:r>
          </w:p>
        </w:tc>
        <w:tc>
          <w:tcPr>
            <w:tcW w:w="1210" w:type="dxa"/>
            <w:tcBorders>
              <w:top w:val="nil"/>
              <w:left w:val="nil"/>
              <w:right w:val="nil"/>
            </w:tcBorders>
          </w:tcPr>
          <w:p w14:paraId="066699BB" w14:textId="77777777" w:rsidR="00FF2382" w:rsidRPr="00165C34" w:rsidRDefault="00FF2382" w:rsidP="00FF2382">
            <w:pPr>
              <w:jc w:val="right"/>
              <w:rPr>
                <w:rFonts w:ascii="BrowalliaUPC" w:hAnsi="BrowalliaUPC" w:cs="BrowalliaUPC"/>
                <w:sz w:val="28"/>
                <w:szCs w:val="28"/>
                <w:lang w:val="en-GB"/>
              </w:rPr>
            </w:pPr>
          </w:p>
        </w:tc>
        <w:tc>
          <w:tcPr>
            <w:tcW w:w="242" w:type="dxa"/>
            <w:vAlign w:val="bottom"/>
          </w:tcPr>
          <w:p w14:paraId="292445F2" w14:textId="77777777" w:rsidR="00FF2382" w:rsidRPr="00165C34"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6F9C126D" w14:textId="77777777" w:rsidR="00FF2382" w:rsidRPr="00165C34" w:rsidRDefault="00FF2382" w:rsidP="00FF2382">
            <w:pPr>
              <w:jc w:val="right"/>
              <w:rPr>
                <w:rFonts w:ascii="BrowalliaUPC" w:hAnsi="BrowalliaUPC" w:cs="BrowalliaUPC"/>
                <w:sz w:val="28"/>
                <w:szCs w:val="28"/>
                <w:lang w:val="en-GB"/>
              </w:rPr>
            </w:pPr>
          </w:p>
        </w:tc>
        <w:tc>
          <w:tcPr>
            <w:tcW w:w="252" w:type="dxa"/>
            <w:vAlign w:val="bottom"/>
          </w:tcPr>
          <w:p w14:paraId="517BE4AB" w14:textId="77777777" w:rsidR="00FF2382" w:rsidRPr="00165C34"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190064BE" w14:textId="77777777" w:rsidR="00FF2382" w:rsidRPr="00165C34" w:rsidRDefault="00FF2382" w:rsidP="00FF2382">
            <w:pPr>
              <w:jc w:val="right"/>
              <w:rPr>
                <w:rFonts w:ascii="BrowalliaUPC" w:hAnsi="BrowalliaUPC" w:cs="BrowalliaUPC"/>
                <w:sz w:val="28"/>
                <w:szCs w:val="28"/>
              </w:rPr>
            </w:pPr>
          </w:p>
        </w:tc>
        <w:tc>
          <w:tcPr>
            <w:tcW w:w="236" w:type="dxa"/>
          </w:tcPr>
          <w:p w14:paraId="3F2580B9" w14:textId="77777777" w:rsidR="00FF2382" w:rsidRPr="00165C34"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1CC81FC9" w14:textId="77777777" w:rsidR="00FF2382" w:rsidRPr="00165C34" w:rsidRDefault="00FF2382" w:rsidP="00FF2382">
            <w:pPr>
              <w:jc w:val="right"/>
              <w:rPr>
                <w:rFonts w:ascii="BrowalliaUPC" w:hAnsi="BrowalliaUPC" w:cs="BrowalliaUPC"/>
                <w:sz w:val="28"/>
                <w:szCs w:val="28"/>
              </w:rPr>
            </w:pPr>
          </w:p>
        </w:tc>
      </w:tr>
      <w:tr w:rsidR="00FF2382" w:rsidRPr="00165C34" w14:paraId="3E71963D" w14:textId="77777777" w:rsidTr="000D365B">
        <w:trPr>
          <w:trHeight w:val="329"/>
        </w:trPr>
        <w:tc>
          <w:tcPr>
            <w:tcW w:w="3572" w:type="dxa"/>
            <w:vAlign w:val="bottom"/>
          </w:tcPr>
          <w:p w14:paraId="51B1AEB5" w14:textId="77777777" w:rsidR="00FF2382" w:rsidRPr="00165C34" w:rsidRDefault="00FF2382" w:rsidP="00FF2382">
            <w:pPr>
              <w:ind w:left="162"/>
              <w:rPr>
                <w:rFonts w:ascii="BrowalliaUPC" w:hAnsi="BrowalliaUPC" w:cs="BrowalliaUPC"/>
                <w:sz w:val="28"/>
                <w:szCs w:val="28"/>
                <w:cs/>
              </w:rPr>
            </w:pPr>
            <w:r w:rsidRPr="00165C34">
              <w:rPr>
                <w:rFonts w:ascii="BrowalliaUPC" w:hAnsi="BrowalliaUPC" w:cs="BrowalliaUPC"/>
                <w:sz w:val="28"/>
                <w:szCs w:val="28"/>
                <w:cs/>
              </w:rPr>
              <w:t>อสังหาริมทรัพย์เพื่อการลงทุน</w:t>
            </w:r>
          </w:p>
        </w:tc>
        <w:tc>
          <w:tcPr>
            <w:tcW w:w="1210" w:type="dxa"/>
            <w:tcBorders>
              <w:top w:val="nil"/>
              <w:left w:val="nil"/>
              <w:bottom w:val="single" w:sz="4" w:space="0" w:color="auto"/>
              <w:right w:val="nil"/>
            </w:tcBorders>
          </w:tcPr>
          <w:p w14:paraId="28883D4E" w14:textId="5DDBFF39" w:rsidR="00FF2382" w:rsidRPr="00165C34" w:rsidRDefault="00AE390C"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w:t>
            </w:r>
          </w:p>
        </w:tc>
        <w:tc>
          <w:tcPr>
            <w:tcW w:w="242" w:type="dxa"/>
            <w:vAlign w:val="bottom"/>
          </w:tcPr>
          <w:p w14:paraId="0DA4B43A" w14:textId="77777777" w:rsidR="00FF2382" w:rsidRPr="00165C34" w:rsidRDefault="00FF2382" w:rsidP="00FF2382">
            <w:pPr>
              <w:jc w:val="right"/>
              <w:rPr>
                <w:rFonts w:ascii="BrowalliaUPC" w:hAnsi="BrowalliaUPC" w:cs="BrowalliaUPC"/>
                <w:sz w:val="28"/>
                <w:szCs w:val="28"/>
                <w:cs/>
                <w:lang w:val="th-TH"/>
              </w:rPr>
            </w:pPr>
          </w:p>
        </w:tc>
        <w:tc>
          <w:tcPr>
            <w:tcW w:w="1211" w:type="dxa"/>
            <w:tcBorders>
              <w:top w:val="nil"/>
              <w:left w:val="nil"/>
              <w:bottom w:val="single" w:sz="4" w:space="0" w:color="auto"/>
              <w:right w:val="nil"/>
            </w:tcBorders>
          </w:tcPr>
          <w:p w14:paraId="02A2D537" w14:textId="6CD0933A"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2,612,532</w:t>
            </w:r>
          </w:p>
        </w:tc>
        <w:tc>
          <w:tcPr>
            <w:tcW w:w="252" w:type="dxa"/>
            <w:vAlign w:val="bottom"/>
          </w:tcPr>
          <w:p w14:paraId="3BDA3EAD" w14:textId="77777777" w:rsidR="00FF2382" w:rsidRPr="00165C34" w:rsidRDefault="00FF2382" w:rsidP="00FF2382">
            <w:pPr>
              <w:jc w:val="right"/>
              <w:rPr>
                <w:rFonts w:ascii="BrowalliaUPC" w:hAnsi="BrowalliaUPC" w:cs="BrowalliaUPC"/>
                <w:sz w:val="28"/>
                <w:szCs w:val="28"/>
                <w:cs/>
                <w:lang w:val="th-TH"/>
              </w:rPr>
            </w:pPr>
          </w:p>
        </w:tc>
        <w:tc>
          <w:tcPr>
            <w:tcW w:w="1222" w:type="dxa"/>
            <w:tcBorders>
              <w:top w:val="nil"/>
              <w:left w:val="nil"/>
              <w:bottom w:val="single" w:sz="4" w:space="0" w:color="auto"/>
              <w:right w:val="nil"/>
            </w:tcBorders>
          </w:tcPr>
          <w:p w14:paraId="3EA34652" w14:textId="5BDB0D8A"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w:t>
            </w:r>
          </w:p>
        </w:tc>
        <w:tc>
          <w:tcPr>
            <w:tcW w:w="236" w:type="dxa"/>
          </w:tcPr>
          <w:p w14:paraId="18CD8F9C" w14:textId="77777777" w:rsidR="00FF2382" w:rsidRPr="00165C34"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bottom w:val="single" w:sz="4" w:space="0" w:color="auto"/>
              <w:right w:val="nil"/>
            </w:tcBorders>
            <w:vAlign w:val="bottom"/>
          </w:tcPr>
          <w:p w14:paraId="210B02A7" w14:textId="5A9D4139"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2,612,532</w:t>
            </w:r>
          </w:p>
        </w:tc>
      </w:tr>
      <w:tr w:rsidR="00FF2382" w:rsidRPr="00165C34" w14:paraId="649A5E0B" w14:textId="77777777" w:rsidTr="000D365B">
        <w:trPr>
          <w:trHeight w:val="329"/>
        </w:trPr>
        <w:tc>
          <w:tcPr>
            <w:tcW w:w="3572" w:type="dxa"/>
            <w:vAlign w:val="center"/>
          </w:tcPr>
          <w:p w14:paraId="269D6646" w14:textId="77777777" w:rsidR="00FF2382" w:rsidRPr="00165C34" w:rsidRDefault="00FF2382" w:rsidP="00FF2382">
            <w:pPr>
              <w:tabs>
                <w:tab w:val="left" w:pos="612"/>
              </w:tabs>
              <w:rPr>
                <w:rFonts w:ascii="BrowalliaUPC" w:hAnsi="BrowalliaUPC" w:cs="BrowalliaUPC"/>
                <w:sz w:val="28"/>
                <w:szCs w:val="28"/>
                <w:cs/>
                <w:lang w:val="th-TH"/>
              </w:rPr>
            </w:pPr>
            <w:r w:rsidRPr="00165C34">
              <w:rPr>
                <w:rFonts w:ascii="BrowalliaUPC" w:hAnsi="BrowalliaUPC" w:cs="BrowalliaUPC"/>
                <w:sz w:val="28"/>
                <w:szCs w:val="28"/>
                <w:cs/>
              </w:rPr>
              <w:t>รวม</w:t>
            </w:r>
          </w:p>
        </w:tc>
        <w:tc>
          <w:tcPr>
            <w:tcW w:w="1210" w:type="dxa"/>
            <w:tcBorders>
              <w:top w:val="single" w:sz="4" w:space="0" w:color="auto"/>
              <w:left w:val="nil"/>
              <w:bottom w:val="single" w:sz="12" w:space="0" w:color="auto"/>
              <w:right w:val="nil"/>
            </w:tcBorders>
            <w:vAlign w:val="bottom"/>
          </w:tcPr>
          <w:p w14:paraId="7F69432C" w14:textId="230456E4" w:rsidR="00FF2382" w:rsidRPr="00165C34" w:rsidRDefault="00AE390C"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408,443</w:t>
            </w:r>
          </w:p>
        </w:tc>
        <w:tc>
          <w:tcPr>
            <w:tcW w:w="242" w:type="dxa"/>
            <w:vAlign w:val="bottom"/>
          </w:tcPr>
          <w:p w14:paraId="0442F496" w14:textId="77777777" w:rsidR="00FF2382" w:rsidRPr="00165C34" w:rsidRDefault="00FF2382" w:rsidP="00FF2382">
            <w:pPr>
              <w:jc w:val="right"/>
              <w:rPr>
                <w:rFonts w:ascii="BrowalliaUPC" w:hAnsi="BrowalliaUPC" w:cs="BrowalliaUPC"/>
                <w:sz w:val="28"/>
                <w:szCs w:val="28"/>
                <w:cs/>
                <w:lang w:val="th-TH"/>
              </w:rPr>
            </w:pPr>
          </w:p>
        </w:tc>
        <w:tc>
          <w:tcPr>
            <w:tcW w:w="1211" w:type="dxa"/>
            <w:tcBorders>
              <w:top w:val="single" w:sz="4" w:space="0" w:color="auto"/>
              <w:left w:val="nil"/>
              <w:bottom w:val="single" w:sz="12" w:space="0" w:color="auto"/>
              <w:right w:val="nil"/>
            </w:tcBorders>
            <w:vAlign w:val="bottom"/>
          </w:tcPr>
          <w:p w14:paraId="17ADCCE0" w14:textId="50E7AFB9" w:rsidR="00FF2382" w:rsidRPr="00165C34" w:rsidRDefault="00AE390C"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2,649,</w:t>
            </w:r>
            <w:r w:rsidR="00055804" w:rsidRPr="00165C34">
              <w:rPr>
                <w:rFonts w:ascii="BrowalliaUPC" w:hAnsi="BrowalliaUPC" w:cs="BrowalliaUPC"/>
                <w:sz w:val="28"/>
                <w:szCs w:val="28"/>
                <w:lang w:val="en-GB"/>
              </w:rPr>
              <w:t>081</w:t>
            </w:r>
          </w:p>
        </w:tc>
        <w:tc>
          <w:tcPr>
            <w:tcW w:w="252" w:type="dxa"/>
            <w:vAlign w:val="bottom"/>
          </w:tcPr>
          <w:p w14:paraId="01997190" w14:textId="77777777" w:rsidR="00FF2382" w:rsidRPr="00165C34" w:rsidRDefault="00FF2382" w:rsidP="00FF2382">
            <w:pPr>
              <w:jc w:val="right"/>
              <w:rPr>
                <w:rFonts w:ascii="BrowalliaUPC" w:hAnsi="BrowalliaUPC" w:cs="BrowalliaUPC"/>
                <w:sz w:val="28"/>
                <w:szCs w:val="28"/>
                <w:cs/>
                <w:lang w:val="th-TH"/>
              </w:rPr>
            </w:pPr>
          </w:p>
        </w:tc>
        <w:tc>
          <w:tcPr>
            <w:tcW w:w="1222" w:type="dxa"/>
            <w:tcBorders>
              <w:top w:val="single" w:sz="4" w:space="0" w:color="auto"/>
              <w:left w:val="nil"/>
              <w:bottom w:val="single" w:sz="12" w:space="0" w:color="auto"/>
              <w:right w:val="nil"/>
            </w:tcBorders>
            <w:vAlign w:val="bottom"/>
          </w:tcPr>
          <w:p w14:paraId="76A66006" w14:textId="53E8894C"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789,646</w:t>
            </w:r>
          </w:p>
        </w:tc>
        <w:tc>
          <w:tcPr>
            <w:tcW w:w="236" w:type="dxa"/>
          </w:tcPr>
          <w:p w14:paraId="67BEC7A8" w14:textId="77777777" w:rsidR="00FF2382" w:rsidRPr="00165C34" w:rsidRDefault="00FF2382" w:rsidP="00FF2382">
            <w:pPr>
              <w:tabs>
                <w:tab w:val="left" w:pos="459"/>
              </w:tabs>
              <w:ind w:left="-250"/>
              <w:jc w:val="right"/>
              <w:rPr>
                <w:rFonts w:ascii="BrowalliaUPC" w:hAnsi="BrowalliaUPC" w:cs="BrowalliaUPC"/>
                <w:sz w:val="28"/>
                <w:szCs w:val="28"/>
              </w:rPr>
            </w:pPr>
          </w:p>
        </w:tc>
        <w:tc>
          <w:tcPr>
            <w:tcW w:w="1220" w:type="dxa"/>
            <w:tcBorders>
              <w:top w:val="single" w:sz="4" w:space="0" w:color="auto"/>
              <w:left w:val="nil"/>
              <w:bottom w:val="single" w:sz="12" w:space="0" w:color="auto"/>
              <w:right w:val="nil"/>
            </w:tcBorders>
            <w:vAlign w:val="bottom"/>
          </w:tcPr>
          <w:p w14:paraId="1CFE589E" w14:textId="5FB146BE" w:rsidR="00FF2382" w:rsidRPr="00165C34" w:rsidRDefault="00AE390C" w:rsidP="00FF2382">
            <w:pPr>
              <w:jc w:val="right"/>
              <w:rPr>
                <w:rFonts w:ascii="BrowalliaUPC" w:hAnsi="BrowalliaUPC" w:cs="BrowalliaUPC"/>
                <w:sz w:val="28"/>
                <w:szCs w:val="28"/>
              </w:rPr>
            </w:pPr>
            <w:r w:rsidRPr="00165C34">
              <w:rPr>
                <w:rFonts w:ascii="BrowalliaUPC" w:hAnsi="BrowalliaUPC" w:cs="BrowalliaUPC"/>
                <w:sz w:val="28"/>
                <w:szCs w:val="28"/>
              </w:rPr>
              <w:t>3,847,</w:t>
            </w:r>
            <w:r w:rsidR="00055804" w:rsidRPr="00165C34">
              <w:rPr>
                <w:rFonts w:ascii="BrowalliaUPC" w:hAnsi="BrowalliaUPC" w:cs="BrowalliaUPC"/>
                <w:sz w:val="28"/>
                <w:szCs w:val="28"/>
              </w:rPr>
              <w:t>170</w:t>
            </w:r>
          </w:p>
        </w:tc>
      </w:tr>
      <w:tr w:rsidR="00756E35" w:rsidRPr="00165C34" w14:paraId="65DACD0F" w14:textId="77777777" w:rsidTr="000D365B">
        <w:trPr>
          <w:trHeight w:val="329"/>
        </w:trPr>
        <w:tc>
          <w:tcPr>
            <w:tcW w:w="3572" w:type="dxa"/>
            <w:vAlign w:val="center"/>
          </w:tcPr>
          <w:p w14:paraId="095D1244" w14:textId="77777777" w:rsidR="00756E35" w:rsidRPr="00165C34" w:rsidRDefault="00756E35" w:rsidP="00E0768C">
            <w:pPr>
              <w:tabs>
                <w:tab w:val="left" w:pos="612"/>
              </w:tabs>
              <w:rPr>
                <w:rFonts w:ascii="BrowalliaUPC" w:hAnsi="BrowalliaUPC" w:cs="BrowalliaUPC"/>
                <w:sz w:val="28"/>
                <w:szCs w:val="28"/>
                <w:cs/>
              </w:rPr>
            </w:pPr>
          </w:p>
        </w:tc>
        <w:tc>
          <w:tcPr>
            <w:tcW w:w="1210" w:type="dxa"/>
            <w:tcBorders>
              <w:top w:val="single" w:sz="12" w:space="0" w:color="auto"/>
              <w:left w:val="nil"/>
              <w:right w:val="nil"/>
            </w:tcBorders>
          </w:tcPr>
          <w:p w14:paraId="5292796B" w14:textId="77777777" w:rsidR="00756E35" w:rsidRPr="00165C34" w:rsidRDefault="00756E35" w:rsidP="00E0768C">
            <w:pPr>
              <w:jc w:val="right"/>
              <w:rPr>
                <w:rFonts w:ascii="BrowalliaUPC" w:hAnsi="BrowalliaUPC" w:cs="BrowalliaUPC"/>
                <w:sz w:val="28"/>
                <w:szCs w:val="28"/>
                <w:lang w:val="en-GB"/>
              </w:rPr>
            </w:pPr>
          </w:p>
        </w:tc>
        <w:tc>
          <w:tcPr>
            <w:tcW w:w="242" w:type="dxa"/>
            <w:vAlign w:val="bottom"/>
          </w:tcPr>
          <w:p w14:paraId="5848EFFA" w14:textId="77777777" w:rsidR="00756E35" w:rsidRPr="00165C34" w:rsidRDefault="00756E35" w:rsidP="00E0768C">
            <w:pPr>
              <w:jc w:val="right"/>
              <w:rPr>
                <w:rFonts w:ascii="BrowalliaUPC" w:hAnsi="BrowalliaUPC" w:cs="BrowalliaUPC"/>
                <w:sz w:val="28"/>
                <w:szCs w:val="28"/>
                <w:cs/>
                <w:lang w:val="th-TH"/>
              </w:rPr>
            </w:pPr>
          </w:p>
        </w:tc>
        <w:tc>
          <w:tcPr>
            <w:tcW w:w="1211" w:type="dxa"/>
            <w:tcBorders>
              <w:top w:val="single" w:sz="12" w:space="0" w:color="auto"/>
              <w:left w:val="nil"/>
              <w:right w:val="nil"/>
            </w:tcBorders>
          </w:tcPr>
          <w:p w14:paraId="012B2CE1" w14:textId="77777777" w:rsidR="00756E35" w:rsidRPr="00165C34" w:rsidRDefault="00756E35" w:rsidP="00E0768C">
            <w:pPr>
              <w:jc w:val="right"/>
              <w:rPr>
                <w:rFonts w:ascii="BrowalliaUPC" w:hAnsi="BrowalliaUPC" w:cs="BrowalliaUPC"/>
                <w:sz w:val="28"/>
                <w:szCs w:val="28"/>
                <w:lang w:val="en-GB"/>
              </w:rPr>
            </w:pPr>
          </w:p>
        </w:tc>
        <w:tc>
          <w:tcPr>
            <w:tcW w:w="252" w:type="dxa"/>
            <w:vAlign w:val="bottom"/>
          </w:tcPr>
          <w:p w14:paraId="70656C28" w14:textId="77777777" w:rsidR="00756E35" w:rsidRPr="00165C34" w:rsidRDefault="00756E35" w:rsidP="00E0768C">
            <w:pPr>
              <w:jc w:val="right"/>
              <w:rPr>
                <w:rFonts w:ascii="BrowalliaUPC" w:hAnsi="BrowalliaUPC" w:cs="BrowalliaUPC"/>
                <w:sz w:val="28"/>
                <w:szCs w:val="28"/>
                <w:cs/>
                <w:lang w:val="th-TH"/>
              </w:rPr>
            </w:pPr>
          </w:p>
        </w:tc>
        <w:tc>
          <w:tcPr>
            <w:tcW w:w="1222" w:type="dxa"/>
            <w:tcBorders>
              <w:top w:val="single" w:sz="12" w:space="0" w:color="auto"/>
              <w:left w:val="nil"/>
              <w:right w:val="nil"/>
            </w:tcBorders>
            <w:vAlign w:val="bottom"/>
          </w:tcPr>
          <w:p w14:paraId="7DF3321D" w14:textId="77777777" w:rsidR="00756E35" w:rsidRPr="00165C34" w:rsidRDefault="00756E35" w:rsidP="00E0768C">
            <w:pPr>
              <w:jc w:val="right"/>
              <w:rPr>
                <w:rFonts w:ascii="BrowalliaUPC" w:hAnsi="BrowalliaUPC" w:cs="BrowalliaUPC"/>
                <w:sz w:val="28"/>
                <w:szCs w:val="28"/>
              </w:rPr>
            </w:pPr>
          </w:p>
        </w:tc>
        <w:tc>
          <w:tcPr>
            <w:tcW w:w="236" w:type="dxa"/>
          </w:tcPr>
          <w:p w14:paraId="75D68A61" w14:textId="77777777" w:rsidR="00756E35" w:rsidRPr="00165C34" w:rsidRDefault="00756E35" w:rsidP="00E0768C">
            <w:pPr>
              <w:tabs>
                <w:tab w:val="left" w:pos="459"/>
              </w:tabs>
              <w:ind w:left="-250"/>
              <w:jc w:val="right"/>
              <w:rPr>
                <w:rFonts w:ascii="BrowalliaUPC" w:hAnsi="BrowalliaUPC" w:cs="BrowalliaUPC"/>
                <w:sz w:val="28"/>
                <w:szCs w:val="28"/>
              </w:rPr>
            </w:pPr>
          </w:p>
        </w:tc>
        <w:tc>
          <w:tcPr>
            <w:tcW w:w="1220" w:type="dxa"/>
            <w:tcBorders>
              <w:top w:val="single" w:sz="12" w:space="0" w:color="auto"/>
              <w:left w:val="nil"/>
              <w:right w:val="nil"/>
            </w:tcBorders>
            <w:vAlign w:val="bottom"/>
          </w:tcPr>
          <w:p w14:paraId="42879137" w14:textId="77777777" w:rsidR="00756E35" w:rsidRPr="00165C34" w:rsidRDefault="00756E35" w:rsidP="00E0768C">
            <w:pPr>
              <w:jc w:val="right"/>
              <w:rPr>
                <w:rFonts w:ascii="BrowalliaUPC" w:hAnsi="BrowalliaUPC" w:cs="BrowalliaUPC"/>
                <w:sz w:val="28"/>
                <w:szCs w:val="28"/>
              </w:rPr>
            </w:pPr>
          </w:p>
        </w:tc>
      </w:tr>
      <w:tr w:rsidR="00756E35" w:rsidRPr="00165C34" w14:paraId="0CEA358C" w14:textId="77777777" w:rsidTr="000D365B">
        <w:trPr>
          <w:trHeight w:val="329"/>
        </w:trPr>
        <w:tc>
          <w:tcPr>
            <w:tcW w:w="3572" w:type="dxa"/>
            <w:vAlign w:val="center"/>
          </w:tcPr>
          <w:p w14:paraId="0BC4FB83" w14:textId="12382C54" w:rsidR="00756E35" w:rsidRPr="00165C34" w:rsidRDefault="00756E35" w:rsidP="00E0768C">
            <w:pPr>
              <w:tabs>
                <w:tab w:val="left" w:pos="612"/>
              </w:tabs>
              <w:rPr>
                <w:rFonts w:ascii="BrowalliaUPC" w:hAnsi="BrowalliaUPC" w:cs="BrowalliaUPC"/>
                <w:b/>
                <w:bCs/>
                <w:sz w:val="28"/>
                <w:szCs w:val="28"/>
                <w:cs/>
              </w:rPr>
            </w:pPr>
            <w:r w:rsidRPr="00165C34">
              <w:rPr>
                <w:rFonts w:ascii="BrowalliaUPC" w:hAnsi="BrowalliaUPC" w:cs="BrowalliaUPC"/>
                <w:b/>
                <w:bCs/>
                <w:sz w:val="28"/>
                <w:szCs w:val="28"/>
                <w:cs/>
              </w:rPr>
              <w:t>หนี้สิน</w:t>
            </w:r>
          </w:p>
        </w:tc>
        <w:tc>
          <w:tcPr>
            <w:tcW w:w="1210" w:type="dxa"/>
            <w:tcBorders>
              <w:left w:val="nil"/>
              <w:right w:val="nil"/>
            </w:tcBorders>
          </w:tcPr>
          <w:p w14:paraId="1EF199A6" w14:textId="77777777" w:rsidR="00756E35" w:rsidRPr="00165C34" w:rsidRDefault="00756E35" w:rsidP="00E0768C">
            <w:pPr>
              <w:jc w:val="right"/>
              <w:rPr>
                <w:rFonts w:ascii="BrowalliaUPC" w:hAnsi="BrowalliaUPC" w:cs="BrowalliaUPC"/>
                <w:sz w:val="28"/>
                <w:szCs w:val="28"/>
                <w:lang w:val="en-GB"/>
              </w:rPr>
            </w:pPr>
          </w:p>
        </w:tc>
        <w:tc>
          <w:tcPr>
            <w:tcW w:w="242" w:type="dxa"/>
            <w:vAlign w:val="bottom"/>
          </w:tcPr>
          <w:p w14:paraId="35A02C9A" w14:textId="77777777" w:rsidR="00756E35" w:rsidRPr="00165C34" w:rsidRDefault="00756E35" w:rsidP="00E0768C">
            <w:pPr>
              <w:jc w:val="right"/>
              <w:rPr>
                <w:rFonts w:ascii="BrowalliaUPC" w:hAnsi="BrowalliaUPC" w:cs="BrowalliaUPC"/>
                <w:sz w:val="28"/>
                <w:szCs w:val="28"/>
                <w:cs/>
                <w:lang w:val="th-TH"/>
              </w:rPr>
            </w:pPr>
          </w:p>
        </w:tc>
        <w:tc>
          <w:tcPr>
            <w:tcW w:w="1211" w:type="dxa"/>
            <w:tcBorders>
              <w:left w:val="nil"/>
              <w:right w:val="nil"/>
            </w:tcBorders>
          </w:tcPr>
          <w:p w14:paraId="5CDBEBBB" w14:textId="77777777" w:rsidR="00756E35" w:rsidRPr="00165C34" w:rsidRDefault="00756E35" w:rsidP="00E0768C">
            <w:pPr>
              <w:jc w:val="right"/>
              <w:rPr>
                <w:rFonts w:ascii="BrowalliaUPC" w:hAnsi="BrowalliaUPC" w:cs="BrowalliaUPC"/>
                <w:sz w:val="28"/>
                <w:szCs w:val="28"/>
                <w:lang w:val="en-GB"/>
              </w:rPr>
            </w:pPr>
          </w:p>
        </w:tc>
        <w:tc>
          <w:tcPr>
            <w:tcW w:w="252" w:type="dxa"/>
            <w:vAlign w:val="bottom"/>
          </w:tcPr>
          <w:p w14:paraId="7BEF5253" w14:textId="77777777" w:rsidR="00756E35" w:rsidRPr="00165C34" w:rsidRDefault="00756E35" w:rsidP="00E0768C">
            <w:pPr>
              <w:jc w:val="right"/>
              <w:rPr>
                <w:rFonts w:ascii="BrowalliaUPC" w:hAnsi="BrowalliaUPC" w:cs="BrowalliaUPC"/>
                <w:sz w:val="28"/>
                <w:szCs w:val="28"/>
                <w:cs/>
                <w:lang w:val="th-TH"/>
              </w:rPr>
            </w:pPr>
          </w:p>
        </w:tc>
        <w:tc>
          <w:tcPr>
            <w:tcW w:w="1222" w:type="dxa"/>
            <w:tcBorders>
              <w:left w:val="nil"/>
              <w:right w:val="nil"/>
            </w:tcBorders>
            <w:vAlign w:val="bottom"/>
          </w:tcPr>
          <w:p w14:paraId="273641D9" w14:textId="77777777" w:rsidR="00756E35" w:rsidRPr="00165C34" w:rsidRDefault="00756E35" w:rsidP="00E0768C">
            <w:pPr>
              <w:jc w:val="right"/>
              <w:rPr>
                <w:rFonts w:ascii="BrowalliaUPC" w:hAnsi="BrowalliaUPC" w:cs="BrowalliaUPC"/>
                <w:sz w:val="28"/>
                <w:szCs w:val="28"/>
              </w:rPr>
            </w:pPr>
          </w:p>
        </w:tc>
        <w:tc>
          <w:tcPr>
            <w:tcW w:w="236" w:type="dxa"/>
          </w:tcPr>
          <w:p w14:paraId="6788F9DF" w14:textId="77777777" w:rsidR="00756E35" w:rsidRPr="00165C34" w:rsidRDefault="00756E35" w:rsidP="00E0768C">
            <w:pPr>
              <w:tabs>
                <w:tab w:val="left" w:pos="459"/>
              </w:tabs>
              <w:ind w:left="-250"/>
              <w:jc w:val="right"/>
              <w:rPr>
                <w:rFonts w:ascii="BrowalliaUPC" w:hAnsi="BrowalliaUPC" w:cs="BrowalliaUPC"/>
                <w:sz w:val="28"/>
                <w:szCs w:val="28"/>
              </w:rPr>
            </w:pPr>
          </w:p>
        </w:tc>
        <w:tc>
          <w:tcPr>
            <w:tcW w:w="1220" w:type="dxa"/>
            <w:tcBorders>
              <w:left w:val="nil"/>
              <w:right w:val="nil"/>
            </w:tcBorders>
            <w:vAlign w:val="bottom"/>
          </w:tcPr>
          <w:p w14:paraId="0CE6CA43" w14:textId="77777777" w:rsidR="00756E35" w:rsidRPr="00165C34" w:rsidRDefault="00756E35" w:rsidP="00E0768C">
            <w:pPr>
              <w:jc w:val="right"/>
              <w:rPr>
                <w:rFonts w:ascii="BrowalliaUPC" w:hAnsi="BrowalliaUPC" w:cs="BrowalliaUPC"/>
                <w:sz w:val="28"/>
                <w:szCs w:val="28"/>
              </w:rPr>
            </w:pPr>
          </w:p>
        </w:tc>
      </w:tr>
      <w:tr w:rsidR="00E0768C" w:rsidRPr="00165C34" w14:paraId="761ED6DA" w14:textId="77777777" w:rsidTr="000D365B">
        <w:trPr>
          <w:trHeight w:val="329"/>
        </w:trPr>
        <w:tc>
          <w:tcPr>
            <w:tcW w:w="3572" w:type="dxa"/>
            <w:vAlign w:val="center"/>
          </w:tcPr>
          <w:p w14:paraId="1116B220" w14:textId="6485C706" w:rsidR="00E0768C" w:rsidRPr="00165C34" w:rsidRDefault="00756E35" w:rsidP="00E0768C">
            <w:pPr>
              <w:tabs>
                <w:tab w:val="left" w:pos="612"/>
              </w:tabs>
              <w:rPr>
                <w:rFonts w:ascii="BrowalliaUPC" w:hAnsi="BrowalliaUPC" w:cs="BrowalliaUPC"/>
                <w:sz w:val="28"/>
                <w:szCs w:val="28"/>
                <w:cs/>
              </w:rPr>
            </w:pPr>
            <w:r w:rsidRPr="00165C34">
              <w:rPr>
                <w:rFonts w:ascii="BrowalliaUPC" w:hAnsi="BrowalliaUPC" w:cs="BrowalliaUPC"/>
                <w:sz w:val="28"/>
                <w:szCs w:val="28"/>
                <w:u w:val="single"/>
                <w:cs/>
                <w:lang w:val="en-GB"/>
              </w:rPr>
              <w:t>หนี้สินทางการเงิน</w:t>
            </w:r>
          </w:p>
        </w:tc>
        <w:tc>
          <w:tcPr>
            <w:tcW w:w="1210" w:type="dxa"/>
            <w:tcBorders>
              <w:left w:val="nil"/>
              <w:right w:val="nil"/>
            </w:tcBorders>
          </w:tcPr>
          <w:p w14:paraId="2EBC3F35" w14:textId="77777777" w:rsidR="00E0768C" w:rsidRPr="00165C34" w:rsidRDefault="00E0768C" w:rsidP="00E0768C">
            <w:pPr>
              <w:jc w:val="right"/>
              <w:rPr>
                <w:rFonts w:ascii="BrowalliaUPC" w:hAnsi="BrowalliaUPC" w:cs="BrowalliaUPC"/>
                <w:sz w:val="28"/>
                <w:szCs w:val="28"/>
                <w:lang w:val="en-GB"/>
              </w:rPr>
            </w:pPr>
          </w:p>
        </w:tc>
        <w:tc>
          <w:tcPr>
            <w:tcW w:w="242" w:type="dxa"/>
            <w:vAlign w:val="bottom"/>
          </w:tcPr>
          <w:p w14:paraId="06D195F8" w14:textId="77777777" w:rsidR="00E0768C" w:rsidRPr="00165C34" w:rsidRDefault="00E0768C" w:rsidP="00E0768C">
            <w:pPr>
              <w:jc w:val="right"/>
              <w:rPr>
                <w:rFonts w:ascii="BrowalliaUPC" w:hAnsi="BrowalliaUPC" w:cs="BrowalliaUPC"/>
                <w:sz w:val="28"/>
                <w:szCs w:val="28"/>
                <w:cs/>
                <w:lang w:val="th-TH"/>
              </w:rPr>
            </w:pPr>
          </w:p>
        </w:tc>
        <w:tc>
          <w:tcPr>
            <w:tcW w:w="1211" w:type="dxa"/>
            <w:tcBorders>
              <w:left w:val="nil"/>
              <w:right w:val="nil"/>
            </w:tcBorders>
          </w:tcPr>
          <w:p w14:paraId="31730A09" w14:textId="77777777" w:rsidR="00E0768C" w:rsidRPr="00165C34" w:rsidRDefault="00E0768C" w:rsidP="00E0768C">
            <w:pPr>
              <w:jc w:val="right"/>
              <w:rPr>
                <w:rFonts w:ascii="BrowalliaUPC" w:hAnsi="BrowalliaUPC" w:cs="BrowalliaUPC"/>
                <w:sz w:val="28"/>
                <w:szCs w:val="28"/>
                <w:lang w:val="en-GB"/>
              </w:rPr>
            </w:pPr>
          </w:p>
        </w:tc>
        <w:tc>
          <w:tcPr>
            <w:tcW w:w="252" w:type="dxa"/>
            <w:vAlign w:val="bottom"/>
          </w:tcPr>
          <w:p w14:paraId="2554C4ED" w14:textId="77777777" w:rsidR="00E0768C" w:rsidRPr="00165C34" w:rsidRDefault="00E0768C" w:rsidP="00E0768C">
            <w:pPr>
              <w:jc w:val="right"/>
              <w:rPr>
                <w:rFonts w:ascii="BrowalliaUPC" w:hAnsi="BrowalliaUPC" w:cs="BrowalliaUPC"/>
                <w:sz w:val="28"/>
                <w:szCs w:val="28"/>
                <w:cs/>
                <w:lang w:val="th-TH"/>
              </w:rPr>
            </w:pPr>
          </w:p>
        </w:tc>
        <w:tc>
          <w:tcPr>
            <w:tcW w:w="1222" w:type="dxa"/>
            <w:tcBorders>
              <w:left w:val="nil"/>
              <w:right w:val="nil"/>
            </w:tcBorders>
            <w:vAlign w:val="bottom"/>
          </w:tcPr>
          <w:p w14:paraId="401380C7" w14:textId="77777777" w:rsidR="00E0768C" w:rsidRPr="00165C34" w:rsidRDefault="00E0768C" w:rsidP="00E0768C">
            <w:pPr>
              <w:jc w:val="right"/>
              <w:rPr>
                <w:rFonts w:ascii="BrowalliaUPC" w:hAnsi="BrowalliaUPC" w:cs="BrowalliaUPC"/>
                <w:sz w:val="28"/>
                <w:szCs w:val="28"/>
              </w:rPr>
            </w:pPr>
          </w:p>
        </w:tc>
        <w:tc>
          <w:tcPr>
            <w:tcW w:w="236" w:type="dxa"/>
          </w:tcPr>
          <w:p w14:paraId="4740337A" w14:textId="77777777" w:rsidR="00E0768C" w:rsidRPr="00165C34" w:rsidRDefault="00E0768C" w:rsidP="00E0768C">
            <w:pPr>
              <w:tabs>
                <w:tab w:val="left" w:pos="459"/>
              </w:tabs>
              <w:ind w:left="-250"/>
              <w:jc w:val="right"/>
              <w:rPr>
                <w:rFonts w:ascii="BrowalliaUPC" w:hAnsi="BrowalliaUPC" w:cs="BrowalliaUPC"/>
                <w:sz w:val="28"/>
                <w:szCs w:val="28"/>
              </w:rPr>
            </w:pPr>
          </w:p>
        </w:tc>
        <w:tc>
          <w:tcPr>
            <w:tcW w:w="1220" w:type="dxa"/>
            <w:tcBorders>
              <w:left w:val="nil"/>
              <w:right w:val="nil"/>
            </w:tcBorders>
            <w:vAlign w:val="bottom"/>
          </w:tcPr>
          <w:p w14:paraId="0503995A" w14:textId="77777777" w:rsidR="00E0768C" w:rsidRPr="00165C34" w:rsidRDefault="00E0768C" w:rsidP="00E0768C">
            <w:pPr>
              <w:jc w:val="right"/>
              <w:rPr>
                <w:rFonts w:ascii="BrowalliaUPC" w:hAnsi="BrowalliaUPC" w:cs="BrowalliaUPC"/>
                <w:sz w:val="28"/>
                <w:szCs w:val="28"/>
              </w:rPr>
            </w:pPr>
          </w:p>
        </w:tc>
      </w:tr>
      <w:tr w:rsidR="00050213" w:rsidRPr="00165C34" w14:paraId="1E30B6A7" w14:textId="77777777" w:rsidTr="000D365B">
        <w:trPr>
          <w:trHeight w:hRule="exact" w:val="319"/>
        </w:trPr>
        <w:tc>
          <w:tcPr>
            <w:tcW w:w="3572" w:type="dxa"/>
            <w:vAlign w:val="center"/>
          </w:tcPr>
          <w:p w14:paraId="727BE898" w14:textId="32D7C354" w:rsidR="00050213" w:rsidRPr="00165C34" w:rsidRDefault="00050213" w:rsidP="00E0768C">
            <w:pPr>
              <w:tabs>
                <w:tab w:val="left" w:pos="612"/>
              </w:tabs>
              <w:rPr>
                <w:rFonts w:ascii="BrowalliaUPC" w:hAnsi="BrowalliaUPC" w:cs="BrowalliaUPC"/>
                <w:sz w:val="28"/>
                <w:szCs w:val="28"/>
                <w:u w:val="single"/>
                <w:cs/>
                <w:lang w:val="en-GB"/>
              </w:rPr>
            </w:pPr>
            <w:r w:rsidRPr="00165C34">
              <w:rPr>
                <w:rFonts w:ascii="BrowalliaUPC" w:hAnsi="BrowalliaUPC" w:cs="BrowalliaUPC"/>
                <w:sz w:val="28"/>
                <w:szCs w:val="28"/>
                <w:cs/>
                <w:lang w:val="en-GB"/>
              </w:rPr>
              <w:t xml:space="preserve">   หนี้สินตราสารอนุพันธ์</w:t>
            </w:r>
          </w:p>
        </w:tc>
        <w:tc>
          <w:tcPr>
            <w:tcW w:w="1210" w:type="dxa"/>
            <w:tcBorders>
              <w:left w:val="nil"/>
              <w:bottom w:val="single" w:sz="4" w:space="0" w:color="auto"/>
              <w:right w:val="nil"/>
            </w:tcBorders>
          </w:tcPr>
          <w:p w14:paraId="16970E3A" w14:textId="6D026127" w:rsidR="00050213" w:rsidRPr="00165C34" w:rsidRDefault="00AE390C" w:rsidP="00E0768C">
            <w:pPr>
              <w:jc w:val="right"/>
              <w:rPr>
                <w:rFonts w:ascii="BrowalliaUPC" w:hAnsi="BrowalliaUPC" w:cs="BrowalliaUPC"/>
                <w:sz w:val="28"/>
                <w:szCs w:val="28"/>
              </w:rPr>
            </w:pPr>
            <w:r w:rsidRPr="00165C34">
              <w:rPr>
                <w:rFonts w:ascii="BrowalliaUPC" w:hAnsi="BrowalliaUPC" w:cs="BrowalliaUPC"/>
                <w:sz w:val="28"/>
                <w:szCs w:val="28"/>
              </w:rPr>
              <w:t>-</w:t>
            </w:r>
          </w:p>
        </w:tc>
        <w:tc>
          <w:tcPr>
            <w:tcW w:w="242" w:type="dxa"/>
            <w:vAlign w:val="bottom"/>
          </w:tcPr>
          <w:p w14:paraId="3C09760D" w14:textId="77777777" w:rsidR="00050213" w:rsidRPr="00165C34" w:rsidRDefault="00050213" w:rsidP="00E0768C">
            <w:pPr>
              <w:jc w:val="right"/>
              <w:rPr>
                <w:rFonts w:ascii="BrowalliaUPC" w:hAnsi="BrowalliaUPC" w:cs="BrowalliaUPC"/>
                <w:sz w:val="28"/>
                <w:szCs w:val="28"/>
                <w:cs/>
                <w:lang w:val="th-TH"/>
              </w:rPr>
            </w:pPr>
          </w:p>
        </w:tc>
        <w:tc>
          <w:tcPr>
            <w:tcW w:w="1211" w:type="dxa"/>
            <w:tcBorders>
              <w:left w:val="nil"/>
              <w:bottom w:val="single" w:sz="4" w:space="0" w:color="auto"/>
              <w:right w:val="nil"/>
            </w:tcBorders>
          </w:tcPr>
          <w:p w14:paraId="5202A64A" w14:textId="0FD751B0" w:rsidR="00050213" w:rsidRPr="00165C34" w:rsidRDefault="00AE390C" w:rsidP="00E0768C">
            <w:pPr>
              <w:jc w:val="right"/>
              <w:rPr>
                <w:rFonts w:ascii="BrowalliaUPC" w:hAnsi="BrowalliaUPC" w:cs="BrowalliaUPC"/>
                <w:sz w:val="28"/>
                <w:szCs w:val="28"/>
                <w:lang w:val="en-GB"/>
              </w:rPr>
            </w:pPr>
            <w:r w:rsidRPr="00165C34">
              <w:rPr>
                <w:rFonts w:ascii="BrowalliaUPC" w:hAnsi="BrowalliaUPC" w:cs="BrowalliaUPC"/>
                <w:sz w:val="28"/>
                <w:szCs w:val="28"/>
                <w:lang w:val="en-GB"/>
              </w:rPr>
              <w:t>60,723</w:t>
            </w:r>
          </w:p>
        </w:tc>
        <w:tc>
          <w:tcPr>
            <w:tcW w:w="252" w:type="dxa"/>
            <w:vAlign w:val="bottom"/>
          </w:tcPr>
          <w:p w14:paraId="4AB24F5B" w14:textId="77777777" w:rsidR="00050213" w:rsidRPr="00165C34" w:rsidRDefault="00050213" w:rsidP="00E0768C">
            <w:pPr>
              <w:jc w:val="right"/>
              <w:rPr>
                <w:rFonts w:ascii="BrowalliaUPC" w:hAnsi="BrowalliaUPC" w:cs="BrowalliaUPC"/>
                <w:sz w:val="28"/>
                <w:szCs w:val="28"/>
                <w:cs/>
                <w:lang w:val="th-TH"/>
              </w:rPr>
            </w:pPr>
          </w:p>
        </w:tc>
        <w:tc>
          <w:tcPr>
            <w:tcW w:w="1222" w:type="dxa"/>
            <w:tcBorders>
              <w:left w:val="nil"/>
              <w:bottom w:val="single" w:sz="4" w:space="0" w:color="auto"/>
              <w:right w:val="nil"/>
            </w:tcBorders>
          </w:tcPr>
          <w:p w14:paraId="359B342B" w14:textId="2DBA96F6" w:rsidR="00050213" w:rsidRPr="00165C34" w:rsidRDefault="00AE390C" w:rsidP="00E0768C">
            <w:pPr>
              <w:jc w:val="right"/>
              <w:rPr>
                <w:rFonts w:ascii="BrowalliaUPC" w:hAnsi="BrowalliaUPC" w:cs="BrowalliaUPC"/>
                <w:sz w:val="28"/>
                <w:szCs w:val="28"/>
              </w:rPr>
            </w:pPr>
            <w:r w:rsidRPr="00165C34">
              <w:rPr>
                <w:rFonts w:ascii="BrowalliaUPC" w:hAnsi="BrowalliaUPC" w:cs="BrowalliaUPC"/>
                <w:sz w:val="28"/>
                <w:szCs w:val="28"/>
              </w:rPr>
              <w:t>-</w:t>
            </w:r>
          </w:p>
        </w:tc>
        <w:tc>
          <w:tcPr>
            <w:tcW w:w="236" w:type="dxa"/>
          </w:tcPr>
          <w:p w14:paraId="1E2D34DB" w14:textId="77777777" w:rsidR="00050213" w:rsidRPr="00165C34" w:rsidRDefault="00050213" w:rsidP="00E0768C">
            <w:pPr>
              <w:tabs>
                <w:tab w:val="left" w:pos="459"/>
              </w:tabs>
              <w:ind w:left="-250"/>
              <w:jc w:val="right"/>
              <w:rPr>
                <w:rFonts w:ascii="BrowalliaUPC" w:hAnsi="BrowalliaUPC" w:cs="BrowalliaUPC"/>
                <w:sz w:val="28"/>
                <w:szCs w:val="28"/>
              </w:rPr>
            </w:pPr>
          </w:p>
        </w:tc>
        <w:tc>
          <w:tcPr>
            <w:tcW w:w="1220" w:type="dxa"/>
            <w:tcBorders>
              <w:left w:val="nil"/>
              <w:bottom w:val="single" w:sz="4" w:space="0" w:color="auto"/>
              <w:right w:val="nil"/>
            </w:tcBorders>
          </w:tcPr>
          <w:p w14:paraId="47518A3A" w14:textId="48AFBC9C" w:rsidR="00050213" w:rsidRPr="00165C34" w:rsidRDefault="00AE390C" w:rsidP="00E0768C">
            <w:pPr>
              <w:jc w:val="right"/>
              <w:rPr>
                <w:rFonts w:ascii="BrowalliaUPC" w:hAnsi="BrowalliaUPC" w:cs="BrowalliaUPC"/>
                <w:sz w:val="28"/>
                <w:szCs w:val="28"/>
              </w:rPr>
            </w:pPr>
            <w:r w:rsidRPr="00165C34">
              <w:rPr>
                <w:rFonts w:ascii="BrowalliaUPC" w:hAnsi="BrowalliaUPC" w:cs="BrowalliaUPC"/>
                <w:sz w:val="28"/>
                <w:szCs w:val="28"/>
              </w:rPr>
              <w:t>60,723</w:t>
            </w:r>
          </w:p>
        </w:tc>
      </w:tr>
      <w:tr w:rsidR="00756E35" w:rsidRPr="00165C34" w14:paraId="3E522E09" w14:textId="77777777" w:rsidTr="000D365B">
        <w:trPr>
          <w:trHeight w:val="329"/>
        </w:trPr>
        <w:tc>
          <w:tcPr>
            <w:tcW w:w="3572" w:type="dxa"/>
            <w:vAlign w:val="center"/>
          </w:tcPr>
          <w:p w14:paraId="0252813A" w14:textId="149F394F" w:rsidR="00756E35" w:rsidRPr="00165C34" w:rsidRDefault="00050213" w:rsidP="00E0768C">
            <w:pPr>
              <w:tabs>
                <w:tab w:val="left" w:pos="612"/>
              </w:tabs>
              <w:rPr>
                <w:rFonts w:ascii="BrowalliaUPC" w:hAnsi="BrowalliaUPC" w:cs="BrowalliaUPC"/>
                <w:sz w:val="28"/>
                <w:szCs w:val="28"/>
                <w:u w:val="single"/>
                <w:cs/>
                <w:lang w:val="en-GB"/>
              </w:rPr>
            </w:pPr>
            <w:r w:rsidRPr="00165C34">
              <w:rPr>
                <w:rFonts w:ascii="BrowalliaUPC" w:hAnsi="BrowalliaUPC" w:cs="BrowalliaUPC"/>
                <w:sz w:val="28"/>
                <w:szCs w:val="28"/>
                <w:cs/>
              </w:rPr>
              <w:t>รวม</w:t>
            </w:r>
          </w:p>
        </w:tc>
        <w:tc>
          <w:tcPr>
            <w:tcW w:w="1210" w:type="dxa"/>
            <w:tcBorders>
              <w:top w:val="single" w:sz="4" w:space="0" w:color="auto"/>
              <w:left w:val="nil"/>
              <w:bottom w:val="single" w:sz="12" w:space="0" w:color="auto"/>
              <w:right w:val="nil"/>
            </w:tcBorders>
          </w:tcPr>
          <w:p w14:paraId="32343BB4" w14:textId="0F55F933" w:rsidR="00756E35" w:rsidRPr="00165C34" w:rsidRDefault="00AE390C" w:rsidP="00E0768C">
            <w:pPr>
              <w:jc w:val="right"/>
              <w:rPr>
                <w:rFonts w:ascii="BrowalliaUPC" w:hAnsi="BrowalliaUPC" w:cs="BrowalliaUPC"/>
                <w:sz w:val="28"/>
                <w:szCs w:val="28"/>
                <w:lang w:val="en-GB"/>
              </w:rPr>
            </w:pPr>
            <w:r w:rsidRPr="00165C34">
              <w:rPr>
                <w:rFonts w:ascii="BrowalliaUPC" w:hAnsi="BrowalliaUPC" w:cs="BrowalliaUPC"/>
                <w:sz w:val="28"/>
                <w:szCs w:val="28"/>
                <w:lang w:val="en-GB"/>
              </w:rPr>
              <w:t>-</w:t>
            </w:r>
          </w:p>
        </w:tc>
        <w:tc>
          <w:tcPr>
            <w:tcW w:w="242" w:type="dxa"/>
            <w:vAlign w:val="bottom"/>
          </w:tcPr>
          <w:p w14:paraId="18E333A0" w14:textId="77777777" w:rsidR="00756E35" w:rsidRPr="00165C34" w:rsidRDefault="00756E35" w:rsidP="00E0768C">
            <w:pPr>
              <w:jc w:val="right"/>
              <w:rPr>
                <w:rFonts w:ascii="BrowalliaUPC" w:hAnsi="BrowalliaUPC" w:cs="BrowalliaUPC"/>
                <w:sz w:val="28"/>
                <w:szCs w:val="28"/>
                <w:cs/>
                <w:lang w:val="th-TH"/>
              </w:rPr>
            </w:pPr>
          </w:p>
        </w:tc>
        <w:tc>
          <w:tcPr>
            <w:tcW w:w="1211" w:type="dxa"/>
            <w:tcBorders>
              <w:top w:val="single" w:sz="4" w:space="0" w:color="auto"/>
              <w:left w:val="nil"/>
              <w:bottom w:val="single" w:sz="12" w:space="0" w:color="auto"/>
              <w:right w:val="nil"/>
            </w:tcBorders>
          </w:tcPr>
          <w:p w14:paraId="5F403353" w14:textId="589167AB" w:rsidR="00756E35" w:rsidRPr="00165C34" w:rsidRDefault="00AE390C" w:rsidP="00E0768C">
            <w:pPr>
              <w:jc w:val="right"/>
              <w:rPr>
                <w:rFonts w:ascii="BrowalliaUPC" w:hAnsi="BrowalliaUPC" w:cs="BrowalliaUPC"/>
                <w:sz w:val="28"/>
                <w:szCs w:val="28"/>
                <w:lang w:val="en-GB"/>
              </w:rPr>
            </w:pPr>
            <w:r w:rsidRPr="00165C34">
              <w:rPr>
                <w:rFonts w:ascii="BrowalliaUPC" w:hAnsi="BrowalliaUPC" w:cs="BrowalliaUPC"/>
                <w:sz w:val="28"/>
                <w:szCs w:val="28"/>
                <w:lang w:val="en-GB"/>
              </w:rPr>
              <w:t>60,723</w:t>
            </w:r>
          </w:p>
        </w:tc>
        <w:tc>
          <w:tcPr>
            <w:tcW w:w="252" w:type="dxa"/>
            <w:vAlign w:val="bottom"/>
          </w:tcPr>
          <w:p w14:paraId="3CFDEBD1" w14:textId="77777777" w:rsidR="00756E35" w:rsidRPr="00165C34" w:rsidRDefault="00756E35" w:rsidP="00E0768C">
            <w:pPr>
              <w:jc w:val="right"/>
              <w:rPr>
                <w:rFonts w:ascii="BrowalliaUPC" w:hAnsi="BrowalliaUPC" w:cs="BrowalliaUPC"/>
                <w:sz w:val="28"/>
                <w:szCs w:val="28"/>
                <w:cs/>
                <w:lang w:val="th-TH"/>
              </w:rPr>
            </w:pPr>
          </w:p>
        </w:tc>
        <w:tc>
          <w:tcPr>
            <w:tcW w:w="1222" w:type="dxa"/>
            <w:tcBorders>
              <w:top w:val="single" w:sz="4" w:space="0" w:color="auto"/>
              <w:left w:val="nil"/>
              <w:bottom w:val="single" w:sz="12" w:space="0" w:color="auto"/>
              <w:right w:val="nil"/>
            </w:tcBorders>
            <w:vAlign w:val="bottom"/>
          </w:tcPr>
          <w:p w14:paraId="744C83A5" w14:textId="6A3E2445" w:rsidR="00756E35" w:rsidRPr="00165C34" w:rsidRDefault="00AE390C" w:rsidP="00E0768C">
            <w:pPr>
              <w:jc w:val="right"/>
              <w:rPr>
                <w:rFonts w:ascii="BrowalliaUPC" w:hAnsi="BrowalliaUPC" w:cs="BrowalliaUPC"/>
                <w:sz w:val="28"/>
                <w:szCs w:val="28"/>
              </w:rPr>
            </w:pPr>
            <w:r w:rsidRPr="00165C34">
              <w:rPr>
                <w:rFonts w:ascii="BrowalliaUPC" w:hAnsi="BrowalliaUPC" w:cs="BrowalliaUPC"/>
                <w:sz w:val="28"/>
                <w:szCs w:val="28"/>
              </w:rPr>
              <w:t>-</w:t>
            </w:r>
          </w:p>
        </w:tc>
        <w:tc>
          <w:tcPr>
            <w:tcW w:w="236" w:type="dxa"/>
          </w:tcPr>
          <w:p w14:paraId="36633F29" w14:textId="77777777" w:rsidR="00756E35" w:rsidRPr="00165C34" w:rsidRDefault="00756E35" w:rsidP="00E0768C">
            <w:pPr>
              <w:tabs>
                <w:tab w:val="left" w:pos="459"/>
              </w:tabs>
              <w:ind w:left="-250"/>
              <w:jc w:val="right"/>
              <w:rPr>
                <w:rFonts w:ascii="BrowalliaUPC" w:hAnsi="BrowalliaUPC" w:cs="BrowalliaUPC"/>
                <w:sz w:val="28"/>
                <w:szCs w:val="28"/>
              </w:rPr>
            </w:pPr>
          </w:p>
        </w:tc>
        <w:tc>
          <w:tcPr>
            <w:tcW w:w="1220" w:type="dxa"/>
            <w:tcBorders>
              <w:top w:val="single" w:sz="4" w:space="0" w:color="auto"/>
              <w:left w:val="nil"/>
              <w:bottom w:val="single" w:sz="12" w:space="0" w:color="auto"/>
              <w:right w:val="nil"/>
            </w:tcBorders>
            <w:vAlign w:val="bottom"/>
          </w:tcPr>
          <w:p w14:paraId="187AE93B" w14:textId="6C73B383" w:rsidR="00756E35" w:rsidRPr="00165C34" w:rsidRDefault="00AE390C" w:rsidP="00E0768C">
            <w:pPr>
              <w:jc w:val="right"/>
              <w:rPr>
                <w:rFonts w:ascii="BrowalliaUPC" w:hAnsi="BrowalliaUPC" w:cs="BrowalliaUPC"/>
                <w:sz w:val="28"/>
                <w:szCs w:val="28"/>
              </w:rPr>
            </w:pPr>
            <w:r w:rsidRPr="00165C34">
              <w:rPr>
                <w:rFonts w:ascii="BrowalliaUPC" w:hAnsi="BrowalliaUPC" w:cs="BrowalliaUPC"/>
                <w:sz w:val="28"/>
                <w:szCs w:val="28"/>
              </w:rPr>
              <w:t>60,723</w:t>
            </w:r>
          </w:p>
        </w:tc>
      </w:tr>
      <w:tr w:rsidR="00756E35" w:rsidRPr="00165C34" w14:paraId="754F09B5" w14:textId="77777777" w:rsidTr="000D365B">
        <w:trPr>
          <w:trHeight w:val="329"/>
        </w:trPr>
        <w:tc>
          <w:tcPr>
            <w:tcW w:w="3572" w:type="dxa"/>
            <w:vAlign w:val="center"/>
          </w:tcPr>
          <w:p w14:paraId="0689DB0E" w14:textId="77777777" w:rsidR="00756E35" w:rsidRPr="00165C34" w:rsidRDefault="00756E35" w:rsidP="00E0768C">
            <w:pPr>
              <w:tabs>
                <w:tab w:val="left" w:pos="612"/>
              </w:tabs>
              <w:rPr>
                <w:rFonts w:ascii="BrowalliaUPC" w:hAnsi="BrowalliaUPC" w:cs="BrowalliaUPC"/>
                <w:sz w:val="28"/>
                <w:szCs w:val="28"/>
                <w:u w:val="single"/>
                <w:cs/>
                <w:lang w:val="en-GB"/>
              </w:rPr>
            </w:pPr>
          </w:p>
        </w:tc>
        <w:tc>
          <w:tcPr>
            <w:tcW w:w="1210" w:type="dxa"/>
            <w:tcBorders>
              <w:top w:val="single" w:sz="12" w:space="0" w:color="auto"/>
              <w:left w:val="nil"/>
              <w:right w:val="nil"/>
            </w:tcBorders>
          </w:tcPr>
          <w:p w14:paraId="71A5630D" w14:textId="77777777" w:rsidR="00756E35" w:rsidRPr="00165C34" w:rsidRDefault="00756E35" w:rsidP="00E0768C">
            <w:pPr>
              <w:jc w:val="right"/>
              <w:rPr>
                <w:rFonts w:ascii="BrowalliaUPC" w:hAnsi="BrowalliaUPC" w:cs="BrowalliaUPC"/>
                <w:sz w:val="28"/>
                <w:szCs w:val="28"/>
                <w:lang w:val="en-GB"/>
              </w:rPr>
            </w:pPr>
          </w:p>
        </w:tc>
        <w:tc>
          <w:tcPr>
            <w:tcW w:w="242" w:type="dxa"/>
            <w:vAlign w:val="bottom"/>
          </w:tcPr>
          <w:p w14:paraId="70D5E80D" w14:textId="77777777" w:rsidR="00756E35" w:rsidRPr="00165C34" w:rsidRDefault="00756E35" w:rsidP="00E0768C">
            <w:pPr>
              <w:jc w:val="right"/>
              <w:rPr>
                <w:rFonts w:ascii="BrowalliaUPC" w:hAnsi="BrowalliaUPC" w:cs="BrowalliaUPC"/>
                <w:sz w:val="28"/>
                <w:szCs w:val="28"/>
                <w:cs/>
                <w:lang w:val="th-TH"/>
              </w:rPr>
            </w:pPr>
          </w:p>
        </w:tc>
        <w:tc>
          <w:tcPr>
            <w:tcW w:w="1211" w:type="dxa"/>
            <w:tcBorders>
              <w:top w:val="single" w:sz="12" w:space="0" w:color="auto"/>
              <w:left w:val="nil"/>
              <w:right w:val="nil"/>
            </w:tcBorders>
          </w:tcPr>
          <w:p w14:paraId="59341E27" w14:textId="77777777" w:rsidR="00756E35" w:rsidRPr="00165C34" w:rsidRDefault="00756E35" w:rsidP="00E0768C">
            <w:pPr>
              <w:jc w:val="right"/>
              <w:rPr>
                <w:rFonts w:ascii="BrowalliaUPC" w:hAnsi="BrowalliaUPC" w:cs="BrowalliaUPC"/>
                <w:sz w:val="28"/>
                <w:szCs w:val="28"/>
                <w:lang w:val="en-GB"/>
              </w:rPr>
            </w:pPr>
          </w:p>
        </w:tc>
        <w:tc>
          <w:tcPr>
            <w:tcW w:w="252" w:type="dxa"/>
            <w:vAlign w:val="bottom"/>
          </w:tcPr>
          <w:p w14:paraId="3F759982" w14:textId="77777777" w:rsidR="00756E35" w:rsidRPr="00165C34" w:rsidRDefault="00756E35" w:rsidP="00E0768C">
            <w:pPr>
              <w:jc w:val="right"/>
              <w:rPr>
                <w:rFonts w:ascii="BrowalliaUPC" w:hAnsi="BrowalliaUPC" w:cs="BrowalliaUPC"/>
                <w:sz w:val="28"/>
                <w:szCs w:val="28"/>
                <w:cs/>
                <w:lang w:val="th-TH"/>
              </w:rPr>
            </w:pPr>
          </w:p>
        </w:tc>
        <w:tc>
          <w:tcPr>
            <w:tcW w:w="1222" w:type="dxa"/>
            <w:tcBorders>
              <w:top w:val="single" w:sz="12" w:space="0" w:color="auto"/>
              <w:left w:val="nil"/>
              <w:right w:val="nil"/>
            </w:tcBorders>
            <w:vAlign w:val="bottom"/>
          </w:tcPr>
          <w:p w14:paraId="1D8ED3D0" w14:textId="77777777" w:rsidR="00756E35" w:rsidRPr="00165C34" w:rsidRDefault="00756E35" w:rsidP="00E0768C">
            <w:pPr>
              <w:jc w:val="right"/>
              <w:rPr>
                <w:rFonts w:ascii="BrowalliaUPC" w:hAnsi="BrowalliaUPC" w:cs="BrowalliaUPC"/>
                <w:sz w:val="28"/>
                <w:szCs w:val="28"/>
              </w:rPr>
            </w:pPr>
          </w:p>
        </w:tc>
        <w:tc>
          <w:tcPr>
            <w:tcW w:w="236" w:type="dxa"/>
          </w:tcPr>
          <w:p w14:paraId="0B60A643" w14:textId="77777777" w:rsidR="00756E35" w:rsidRPr="00165C34" w:rsidRDefault="00756E35" w:rsidP="00E0768C">
            <w:pPr>
              <w:tabs>
                <w:tab w:val="left" w:pos="459"/>
              </w:tabs>
              <w:ind w:left="-250"/>
              <w:jc w:val="right"/>
              <w:rPr>
                <w:rFonts w:ascii="BrowalliaUPC" w:hAnsi="BrowalliaUPC" w:cs="BrowalliaUPC"/>
                <w:sz w:val="28"/>
                <w:szCs w:val="28"/>
              </w:rPr>
            </w:pPr>
          </w:p>
        </w:tc>
        <w:tc>
          <w:tcPr>
            <w:tcW w:w="1220" w:type="dxa"/>
            <w:tcBorders>
              <w:top w:val="single" w:sz="12" w:space="0" w:color="auto"/>
              <w:left w:val="nil"/>
              <w:right w:val="nil"/>
            </w:tcBorders>
            <w:vAlign w:val="bottom"/>
          </w:tcPr>
          <w:p w14:paraId="15D707B3" w14:textId="77777777" w:rsidR="00756E35" w:rsidRPr="00165C34" w:rsidRDefault="00756E35" w:rsidP="00E0768C">
            <w:pPr>
              <w:jc w:val="right"/>
              <w:rPr>
                <w:rFonts w:ascii="BrowalliaUPC" w:hAnsi="BrowalliaUPC" w:cs="BrowalliaUPC"/>
                <w:sz w:val="28"/>
                <w:szCs w:val="28"/>
              </w:rPr>
            </w:pPr>
          </w:p>
        </w:tc>
      </w:tr>
    </w:tbl>
    <w:p w14:paraId="0178B4F2" w14:textId="65093E9D" w:rsidR="00790D47" w:rsidRPr="00165C34" w:rsidRDefault="00790D47" w:rsidP="00027F41">
      <w:pPr>
        <w:ind w:left="450"/>
        <w:jc w:val="thaiDistribute"/>
        <w:rPr>
          <w:rFonts w:ascii="Browallia New" w:hAnsi="Browallia New" w:cs="Browallia New"/>
          <w:color w:val="000000" w:themeColor="text1"/>
          <w:sz w:val="28"/>
          <w:szCs w:val="28"/>
        </w:rPr>
      </w:pPr>
    </w:p>
    <w:p w14:paraId="2EB40BAA" w14:textId="4C30518C" w:rsidR="006B6C71" w:rsidRPr="00165C34" w:rsidRDefault="006B6C71" w:rsidP="00027F41">
      <w:pPr>
        <w:ind w:left="450"/>
        <w:jc w:val="thaiDistribute"/>
        <w:rPr>
          <w:rFonts w:ascii="Browallia New" w:hAnsi="Browallia New" w:cs="Browallia New"/>
          <w:color w:val="000000" w:themeColor="text1"/>
          <w:sz w:val="28"/>
          <w:szCs w:val="28"/>
        </w:rPr>
      </w:pPr>
    </w:p>
    <w:p w14:paraId="2594FDD4" w14:textId="22358A59" w:rsidR="006B6C71" w:rsidRPr="00165C34" w:rsidRDefault="006B6C71" w:rsidP="00880B44">
      <w:pPr>
        <w:jc w:val="thaiDistribute"/>
        <w:rPr>
          <w:rFonts w:ascii="Browallia New" w:hAnsi="Browallia New" w:cs="Browallia New"/>
          <w:color w:val="000000" w:themeColor="text1"/>
          <w:sz w:val="28"/>
          <w:szCs w:val="28"/>
        </w:rPr>
      </w:pPr>
    </w:p>
    <w:p w14:paraId="7B094FEC" w14:textId="15E9321E" w:rsidR="00F77863" w:rsidRPr="00165C34" w:rsidRDefault="00F77863" w:rsidP="00880B44">
      <w:pPr>
        <w:jc w:val="thaiDistribute"/>
        <w:rPr>
          <w:rFonts w:ascii="Browallia New" w:hAnsi="Browallia New" w:cs="Browallia New"/>
          <w:color w:val="000000" w:themeColor="text1"/>
          <w:sz w:val="28"/>
          <w:szCs w:val="28"/>
        </w:rPr>
      </w:pPr>
    </w:p>
    <w:p w14:paraId="2E34612C" w14:textId="558C4423" w:rsidR="002170C1" w:rsidRPr="00165C34" w:rsidRDefault="002170C1" w:rsidP="00880B44">
      <w:pPr>
        <w:jc w:val="thaiDistribute"/>
        <w:rPr>
          <w:rFonts w:ascii="Browallia New" w:hAnsi="Browallia New" w:cs="Browallia New"/>
          <w:color w:val="000000" w:themeColor="text1"/>
          <w:sz w:val="28"/>
          <w:szCs w:val="28"/>
        </w:rPr>
      </w:pPr>
    </w:p>
    <w:p w14:paraId="011EE6DC" w14:textId="77777777" w:rsidR="00D331CF" w:rsidRPr="00165C34" w:rsidRDefault="00D331CF" w:rsidP="00880B44">
      <w:pPr>
        <w:jc w:val="thaiDistribute"/>
        <w:rPr>
          <w:rFonts w:ascii="Browallia New" w:hAnsi="Browallia New" w:cs="Browallia New"/>
          <w:color w:val="000000" w:themeColor="text1"/>
          <w:sz w:val="28"/>
          <w:szCs w:val="28"/>
        </w:rPr>
      </w:pPr>
    </w:p>
    <w:p w14:paraId="0ADCF517" w14:textId="77777777" w:rsidR="00F864A9" w:rsidRPr="00165C34" w:rsidRDefault="00F864A9" w:rsidP="00880B44">
      <w:pPr>
        <w:jc w:val="thaiDistribute"/>
        <w:rPr>
          <w:rFonts w:ascii="Browallia New" w:hAnsi="Browallia New" w:cs="Browallia New"/>
          <w:color w:val="000000" w:themeColor="text1"/>
          <w:sz w:val="28"/>
          <w:szCs w:val="28"/>
        </w:rPr>
      </w:pPr>
    </w:p>
    <w:tbl>
      <w:tblPr>
        <w:tblW w:w="9112" w:type="dxa"/>
        <w:tblInd w:w="450" w:type="dxa"/>
        <w:tblLayout w:type="fixed"/>
        <w:tblLook w:val="04A0" w:firstRow="1" w:lastRow="0" w:firstColumn="1" w:lastColumn="0" w:noHBand="0" w:noVBand="1"/>
      </w:tblPr>
      <w:tblGrid>
        <w:gridCol w:w="3510"/>
        <w:gridCol w:w="1215"/>
        <w:gridCol w:w="236"/>
        <w:gridCol w:w="1249"/>
        <w:gridCol w:w="252"/>
        <w:gridCol w:w="1188"/>
        <w:gridCol w:w="236"/>
        <w:gridCol w:w="1207"/>
        <w:gridCol w:w="19"/>
      </w:tblGrid>
      <w:tr w:rsidR="00790D47" w:rsidRPr="00165C34" w14:paraId="7F1C1B69" w14:textId="77777777" w:rsidTr="003E7BF0">
        <w:trPr>
          <w:trHeight w:val="329"/>
        </w:trPr>
        <w:tc>
          <w:tcPr>
            <w:tcW w:w="3510" w:type="dxa"/>
            <w:vAlign w:val="bottom"/>
          </w:tcPr>
          <w:p w14:paraId="7608D88B" w14:textId="77777777" w:rsidR="00790D47" w:rsidRPr="00165C34" w:rsidRDefault="00790D47" w:rsidP="00F206EB">
            <w:pPr>
              <w:jc w:val="center"/>
              <w:rPr>
                <w:rFonts w:ascii="BrowalliaUPC" w:hAnsi="BrowalliaUPC" w:cs="BrowalliaUPC"/>
                <w:sz w:val="28"/>
                <w:szCs w:val="28"/>
                <w:cs/>
                <w:lang w:val="th-TH"/>
              </w:rPr>
            </w:pPr>
          </w:p>
        </w:tc>
        <w:tc>
          <w:tcPr>
            <w:tcW w:w="5602" w:type="dxa"/>
            <w:gridSpan w:val="8"/>
            <w:tcBorders>
              <w:top w:val="nil"/>
              <w:left w:val="nil"/>
              <w:bottom w:val="single" w:sz="4" w:space="0" w:color="auto"/>
              <w:right w:val="nil"/>
            </w:tcBorders>
            <w:hideMark/>
          </w:tcPr>
          <w:p w14:paraId="4C684D4C" w14:textId="77777777" w:rsidR="00790D47" w:rsidRPr="00165C34" w:rsidRDefault="00790D47" w:rsidP="00F206EB">
            <w:pPr>
              <w:suppressAutoHyphens/>
              <w:jc w:val="right"/>
              <w:rPr>
                <w:rFonts w:ascii="BrowalliaUPC" w:hAnsi="BrowalliaUPC" w:cs="BrowalliaUPC"/>
                <w:sz w:val="28"/>
                <w:szCs w:val="28"/>
              </w:rPr>
            </w:pPr>
            <w:r w:rsidRPr="00165C34">
              <w:rPr>
                <w:rFonts w:ascii="BrowalliaUPC" w:hAnsi="BrowalliaUPC" w:cs="BrowalliaUPC"/>
                <w:sz w:val="28"/>
                <w:szCs w:val="28"/>
                <w:cs/>
              </w:rPr>
              <w:t xml:space="preserve">(หน่วย </w:t>
            </w:r>
            <w:r w:rsidRPr="00165C34">
              <w:rPr>
                <w:rFonts w:ascii="BrowalliaUPC" w:hAnsi="BrowalliaUPC" w:cs="BrowalliaUPC"/>
                <w:sz w:val="28"/>
                <w:szCs w:val="28"/>
                <w:cs/>
                <w:lang w:val="en-GB"/>
              </w:rPr>
              <w:t>: พันบาท)</w:t>
            </w:r>
          </w:p>
          <w:p w14:paraId="586A3FBD" w14:textId="77777777" w:rsidR="00790D47" w:rsidRPr="00165C34" w:rsidRDefault="00790D47" w:rsidP="00F206EB">
            <w:pPr>
              <w:suppressAutoHyphens/>
              <w:jc w:val="center"/>
              <w:rPr>
                <w:rFonts w:ascii="BrowalliaUPC" w:hAnsi="BrowalliaUPC" w:cs="BrowalliaUPC"/>
                <w:sz w:val="28"/>
                <w:szCs w:val="28"/>
                <w:cs/>
                <w:lang w:val="en-GB"/>
              </w:rPr>
            </w:pPr>
            <w:r w:rsidRPr="00165C34">
              <w:rPr>
                <w:rFonts w:ascii="BrowalliaUPC" w:hAnsi="BrowalliaUPC" w:cs="BrowalliaUPC"/>
                <w:sz w:val="28"/>
                <w:szCs w:val="28"/>
                <w:cs/>
              </w:rPr>
              <w:t>งบการเงินเฉพาะของบริษัท</w:t>
            </w:r>
          </w:p>
        </w:tc>
      </w:tr>
      <w:tr w:rsidR="00790D47" w:rsidRPr="00165C34" w14:paraId="19C3DE6F" w14:textId="77777777" w:rsidTr="00880B44">
        <w:trPr>
          <w:trHeight w:val="329"/>
        </w:trPr>
        <w:tc>
          <w:tcPr>
            <w:tcW w:w="3510" w:type="dxa"/>
            <w:vAlign w:val="bottom"/>
          </w:tcPr>
          <w:p w14:paraId="74547E9B" w14:textId="77777777" w:rsidR="00790D47" w:rsidRPr="00165C34" w:rsidRDefault="00790D47" w:rsidP="00F206EB">
            <w:pPr>
              <w:rPr>
                <w:rFonts w:ascii="BrowalliaUPC" w:hAnsi="BrowalliaUPC" w:cs="BrowalliaUPC"/>
                <w:sz w:val="28"/>
                <w:szCs w:val="28"/>
                <w:cs/>
                <w:lang w:val="th-TH"/>
              </w:rPr>
            </w:pPr>
          </w:p>
        </w:tc>
        <w:tc>
          <w:tcPr>
            <w:tcW w:w="1215" w:type="dxa"/>
            <w:tcBorders>
              <w:top w:val="single" w:sz="4" w:space="0" w:color="auto"/>
              <w:left w:val="nil"/>
              <w:bottom w:val="single" w:sz="4" w:space="0" w:color="auto"/>
              <w:right w:val="nil"/>
            </w:tcBorders>
            <w:vAlign w:val="bottom"/>
            <w:hideMark/>
          </w:tcPr>
          <w:p w14:paraId="6889FD10" w14:textId="77777777" w:rsidR="00790D47" w:rsidRPr="00165C34" w:rsidRDefault="00790D47" w:rsidP="00F206EB">
            <w:pPr>
              <w:jc w:val="center"/>
              <w:rPr>
                <w:rFonts w:ascii="BrowalliaUPC" w:hAnsi="BrowalliaUPC" w:cs="BrowalliaUPC"/>
                <w:sz w:val="28"/>
                <w:szCs w:val="28"/>
              </w:rPr>
            </w:pPr>
            <w:r w:rsidRPr="00165C34">
              <w:rPr>
                <w:rFonts w:ascii="BrowalliaUPC" w:hAnsi="BrowalliaUPC" w:cs="BrowalliaUPC"/>
                <w:sz w:val="28"/>
                <w:szCs w:val="28"/>
                <w:cs/>
              </w:rPr>
              <w:t>ข้อมูล</w:t>
            </w:r>
          </w:p>
          <w:p w14:paraId="10BE394A" w14:textId="77777777" w:rsidR="00790D47" w:rsidRPr="00165C34" w:rsidRDefault="00790D47" w:rsidP="00F206EB">
            <w:pPr>
              <w:jc w:val="center"/>
              <w:rPr>
                <w:rFonts w:ascii="BrowalliaUPC" w:hAnsi="BrowalliaUPC" w:cs="BrowalliaUPC"/>
                <w:sz w:val="28"/>
                <w:szCs w:val="28"/>
                <w:lang w:val="en-GB"/>
              </w:rPr>
            </w:pPr>
            <w:r w:rsidRPr="00165C34">
              <w:rPr>
                <w:rFonts w:ascii="BrowalliaUPC" w:hAnsi="BrowalliaUPC" w:cs="BrowalliaUPC"/>
                <w:sz w:val="28"/>
                <w:szCs w:val="28"/>
                <w:cs/>
              </w:rPr>
              <w:t xml:space="preserve">ระดับที่ </w:t>
            </w:r>
            <w:r w:rsidRPr="00165C34">
              <w:rPr>
                <w:rFonts w:ascii="BrowalliaUPC" w:hAnsi="BrowalliaUPC" w:cs="BrowalliaUPC"/>
                <w:sz w:val="28"/>
                <w:szCs w:val="28"/>
                <w:lang w:val="en-GB"/>
              </w:rPr>
              <w:t>1</w:t>
            </w:r>
          </w:p>
        </w:tc>
        <w:tc>
          <w:tcPr>
            <w:tcW w:w="236" w:type="dxa"/>
            <w:tcBorders>
              <w:top w:val="single" w:sz="4" w:space="0" w:color="auto"/>
              <w:left w:val="nil"/>
              <w:right w:val="nil"/>
            </w:tcBorders>
            <w:vAlign w:val="bottom"/>
          </w:tcPr>
          <w:p w14:paraId="6CA883A1" w14:textId="77777777" w:rsidR="00790D47" w:rsidRPr="00165C34" w:rsidRDefault="00790D47" w:rsidP="00F206EB">
            <w:pPr>
              <w:jc w:val="center"/>
              <w:rPr>
                <w:rFonts w:ascii="BrowalliaUPC" w:hAnsi="BrowalliaUPC" w:cs="BrowalliaUPC"/>
                <w:sz w:val="28"/>
                <w:szCs w:val="28"/>
                <w:cs/>
                <w:lang w:val="th-TH"/>
              </w:rPr>
            </w:pPr>
          </w:p>
        </w:tc>
        <w:tc>
          <w:tcPr>
            <w:tcW w:w="1249" w:type="dxa"/>
            <w:tcBorders>
              <w:top w:val="single" w:sz="4" w:space="0" w:color="auto"/>
              <w:left w:val="nil"/>
              <w:bottom w:val="single" w:sz="4" w:space="0" w:color="auto"/>
              <w:right w:val="nil"/>
            </w:tcBorders>
            <w:vAlign w:val="bottom"/>
            <w:hideMark/>
          </w:tcPr>
          <w:p w14:paraId="17CE96BA" w14:textId="77777777" w:rsidR="00790D47" w:rsidRPr="00165C34" w:rsidRDefault="00790D47" w:rsidP="00F206EB">
            <w:pPr>
              <w:jc w:val="center"/>
              <w:rPr>
                <w:rFonts w:ascii="BrowalliaUPC" w:hAnsi="BrowalliaUPC" w:cs="BrowalliaUPC"/>
                <w:sz w:val="28"/>
                <w:szCs w:val="28"/>
              </w:rPr>
            </w:pPr>
            <w:r w:rsidRPr="00165C34">
              <w:rPr>
                <w:rFonts w:ascii="BrowalliaUPC" w:hAnsi="BrowalliaUPC" w:cs="BrowalliaUPC"/>
                <w:sz w:val="28"/>
                <w:szCs w:val="28"/>
                <w:cs/>
              </w:rPr>
              <w:t>ข้อมูล</w:t>
            </w:r>
          </w:p>
          <w:p w14:paraId="6B790BF3" w14:textId="77777777" w:rsidR="00790D47" w:rsidRPr="00165C34" w:rsidRDefault="00790D47" w:rsidP="00F206EB">
            <w:pPr>
              <w:jc w:val="center"/>
              <w:rPr>
                <w:rFonts w:ascii="BrowalliaUPC" w:hAnsi="BrowalliaUPC" w:cs="BrowalliaUPC"/>
                <w:sz w:val="28"/>
                <w:szCs w:val="28"/>
                <w:lang w:val="en-GB"/>
              </w:rPr>
            </w:pPr>
            <w:r w:rsidRPr="00165C34">
              <w:rPr>
                <w:rFonts w:ascii="BrowalliaUPC" w:hAnsi="BrowalliaUPC" w:cs="BrowalliaUPC"/>
                <w:sz w:val="28"/>
                <w:szCs w:val="28"/>
                <w:cs/>
              </w:rPr>
              <w:t xml:space="preserve">ระดับที่ </w:t>
            </w:r>
            <w:r w:rsidRPr="00165C34">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1DCC53D4" w14:textId="77777777" w:rsidR="00790D47" w:rsidRPr="00165C34" w:rsidRDefault="00790D47" w:rsidP="00F206EB">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hideMark/>
          </w:tcPr>
          <w:p w14:paraId="42B8AAE1" w14:textId="77777777" w:rsidR="00790D47" w:rsidRPr="00165C34" w:rsidRDefault="00790D47" w:rsidP="00F206EB">
            <w:pPr>
              <w:suppressAutoHyphens/>
              <w:ind w:right="-108"/>
              <w:jc w:val="center"/>
              <w:rPr>
                <w:rFonts w:ascii="BrowalliaUPC" w:hAnsi="BrowalliaUPC" w:cs="BrowalliaUPC"/>
                <w:sz w:val="28"/>
                <w:szCs w:val="28"/>
                <w:lang w:val="en-GB"/>
              </w:rPr>
            </w:pPr>
            <w:r w:rsidRPr="00165C34">
              <w:rPr>
                <w:rFonts w:ascii="BrowalliaUPC" w:hAnsi="BrowalliaUPC" w:cs="BrowalliaUPC"/>
                <w:sz w:val="28"/>
                <w:szCs w:val="28"/>
                <w:cs/>
                <w:lang w:val="en-GB"/>
              </w:rPr>
              <w:t>ข้อมูล</w:t>
            </w:r>
          </w:p>
          <w:p w14:paraId="418062CA" w14:textId="77777777" w:rsidR="00790D47" w:rsidRPr="00165C34" w:rsidRDefault="00790D47" w:rsidP="00F206EB">
            <w:pPr>
              <w:suppressAutoHyphens/>
              <w:ind w:right="-108"/>
              <w:jc w:val="center"/>
              <w:rPr>
                <w:rFonts w:ascii="BrowalliaUPC" w:hAnsi="BrowalliaUPC" w:cs="BrowalliaUPC"/>
                <w:sz w:val="28"/>
                <w:szCs w:val="28"/>
                <w:lang w:val="en-GB"/>
              </w:rPr>
            </w:pPr>
            <w:r w:rsidRPr="00165C34">
              <w:rPr>
                <w:rFonts w:ascii="BrowalliaUPC" w:hAnsi="BrowalliaUPC" w:cs="BrowalliaUPC"/>
                <w:sz w:val="28"/>
                <w:szCs w:val="28"/>
                <w:cs/>
                <w:lang w:val="en-GB"/>
              </w:rPr>
              <w:t xml:space="preserve">ระดับที่ </w:t>
            </w:r>
            <w:r w:rsidRPr="00165C34">
              <w:rPr>
                <w:rFonts w:ascii="BrowalliaUPC" w:hAnsi="BrowalliaUPC" w:cs="BrowalliaUPC"/>
                <w:sz w:val="28"/>
                <w:szCs w:val="28"/>
                <w:lang w:val="en-GB"/>
              </w:rPr>
              <w:t>3</w:t>
            </w:r>
          </w:p>
        </w:tc>
        <w:tc>
          <w:tcPr>
            <w:tcW w:w="236" w:type="dxa"/>
            <w:tcBorders>
              <w:top w:val="single" w:sz="4" w:space="0" w:color="auto"/>
              <w:left w:val="nil"/>
              <w:right w:val="nil"/>
            </w:tcBorders>
          </w:tcPr>
          <w:p w14:paraId="755AAC2E" w14:textId="77777777" w:rsidR="00790D47" w:rsidRPr="00165C34" w:rsidRDefault="00790D47" w:rsidP="00F206EB">
            <w:pPr>
              <w:suppressAutoHyphens/>
              <w:jc w:val="center"/>
              <w:rPr>
                <w:rFonts w:ascii="BrowalliaUPC" w:hAnsi="BrowalliaUPC" w:cs="BrowalliaUPC"/>
                <w:sz w:val="28"/>
                <w:szCs w:val="28"/>
                <w:lang w:val="en-GB"/>
              </w:rPr>
            </w:pPr>
          </w:p>
        </w:tc>
        <w:tc>
          <w:tcPr>
            <w:tcW w:w="1226" w:type="dxa"/>
            <w:gridSpan w:val="2"/>
            <w:tcBorders>
              <w:top w:val="single" w:sz="4" w:space="0" w:color="auto"/>
              <w:left w:val="nil"/>
              <w:bottom w:val="single" w:sz="4" w:space="0" w:color="auto"/>
              <w:right w:val="nil"/>
            </w:tcBorders>
            <w:hideMark/>
          </w:tcPr>
          <w:p w14:paraId="328C67E2" w14:textId="77777777" w:rsidR="00790D47" w:rsidRPr="00165C34" w:rsidRDefault="00790D47" w:rsidP="00F206EB">
            <w:pPr>
              <w:suppressAutoHyphens/>
              <w:jc w:val="center"/>
              <w:rPr>
                <w:rFonts w:ascii="BrowalliaUPC" w:hAnsi="BrowalliaUPC" w:cs="BrowalliaUPC"/>
                <w:sz w:val="28"/>
                <w:szCs w:val="28"/>
                <w:lang w:val="en-GB"/>
              </w:rPr>
            </w:pPr>
          </w:p>
          <w:p w14:paraId="4F7A16A7" w14:textId="77777777" w:rsidR="00790D47" w:rsidRPr="00165C34" w:rsidRDefault="00790D47" w:rsidP="00F206EB">
            <w:pPr>
              <w:suppressAutoHyphens/>
              <w:jc w:val="center"/>
              <w:rPr>
                <w:rFonts w:ascii="BrowalliaUPC" w:hAnsi="BrowalliaUPC" w:cs="BrowalliaUPC"/>
                <w:sz w:val="28"/>
                <w:szCs w:val="28"/>
                <w:lang w:val="en-GB"/>
              </w:rPr>
            </w:pPr>
            <w:r w:rsidRPr="00165C34">
              <w:rPr>
                <w:rFonts w:ascii="BrowalliaUPC" w:hAnsi="BrowalliaUPC" w:cs="BrowalliaUPC"/>
                <w:sz w:val="28"/>
                <w:szCs w:val="28"/>
                <w:cs/>
                <w:lang w:val="en-GB"/>
              </w:rPr>
              <w:t>รวม</w:t>
            </w:r>
          </w:p>
        </w:tc>
      </w:tr>
      <w:tr w:rsidR="00790D47" w:rsidRPr="00165C34" w14:paraId="4E195DAD" w14:textId="77777777" w:rsidTr="003E7BF0">
        <w:trPr>
          <w:gridAfter w:val="1"/>
          <w:wAfter w:w="19" w:type="dxa"/>
          <w:trHeight w:val="329"/>
        </w:trPr>
        <w:tc>
          <w:tcPr>
            <w:tcW w:w="3510" w:type="dxa"/>
            <w:vAlign w:val="bottom"/>
          </w:tcPr>
          <w:p w14:paraId="0A391308" w14:textId="77777777" w:rsidR="00790D47" w:rsidRPr="00165C34" w:rsidRDefault="00790D47" w:rsidP="00F206EB">
            <w:pPr>
              <w:rPr>
                <w:rFonts w:ascii="BrowalliaUPC" w:hAnsi="BrowalliaUPC" w:cs="BrowalliaUPC"/>
                <w:b/>
                <w:bCs/>
                <w:sz w:val="28"/>
                <w:szCs w:val="28"/>
                <w:cs/>
                <w:lang w:val="th-TH"/>
              </w:rPr>
            </w:pPr>
            <w:r w:rsidRPr="00165C34">
              <w:rPr>
                <w:rFonts w:ascii="BrowalliaUPC" w:hAnsi="BrowalliaUPC" w:cs="BrowalliaUPC"/>
                <w:b/>
                <w:bCs/>
                <w:sz w:val="28"/>
                <w:szCs w:val="28"/>
                <w:cs/>
                <w:lang w:val="en-GB"/>
              </w:rPr>
              <w:t>สินทรัพย์</w:t>
            </w:r>
          </w:p>
        </w:tc>
        <w:tc>
          <w:tcPr>
            <w:tcW w:w="1215" w:type="dxa"/>
            <w:tcBorders>
              <w:left w:val="nil"/>
              <w:right w:val="nil"/>
            </w:tcBorders>
            <w:vAlign w:val="bottom"/>
          </w:tcPr>
          <w:p w14:paraId="4A9BD10E" w14:textId="77777777" w:rsidR="00790D47" w:rsidRPr="00165C34" w:rsidRDefault="00790D47" w:rsidP="00F206EB">
            <w:pPr>
              <w:jc w:val="center"/>
              <w:rPr>
                <w:rFonts w:ascii="BrowalliaUPC" w:hAnsi="BrowalliaUPC" w:cs="BrowalliaUPC"/>
                <w:sz w:val="28"/>
                <w:szCs w:val="28"/>
                <w:cs/>
              </w:rPr>
            </w:pPr>
          </w:p>
        </w:tc>
        <w:tc>
          <w:tcPr>
            <w:tcW w:w="236" w:type="dxa"/>
            <w:tcBorders>
              <w:left w:val="nil"/>
              <w:right w:val="nil"/>
            </w:tcBorders>
            <w:vAlign w:val="bottom"/>
          </w:tcPr>
          <w:p w14:paraId="56AFD3EF" w14:textId="77777777" w:rsidR="00790D47" w:rsidRPr="00165C34" w:rsidRDefault="00790D47" w:rsidP="00F206EB">
            <w:pPr>
              <w:jc w:val="center"/>
              <w:rPr>
                <w:rFonts w:ascii="BrowalliaUPC" w:hAnsi="BrowalliaUPC" w:cs="BrowalliaUPC"/>
                <w:sz w:val="28"/>
                <w:szCs w:val="28"/>
                <w:cs/>
                <w:lang w:val="th-TH"/>
              </w:rPr>
            </w:pPr>
          </w:p>
        </w:tc>
        <w:tc>
          <w:tcPr>
            <w:tcW w:w="1249" w:type="dxa"/>
            <w:tcBorders>
              <w:left w:val="nil"/>
              <w:right w:val="nil"/>
            </w:tcBorders>
            <w:vAlign w:val="bottom"/>
          </w:tcPr>
          <w:p w14:paraId="32626D76" w14:textId="77777777" w:rsidR="00790D47" w:rsidRPr="00165C34" w:rsidRDefault="00790D47" w:rsidP="00F206EB">
            <w:pPr>
              <w:jc w:val="center"/>
              <w:rPr>
                <w:rFonts w:ascii="BrowalliaUPC" w:hAnsi="BrowalliaUPC" w:cs="BrowalliaUPC"/>
                <w:sz w:val="28"/>
                <w:szCs w:val="28"/>
                <w:cs/>
              </w:rPr>
            </w:pPr>
          </w:p>
        </w:tc>
        <w:tc>
          <w:tcPr>
            <w:tcW w:w="252" w:type="dxa"/>
            <w:tcBorders>
              <w:left w:val="nil"/>
              <w:right w:val="nil"/>
            </w:tcBorders>
            <w:vAlign w:val="bottom"/>
          </w:tcPr>
          <w:p w14:paraId="050E2874" w14:textId="77777777" w:rsidR="00790D47" w:rsidRPr="00165C34" w:rsidRDefault="00790D47" w:rsidP="00F206EB">
            <w:pPr>
              <w:rPr>
                <w:rFonts w:ascii="BrowalliaUPC" w:hAnsi="BrowalliaUPC" w:cs="BrowalliaUPC"/>
                <w:sz w:val="28"/>
                <w:szCs w:val="28"/>
                <w:cs/>
                <w:lang w:val="th-TH"/>
              </w:rPr>
            </w:pPr>
          </w:p>
        </w:tc>
        <w:tc>
          <w:tcPr>
            <w:tcW w:w="1188" w:type="dxa"/>
            <w:tcBorders>
              <w:left w:val="nil"/>
              <w:right w:val="nil"/>
            </w:tcBorders>
          </w:tcPr>
          <w:p w14:paraId="0B32A2CA" w14:textId="77777777" w:rsidR="00790D47" w:rsidRPr="00165C34" w:rsidRDefault="00790D47" w:rsidP="00F206EB">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309BDF26" w14:textId="77777777" w:rsidR="00790D47" w:rsidRPr="00165C34" w:rsidRDefault="00790D47" w:rsidP="00F206EB">
            <w:pPr>
              <w:suppressAutoHyphens/>
              <w:jc w:val="center"/>
              <w:rPr>
                <w:rFonts w:ascii="BrowalliaUPC" w:hAnsi="BrowalliaUPC" w:cs="BrowalliaUPC"/>
                <w:sz w:val="28"/>
                <w:szCs w:val="28"/>
                <w:lang w:val="en-GB"/>
              </w:rPr>
            </w:pPr>
          </w:p>
        </w:tc>
        <w:tc>
          <w:tcPr>
            <w:tcW w:w="1207" w:type="dxa"/>
            <w:tcBorders>
              <w:left w:val="nil"/>
              <w:right w:val="nil"/>
            </w:tcBorders>
          </w:tcPr>
          <w:p w14:paraId="66CC7E62" w14:textId="77777777" w:rsidR="00790D47" w:rsidRPr="00165C34" w:rsidRDefault="00790D47" w:rsidP="00F206EB">
            <w:pPr>
              <w:suppressAutoHyphens/>
              <w:jc w:val="center"/>
              <w:rPr>
                <w:rFonts w:ascii="BrowalliaUPC" w:hAnsi="BrowalliaUPC" w:cs="BrowalliaUPC"/>
                <w:sz w:val="28"/>
                <w:szCs w:val="28"/>
                <w:lang w:val="en-GB"/>
              </w:rPr>
            </w:pPr>
          </w:p>
        </w:tc>
      </w:tr>
      <w:tr w:rsidR="00790D47" w:rsidRPr="00165C34" w14:paraId="1C61F92F" w14:textId="77777777" w:rsidTr="003E7BF0">
        <w:trPr>
          <w:gridAfter w:val="1"/>
          <w:wAfter w:w="19" w:type="dxa"/>
          <w:trHeight w:val="329"/>
        </w:trPr>
        <w:tc>
          <w:tcPr>
            <w:tcW w:w="3510" w:type="dxa"/>
            <w:vAlign w:val="bottom"/>
          </w:tcPr>
          <w:p w14:paraId="3E2B9B27" w14:textId="77777777" w:rsidR="00790D47" w:rsidRPr="00165C34" w:rsidRDefault="00790D47" w:rsidP="00F206EB">
            <w:pPr>
              <w:rPr>
                <w:rFonts w:ascii="BrowalliaUPC" w:hAnsi="BrowalliaUPC" w:cs="BrowalliaUPC"/>
                <w:sz w:val="28"/>
                <w:szCs w:val="28"/>
                <w:u w:val="single"/>
                <w:cs/>
                <w:lang w:val="en-GB"/>
              </w:rPr>
            </w:pPr>
            <w:r w:rsidRPr="00165C34">
              <w:rPr>
                <w:rFonts w:ascii="BrowalliaUPC" w:hAnsi="BrowalliaUPC" w:cs="BrowalliaUPC"/>
                <w:sz w:val="28"/>
                <w:szCs w:val="28"/>
                <w:u w:val="single"/>
                <w:cs/>
                <w:lang w:val="en-GB"/>
              </w:rPr>
              <w:t>สินทรัพย์ทางการเงิน</w:t>
            </w:r>
          </w:p>
        </w:tc>
        <w:tc>
          <w:tcPr>
            <w:tcW w:w="1215" w:type="dxa"/>
            <w:tcBorders>
              <w:left w:val="nil"/>
              <w:right w:val="nil"/>
            </w:tcBorders>
            <w:vAlign w:val="bottom"/>
          </w:tcPr>
          <w:p w14:paraId="29EBF0D3" w14:textId="77777777" w:rsidR="00790D47" w:rsidRPr="00165C34" w:rsidRDefault="00790D47" w:rsidP="00F206EB">
            <w:pPr>
              <w:jc w:val="center"/>
              <w:rPr>
                <w:rFonts w:ascii="BrowalliaUPC" w:hAnsi="BrowalliaUPC" w:cs="BrowalliaUPC"/>
                <w:sz w:val="28"/>
                <w:szCs w:val="28"/>
                <w:cs/>
              </w:rPr>
            </w:pPr>
          </w:p>
        </w:tc>
        <w:tc>
          <w:tcPr>
            <w:tcW w:w="236" w:type="dxa"/>
            <w:tcBorders>
              <w:left w:val="nil"/>
              <w:right w:val="nil"/>
            </w:tcBorders>
            <w:vAlign w:val="bottom"/>
          </w:tcPr>
          <w:p w14:paraId="5B829755" w14:textId="77777777" w:rsidR="00790D47" w:rsidRPr="00165C34" w:rsidRDefault="00790D47" w:rsidP="00F206EB">
            <w:pPr>
              <w:jc w:val="center"/>
              <w:rPr>
                <w:rFonts w:ascii="BrowalliaUPC" w:hAnsi="BrowalliaUPC" w:cs="BrowalliaUPC"/>
                <w:sz w:val="28"/>
                <w:szCs w:val="28"/>
                <w:cs/>
                <w:lang w:val="th-TH"/>
              </w:rPr>
            </w:pPr>
          </w:p>
        </w:tc>
        <w:tc>
          <w:tcPr>
            <w:tcW w:w="1249" w:type="dxa"/>
            <w:tcBorders>
              <w:left w:val="nil"/>
              <w:right w:val="nil"/>
            </w:tcBorders>
            <w:vAlign w:val="bottom"/>
          </w:tcPr>
          <w:p w14:paraId="3BF47910" w14:textId="77777777" w:rsidR="00790D47" w:rsidRPr="00165C34" w:rsidRDefault="00790D47" w:rsidP="00F206EB">
            <w:pPr>
              <w:jc w:val="center"/>
              <w:rPr>
                <w:rFonts w:ascii="BrowalliaUPC" w:hAnsi="BrowalliaUPC" w:cs="BrowalliaUPC"/>
                <w:sz w:val="28"/>
                <w:szCs w:val="28"/>
                <w:cs/>
              </w:rPr>
            </w:pPr>
          </w:p>
        </w:tc>
        <w:tc>
          <w:tcPr>
            <w:tcW w:w="252" w:type="dxa"/>
            <w:tcBorders>
              <w:left w:val="nil"/>
              <w:right w:val="nil"/>
            </w:tcBorders>
            <w:vAlign w:val="bottom"/>
          </w:tcPr>
          <w:p w14:paraId="2CD524D8" w14:textId="77777777" w:rsidR="00790D47" w:rsidRPr="00165C34" w:rsidRDefault="00790D47" w:rsidP="00F206EB">
            <w:pPr>
              <w:rPr>
                <w:rFonts w:ascii="BrowalliaUPC" w:hAnsi="BrowalliaUPC" w:cs="BrowalliaUPC"/>
                <w:sz w:val="28"/>
                <w:szCs w:val="28"/>
                <w:cs/>
                <w:lang w:val="th-TH"/>
              </w:rPr>
            </w:pPr>
          </w:p>
        </w:tc>
        <w:tc>
          <w:tcPr>
            <w:tcW w:w="1188" w:type="dxa"/>
            <w:tcBorders>
              <w:left w:val="nil"/>
              <w:right w:val="nil"/>
            </w:tcBorders>
          </w:tcPr>
          <w:p w14:paraId="07F337A2" w14:textId="77777777" w:rsidR="00790D47" w:rsidRPr="00165C34" w:rsidRDefault="00790D47" w:rsidP="00F206EB">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18A9E811" w14:textId="77777777" w:rsidR="00790D47" w:rsidRPr="00165C34" w:rsidRDefault="00790D47" w:rsidP="00F206EB">
            <w:pPr>
              <w:suppressAutoHyphens/>
              <w:jc w:val="center"/>
              <w:rPr>
                <w:rFonts w:ascii="BrowalliaUPC" w:hAnsi="BrowalliaUPC" w:cs="BrowalliaUPC"/>
                <w:sz w:val="28"/>
                <w:szCs w:val="28"/>
                <w:lang w:val="en-GB"/>
              </w:rPr>
            </w:pPr>
          </w:p>
        </w:tc>
        <w:tc>
          <w:tcPr>
            <w:tcW w:w="1207" w:type="dxa"/>
            <w:tcBorders>
              <w:left w:val="nil"/>
              <w:right w:val="nil"/>
            </w:tcBorders>
          </w:tcPr>
          <w:p w14:paraId="4938A014" w14:textId="77777777" w:rsidR="00790D47" w:rsidRPr="00165C34" w:rsidRDefault="00790D47" w:rsidP="00F206EB">
            <w:pPr>
              <w:suppressAutoHyphens/>
              <w:jc w:val="center"/>
              <w:rPr>
                <w:rFonts w:ascii="BrowalliaUPC" w:hAnsi="BrowalliaUPC" w:cs="BrowalliaUPC"/>
                <w:sz w:val="28"/>
                <w:szCs w:val="28"/>
                <w:lang w:val="en-GB"/>
              </w:rPr>
            </w:pPr>
          </w:p>
        </w:tc>
      </w:tr>
      <w:tr w:rsidR="00FF2382" w:rsidRPr="00165C34" w14:paraId="5E979BD8" w14:textId="77777777" w:rsidTr="003E7BF0">
        <w:trPr>
          <w:gridAfter w:val="1"/>
          <w:wAfter w:w="19" w:type="dxa"/>
          <w:trHeight w:val="329"/>
        </w:trPr>
        <w:tc>
          <w:tcPr>
            <w:tcW w:w="3510" w:type="dxa"/>
            <w:vAlign w:val="bottom"/>
          </w:tcPr>
          <w:p w14:paraId="75A13259" w14:textId="77777777" w:rsidR="00FF2382" w:rsidRPr="00165C34" w:rsidRDefault="00FF2382" w:rsidP="00FF2382">
            <w:pPr>
              <w:ind w:left="162"/>
              <w:rPr>
                <w:rFonts w:ascii="BrowalliaUPC" w:hAnsi="BrowalliaUPC" w:cs="BrowalliaUPC"/>
                <w:sz w:val="28"/>
                <w:szCs w:val="28"/>
                <w:cs/>
                <w:lang w:val="en-GB"/>
              </w:rPr>
            </w:pPr>
            <w:r w:rsidRPr="00165C34">
              <w:rPr>
                <w:rFonts w:ascii="BrowalliaUPC" w:hAnsi="BrowalliaUPC" w:cs="BrowalliaUPC"/>
                <w:sz w:val="28"/>
                <w:szCs w:val="28"/>
                <w:cs/>
                <w:lang w:val="en-GB"/>
              </w:rPr>
              <w:t>เงินลงทุนระยะยาวอื่น</w:t>
            </w:r>
          </w:p>
        </w:tc>
        <w:tc>
          <w:tcPr>
            <w:tcW w:w="1215" w:type="dxa"/>
            <w:tcBorders>
              <w:top w:val="nil"/>
              <w:left w:val="nil"/>
              <w:right w:val="nil"/>
            </w:tcBorders>
          </w:tcPr>
          <w:p w14:paraId="44157BF7" w14:textId="7C1D8A27" w:rsidR="00FF2382" w:rsidRPr="00165C34" w:rsidRDefault="000B52AA" w:rsidP="00FF2382">
            <w:pPr>
              <w:jc w:val="right"/>
              <w:rPr>
                <w:rFonts w:ascii="BrowalliaUPC" w:hAnsi="BrowalliaUPC" w:cs="BrowalliaUPC"/>
                <w:sz w:val="28"/>
                <w:szCs w:val="28"/>
              </w:rPr>
            </w:pPr>
            <w:r w:rsidRPr="00165C34">
              <w:rPr>
                <w:rFonts w:ascii="BrowalliaUPC" w:hAnsi="BrowalliaUPC" w:cs="BrowalliaUPC"/>
                <w:sz w:val="28"/>
                <w:szCs w:val="28"/>
              </w:rPr>
              <w:t>387,053</w:t>
            </w:r>
          </w:p>
        </w:tc>
        <w:tc>
          <w:tcPr>
            <w:tcW w:w="236" w:type="dxa"/>
            <w:vAlign w:val="bottom"/>
          </w:tcPr>
          <w:p w14:paraId="0741817C" w14:textId="77777777" w:rsidR="00FF2382" w:rsidRPr="00165C34"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771121D9" w14:textId="5ED2D011" w:rsidR="00FF2382" w:rsidRPr="00165C34" w:rsidRDefault="000B52AA"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w:t>
            </w:r>
          </w:p>
        </w:tc>
        <w:tc>
          <w:tcPr>
            <w:tcW w:w="252" w:type="dxa"/>
            <w:vAlign w:val="bottom"/>
          </w:tcPr>
          <w:p w14:paraId="674C7DB0" w14:textId="77777777" w:rsidR="00FF2382" w:rsidRPr="00165C34"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7C7EAC84" w14:textId="6A872CE9" w:rsidR="00FF2382" w:rsidRPr="00165C34" w:rsidRDefault="000B52AA" w:rsidP="00FF2382">
            <w:pPr>
              <w:ind w:hanging="121"/>
              <w:jc w:val="right"/>
              <w:rPr>
                <w:rFonts w:ascii="BrowalliaUPC" w:hAnsi="BrowalliaUPC" w:cs="BrowalliaUPC"/>
                <w:sz w:val="28"/>
                <w:szCs w:val="28"/>
                <w:lang w:val="en-GB"/>
              </w:rPr>
            </w:pPr>
            <w:r w:rsidRPr="00165C34">
              <w:rPr>
                <w:rFonts w:ascii="BrowalliaUPC" w:hAnsi="BrowalliaUPC" w:cs="BrowalliaUPC"/>
                <w:sz w:val="28"/>
                <w:szCs w:val="28"/>
                <w:lang w:val="en-GB"/>
              </w:rPr>
              <w:t>585,744</w:t>
            </w:r>
          </w:p>
        </w:tc>
        <w:tc>
          <w:tcPr>
            <w:tcW w:w="236" w:type="dxa"/>
          </w:tcPr>
          <w:p w14:paraId="22AD2D28" w14:textId="77777777" w:rsidR="00FF2382" w:rsidRPr="00165C34"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68AA0BE7" w14:textId="711F3A55" w:rsidR="00FF2382" w:rsidRPr="00165C34" w:rsidRDefault="000B52AA" w:rsidP="00FF2382">
            <w:pPr>
              <w:ind w:hanging="164"/>
              <w:jc w:val="right"/>
              <w:rPr>
                <w:rFonts w:ascii="BrowalliaUPC" w:hAnsi="BrowalliaUPC" w:cs="BrowalliaUPC"/>
                <w:sz w:val="28"/>
                <w:szCs w:val="28"/>
                <w:lang w:val="en-GB"/>
              </w:rPr>
            </w:pPr>
            <w:r w:rsidRPr="00165C34">
              <w:rPr>
                <w:rFonts w:ascii="BrowalliaUPC" w:hAnsi="BrowalliaUPC" w:cs="BrowalliaUPC"/>
                <w:sz w:val="28"/>
                <w:szCs w:val="28"/>
                <w:lang w:val="en-GB"/>
              </w:rPr>
              <w:t>972,797</w:t>
            </w:r>
          </w:p>
        </w:tc>
      </w:tr>
      <w:tr w:rsidR="00FF2382" w:rsidRPr="00165C34" w14:paraId="006CE0E2" w14:textId="77777777" w:rsidTr="003E7BF0">
        <w:trPr>
          <w:gridAfter w:val="1"/>
          <w:wAfter w:w="19" w:type="dxa"/>
          <w:trHeight w:val="329"/>
        </w:trPr>
        <w:tc>
          <w:tcPr>
            <w:tcW w:w="3510" w:type="dxa"/>
            <w:vAlign w:val="bottom"/>
          </w:tcPr>
          <w:p w14:paraId="7942A221" w14:textId="77777777" w:rsidR="00FF2382" w:rsidRPr="00165C34" w:rsidRDefault="00FF2382" w:rsidP="00FF2382">
            <w:pPr>
              <w:ind w:left="162"/>
              <w:rPr>
                <w:rFonts w:ascii="BrowalliaUPC" w:hAnsi="BrowalliaUPC" w:cs="BrowalliaUPC"/>
                <w:sz w:val="28"/>
                <w:szCs w:val="28"/>
                <w:cs/>
                <w:lang w:val="en-GB"/>
              </w:rPr>
            </w:pPr>
            <w:r w:rsidRPr="00165C34">
              <w:rPr>
                <w:rFonts w:ascii="BrowalliaUPC" w:hAnsi="BrowalliaUPC" w:cs="BrowalliaUPC"/>
                <w:sz w:val="28"/>
                <w:szCs w:val="28"/>
                <w:cs/>
                <w:lang w:val="en-GB"/>
              </w:rPr>
              <w:t>สินทรัพย์ตราสารอนุพันธ์</w:t>
            </w:r>
          </w:p>
        </w:tc>
        <w:tc>
          <w:tcPr>
            <w:tcW w:w="1215" w:type="dxa"/>
            <w:tcBorders>
              <w:top w:val="nil"/>
              <w:left w:val="nil"/>
              <w:right w:val="nil"/>
            </w:tcBorders>
          </w:tcPr>
          <w:p w14:paraId="0C52C513" w14:textId="028CDE19" w:rsidR="00FF2382" w:rsidRPr="00165C34" w:rsidRDefault="000B52AA" w:rsidP="00FF2382">
            <w:pPr>
              <w:jc w:val="right"/>
              <w:rPr>
                <w:rFonts w:ascii="BrowalliaUPC" w:hAnsi="BrowalliaUPC" w:cs="BrowalliaUPC"/>
                <w:sz w:val="28"/>
                <w:szCs w:val="28"/>
              </w:rPr>
            </w:pPr>
            <w:r w:rsidRPr="00165C34">
              <w:rPr>
                <w:rFonts w:ascii="BrowalliaUPC" w:hAnsi="BrowalliaUPC" w:cs="BrowalliaUPC"/>
                <w:sz w:val="28"/>
                <w:szCs w:val="28"/>
              </w:rPr>
              <w:t>-</w:t>
            </w:r>
          </w:p>
        </w:tc>
        <w:tc>
          <w:tcPr>
            <w:tcW w:w="236" w:type="dxa"/>
            <w:vAlign w:val="bottom"/>
          </w:tcPr>
          <w:p w14:paraId="5E5F31C2" w14:textId="77777777" w:rsidR="00FF2382" w:rsidRPr="00165C34"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0504C0BD" w14:textId="1D7B5CDB" w:rsidR="00FF2382" w:rsidRPr="00165C34" w:rsidRDefault="000B52AA" w:rsidP="00FF2382">
            <w:pPr>
              <w:jc w:val="right"/>
              <w:rPr>
                <w:rFonts w:ascii="BrowalliaUPC" w:hAnsi="BrowalliaUPC" w:cs="BrowalliaUPC"/>
                <w:sz w:val="28"/>
                <w:szCs w:val="28"/>
                <w:cs/>
                <w:lang w:val="en-GB"/>
              </w:rPr>
            </w:pPr>
            <w:r w:rsidRPr="00165C34">
              <w:rPr>
                <w:rFonts w:ascii="BrowalliaUPC" w:hAnsi="BrowalliaUPC" w:cs="BrowalliaUPC"/>
                <w:sz w:val="28"/>
                <w:szCs w:val="28"/>
                <w:lang w:val="en-GB"/>
              </w:rPr>
              <w:t>36,549</w:t>
            </w:r>
          </w:p>
        </w:tc>
        <w:tc>
          <w:tcPr>
            <w:tcW w:w="252" w:type="dxa"/>
            <w:vAlign w:val="bottom"/>
          </w:tcPr>
          <w:p w14:paraId="2262BD4C" w14:textId="77777777" w:rsidR="00FF2382" w:rsidRPr="00165C34"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104CDA6" w14:textId="55BE59EE" w:rsidR="00FF2382" w:rsidRPr="00165C34" w:rsidRDefault="000B52AA" w:rsidP="00FF2382">
            <w:pPr>
              <w:ind w:hanging="121"/>
              <w:jc w:val="right"/>
              <w:rPr>
                <w:rFonts w:ascii="BrowalliaUPC" w:hAnsi="BrowalliaUPC" w:cs="BrowalliaUPC"/>
                <w:sz w:val="28"/>
                <w:szCs w:val="28"/>
                <w:cs/>
                <w:lang w:val="en-GB"/>
              </w:rPr>
            </w:pPr>
            <w:r w:rsidRPr="00165C34">
              <w:rPr>
                <w:rFonts w:ascii="BrowalliaUPC" w:hAnsi="BrowalliaUPC" w:cs="BrowalliaUPC"/>
                <w:sz w:val="28"/>
                <w:szCs w:val="28"/>
                <w:lang w:val="en-GB"/>
              </w:rPr>
              <w:t>-</w:t>
            </w:r>
          </w:p>
        </w:tc>
        <w:tc>
          <w:tcPr>
            <w:tcW w:w="236" w:type="dxa"/>
          </w:tcPr>
          <w:p w14:paraId="70522641" w14:textId="77777777" w:rsidR="00FF2382" w:rsidRPr="00165C34"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1A927A5C" w14:textId="34024283" w:rsidR="00FF2382" w:rsidRPr="00165C34" w:rsidRDefault="000B52AA" w:rsidP="00FF2382">
            <w:pPr>
              <w:ind w:hanging="164"/>
              <w:jc w:val="right"/>
              <w:rPr>
                <w:rFonts w:ascii="BrowalliaUPC" w:hAnsi="BrowalliaUPC" w:cs="BrowalliaUPC"/>
                <w:sz w:val="28"/>
                <w:szCs w:val="28"/>
                <w:lang w:val="en-GB"/>
              </w:rPr>
            </w:pPr>
            <w:r w:rsidRPr="00165C34">
              <w:rPr>
                <w:rFonts w:ascii="BrowalliaUPC" w:hAnsi="BrowalliaUPC" w:cs="BrowalliaUPC"/>
                <w:sz w:val="28"/>
                <w:szCs w:val="28"/>
                <w:lang w:val="en-GB"/>
              </w:rPr>
              <w:t>36,549</w:t>
            </w:r>
          </w:p>
        </w:tc>
      </w:tr>
      <w:tr w:rsidR="00FF2382" w:rsidRPr="00165C34" w14:paraId="6819F505" w14:textId="77777777" w:rsidTr="003E7BF0">
        <w:trPr>
          <w:gridAfter w:val="1"/>
          <w:wAfter w:w="19" w:type="dxa"/>
          <w:trHeight w:val="329"/>
        </w:trPr>
        <w:tc>
          <w:tcPr>
            <w:tcW w:w="3510" w:type="dxa"/>
            <w:vAlign w:val="bottom"/>
          </w:tcPr>
          <w:p w14:paraId="6BFC0030" w14:textId="77777777" w:rsidR="00FF2382" w:rsidRPr="00165C34" w:rsidRDefault="00FF2382" w:rsidP="00FF2382">
            <w:pPr>
              <w:ind w:left="162"/>
              <w:rPr>
                <w:rFonts w:ascii="BrowalliaUPC" w:hAnsi="BrowalliaUPC" w:cs="BrowalliaUPC"/>
                <w:sz w:val="28"/>
                <w:szCs w:val="28"/>
                <w:cs/>
                <w:lang w:val="en-GB"/>
              </w:rPr>
            </w:pPr>
          </w:p>
        </w:tc>
        <w:tc>
          <w:tcPr>
            <w:tcW w:w="1215" w:type="dxa"/>
            <w:tcBorders>
              <w:top w:val="nil"/>
              <w:left w:val="nil"/>
              <w:right w:val="nil"/>
            </w:tcBorders>
          </w:tcPr>
          <w:p w14:paraId="3DA01338" w14:textId="77777777" w:rsidR="00FF2382" w:rsidRPr="00165C34" w:rsidRDefault="00FF2382" w:rsidP="00FF2382">
            <w:pPr>
              <w:jc w:val="right"/>
              <w:rPr>
                <w:rFonts w:ascii="BrowalliaUPC" w:hAnsi="BrowalliaUPC" w:cs="BrowalliaUPC"/>
                <w:sz w:val="28"/>
                <w:szCs w:val="28"/>
              </w:rPr>
            </w:pPr>
          </w:p>
        </w:tc>
        <w:tc>
          <w:tcPr>
            <w:tcW w:w="236" w:type="dxa"/>
            <w:vAlign w:val="bottom"/>
          </w:tcPr>
          <w:p w14:paraId="410E325F" w14:textId="77777777" w:rsidR="00FF2382" w:rsidRPr="00165C34"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58AF36FC" w14:textId="77777777" w:rsidR="00FF2382" w:rsidRPr="00165C34" w:rsidRDefault="00FF2382" w:rsidP="00FF2382">
            <w:pPr>
              <w:jc w:val="right"/>
              <w:rPr>
                <w:rFonts w:ascii="BrowalliaUPC" w:hAnsi="BrowalliaUPC" w:cs="BrowalliaUPC"/>
                <w:sz w:val="28"/>
                <w:szCs w:val="28"/>
                <w:lang w:val="en-GB"/>
              </w:rPr>
            </w:pPr>
          </w:p>
        </w:tc>
        <w:tc>
          <w:tcPr>
            <w:tcW w:w="252" w:type="dxa"/>
            <w:vAlign w:val="bottom"/>
          </w:tcPr>
          <w:p w14:paraId="54DD3E88" w14:textId="77777777" w:rsidR="00FF2382" w:rsidRPr="00165C34"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6B4D134" w14:textId="77777777" w:rsidR="00FF2382" w:rsidRPr="00165C34" w:rsidRDefault="00FF2382" w:rsidP="00FF2382">
            <w:pPr>
              <w:ind w:hanging="121"/>
              <w:jc w:val="right"/>
              <w:rPr>
                <w:rFonts w:ascii="BrowalliaUPC" w:hAnsi="BrowalliaUPC" w:cs="BrowalliaUPC"/>
                <w:sz w:val="28"/>
                <w:szCs w:val="28"/>
                <w:lang w:val="en-GB"/>
              </w:rPr>
            </w:pPr>
          </w:p>
        </w:tc>
        <w:tc>
          <w:tcPr>
            <w:tcW w:w="236" w:type="dxa"/>
          </w:tcPr>
          <w:p w14:paraId="21CAA404" w14:textId="77777777" w:rsidR="00FF2382" w:rsidRPr="00165C34"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7602E50C" w14:textId="77777777" w:rsidR="00FF2382" w:rsidRPr="00165C34" w:rsidRDefault="00FF2382" w:rsidP="00FF2382">
            <w:pPr>
              <w:ind w:hanging="164"/>
              <w:jc w:val="right"/>
              <w:rPr>
                <w:rFonts w:ascii="BrowalliaUPC" w:hAnsi="BrowalliaUPC" w:cs="BrowalliaUPC"/>
                <w:sz w:val="28"/>
                <w:szCs w:val="28"/>
                <w:lang w:val="en-GB"/>
              </w:rPr>
            </w:pPr>
          </w:p>
        </w:tc>
      </w:tr>
      <w:tr w:rsidR="00FF2382" w:rsidRPr="00165C34" w14:paraId="33087B97" w14:textId="77777777" w:rsidTr="003E7BF0">
        <w:trPr>
          <w:gridAfter w:val="1"/>
          <w:wAfter w:w="19" w:type="dxa"/>
          <w:trHeight w:val="329"/>
        </w:trPr>
        <w:tc>
          <w:tcPr>
            <w:tcW w:w="3510" w:type="dxa"/>
            <w:vAlign w:val="bottom"/>
          </w:tcPr>
          <w:p w14:paraId="46D99DCD" w14:textId="77777777" w:rsidR="00FF2382" w:rsidRPr="00165C34" w:rsidRDefault="00FF2382" w:rsidP="00FF2382">
            <w:pPr>
              <w:rPr>
                <w:rFonts w:ascii="BrowalliaUPC" w:hAnsi="BrowalliaUPC" w:cs="BrowalliaUPC"/>
                <w:sz w:val="28"/>
                <w:szCs w:val="28"/>
                <w:u w:val="single"/>
                <w:cs/>
                <w:lang w:val="en-GB"/>
              </w:rPr>
            </w:pPr>
            <w:r w:rsidRPr="00165C34">
              <w:rPr>
                <w:rFonts w:ascii="BrowalliaUPC" w:hAnsi="BrowalliaUPC" w:cs="BrowalliaUPC"/>
                <w:sz w:val="28"/>
                <w:szCs w:val="28"/>
                <w:u w:val="single"/>
                <w:cs/>
                <w:lang w:val="en-GB"/>
              </w:rPr>
              <w:t>สินทรัพย์ที่ไม่ใช่สินทรัพย์ทางการเงิน</w:t>
            </w:r>
          </w:p>
        </w:tc>
        <w:tc>
          <w:tcPr>
            <w:tcW w:w="1215" w:type="dxa"/>
            <w:tcBorders>
              <w:top w:val="nil"/>
              <w:left w:val="nil"/>
              <w:right w:val="nil"/>
            </w:tcBorders>
          </w:tcPr>
          <w:p w14:paraId="2587AB46" w14:textId="77777777" w:rsidR="00FF2382" w:rsidRPr="00165C34" w:rsidRDefault="00FF2382" w:rsidP="00FF2382">
            <w:pPr>
              <w:jc w:val="right"/>
              <w:rPr>
                <w:rFonts w:ascii="BrowalliaUPC" w:hAnsi="BrowalliaUPC" w:cs="BrowalliaUPC"/>
                <w:sz w:val="28"/>
                <w:szCs w:val="28"/>
              </w:rPr>
            </w:pPr>
          </w:p>
        </w:tc>
        <w:tc>
          <w:tcPr>
            <w:tcW w:w="236" w:type="dxa"/>
            <w:vAlign w:val="bottom"/>
          </w:tcPr>
          <w:p w14:paraId="60C26230" w14:textId="77777777" w:rsidR="00FF2382" w:rsidRPr="00165C34"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1C3DA966" w14:textId="77777777" w:rsidR="00FF2382" w:rsidRPr="00165C34" w:rsidRDefault="00FF2382" w:rsidP="00FF2382">
            <w:pPr>
              <w:jc w:val="right"/>
              <w:rPr>
                <w:rFonts w:ascii="BrowalliaUPC" w:hAnsi="BrowalliaUPC" w:cs="BrowalliaUPC"/>
                <w:sz w:val="28"/>
                <w:szCs w:val="28"/>
                <w:lang w:val="en-GB"/>
              </w:rPr>
            </w:pPr>
          </w:p>
        </w:tc>
        <w:tc>
          <w:tcPr>
            <w:tcW w:w="252" w:type="dxa"/>
            <w:vAlign w:val="bottom"/>
          </w:tcPr>
          <w:p w14:paraId="04987F5B" w14:textId="77777777" w:rsidR="00FF2382" w:rsidRPr="00165C34"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695A7C9B" w14:textId="77777777" w:rsidR="00FF2382" w:rsidRPr="00165C34" w:rsidRDefault="00FF2382" w:rsidP="00FF2382">
            <w:pPr>
              <w:ind w:hanging="121"/>
              <w:jc w:val="right"/>
              <w:rPr>
                <w:rFonts w:ascii="BrowalliaUPC" w:hAnsi="BrowalliaUPC" w:cs="BrowalliaUPC"/>
                <w:sz w:val="28"/>
                <w:szCs w:val="28"/>
                <w:lang w:val="en-GB"/>
              </w:rPr>
            </w:pPr>
          </w:p>
        </w:tc>
        <w:tc>
          <w:tcPr>
            <w:tcW w:w="236" w:type="dxa"/>
          </w:tcPr>
          <w:p w14:paraId="4F6B2923" w14:textId="77777777" w:rsidR="00FF2382" w:rsidRPr="00165C34"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5D1613F5" w14:textId="77777777" w:rsidR="00FF2382" w:rsidRPr="00165C34" w:rsidRDefault="00FF2382" w:rsidP="00FF2382">
            <w:pPr>
              <w:ind w:hanging="164"/>
              <w:jc w:val="right"/>
              <w:rPr>
                <w:rFonts w:ascii="BrowalliaUPC" w:hAnsi="BrowalliaUPC" w:cs="BrowalliaUPC"/>
                <w:sz w:val="28"/>
                <w:szCs w:val="28"/>
                <w:lang w:val="en-GB"/>
              </w:rPr>
            </w:pPr>
          </w:p>
        </w:tc>
      </w:tr>
      <w:tr w:rsidR="00FF2382" w:rsidRPr="00165C34" w14:paraId="4842C028" w14:textId="77777777" w:rsidTr="003E7BF0">
        <w:trPr>
          <w:gridAfter w:val="1"/>
          <w:wAfter w:w="19" w:type="dxa"/>
          <w:trHeight w:val="329"/>
        </w:trPr>
        <w:tc>
          <w:tcPr>
            <w:tcW w:w="3510" w:type="dxa"/>
            <w:vAlign w:val="bottom"/>
          </w:tcPr>
          <w:p w14:paraId="677A24AC" w14:textId="77777777" w:rsidR="00FF2382" w:rsidRPr="00165C34" w:rsidRDefault="00FF2382" w:rsidP="00FF2382">
            <w:pPr>
              <w:ind w:left="162"/>
              <w:rPr>
                <w:rFonts w:ascii="BrowalliaUPC" w:hAnsi="BrowalliaUPC" w:cs="BrowalliaUPC"/>
                <w:sz w:val="28"/>
                <w:szCs w:val="28"/>
                <w:cs/>
              </w:rPr>
            </w:pPr>
            <w:r w:rsidRPr="00165C34">
              <w:rPr>
                <w:rFonts w:ascii="BrowalliaUPC" w:hAnsi="BrowalliaUPC" w:cs="BrowalliaUPC"/>
                <w:sz w:val="28"/>
                <w:szCs w:val="28"/>
                <w:cs/>
              </w:rPr>
              <w:t>อสังหาริมทรัพย์เพื่อการลงทุน</w:t>
            </w:r>
          </w:p>
        </w:tc>
        <w:tc>
          <w:tcPr>
            <w:tcW w:w="1215" w:type="dxa"/>
            <w:tcBorders>
              <w:top w:val="nil"/>
              <w:left w:val="nil"/>
              <w:bottom w:val="single" w:sz="4" w:space="0" w:color="auto"/>
              <w:right w:val="nil"/>
            </w:tcBorders>
          </w:tcPr>
          <w:p w14:paraId="53DDCC00" w14:textId="18281824" w:rsidR="00FF2382" w:rsidRPr="00165C34" w:rsidRDefault="000B52AA"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w:t>
            </w:r>
          </w:p>
        </w:tc>
        <w:tc>
          <w:tcPr>
            <w:tcW w:w="236" w:type="dxa"/>
            <w:vAlign w:val="bottom"/>
          </w:tcPr>
          <w:p w14:paraId="7EE7FCF4" w14:textId="77777777" w:rsidR="00FF2382" w:rsidRPr="00165C34" w:rsidRDefault="00FF2382" w:rsidP="00FF2382">
            <w:pPr>
              <w:jc w:val="right"/>
              <w:rPr>
                <w:rFonts w:ascii="BrowalliaUPC" w:hAnsi="BrowalliaUPC" w:cs="BrowalliaUPC"/>
                <w:sz w:val="28"/>
                <w:szCs w:val="28"/>
                <w:cs/>
                <w:lang w:val="en-GB"/>
              </w:rPr>
            </w:pPr>
          </w:p>
        </w:tc>
        <w:tc>
          <w:tcPr>
            <w:tcW w:w="1249" w:type="dxa"/>
            <w:tcBorders>
              <w:top w:val="nil"/>
              <w:left w:val="nil"/>
              <w:bottom w:val="single" w:sz="4" w:space="0" w:color="auto"/>
              <w:right w:val="nil"/>
            </w:tcBorders>
          </w:tcPr>
          <w:p w14:paraId="24E01E7E" w14:textId="211063DC" w:rsidR="00FF2382" w:rsidRPr="00165C34" w:rsidRDefault="000B52AA"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1,284,359</w:t>
            </w:r>
          </w:p>
        </w:tc>
        <w:tc>
          <w:tcPr>
            <w:tcW w:w="252" w:type="dxa"/>
            <w:vAlign w:val="bottom"/>
          </w:tcPr>
          <w:p w14:paraId="44FE995F" w14:textId="77777777" w:rsidR="00FF2382" w:rsidRPr="00165C34" w:rsidRDefault="00FF2382" w:rsidP="00FF2382">
            <w:pPr>
              <w:jc w:val="right"/>
              <w:rPr>
                <w:rFonts w:ascii="BrowalliaUPC" w:hAnsi="BrowalliaUPC" w:cs="BrowalliaUPC"/>
                <w:sz w:val="28"/>
                <w:szCs w:val="28"/>
                <w:cs/>
                <w:lang w:val="en-GB"/>
              </w:rPr>
            </w:pPr>
          </w:p>
        </w:tc>
        <w:tc>
          <w:tcPr>
            <w:tcW w:w="1188" w:type="dxa"/>
            <w:tcBorders>
              <w:top w:val="nil"/>
              <w:left w:val="nil"/>
              <w:bottom w:val="single" w:sz="4" w:space="0" w:color="auto"/>
              <w:right w:val="nil"/>
            </w:tcBorders>
          </w:tcPr>
          <w:p w14:paraId="764EA3EE" w14:textId="5532CC22" w:rsidR="00FF2382" w:rsidRPr="00165C34" w:rsidRDefault="000B52AA" w:rsidP="00FF2382">
            <w:pPr>
              <w:ind w:hanging="121"/>
              <w:jc w:val="right"/>
              <w:rPr>
                <w:rFonts w:ascii="BrowalliaUPC" w:hAnsi="BrowalliaUPC" w:cs="BrowalliaUPC"/>
                <w:sz w:val="28"/>
                <w:szCs w:val="28"/>
                <w:lang w:val="en-GB"/>
              </w:rPr>
            </w:pPr>
            <w:r w:rsidRPr="00165C34">
              <w:rPr>
                <w:rFonts w:ascii="BrowalliaUPC" w:hAnsi="BrowalliaUPC" w:cs="BrowalliaUPC"/>
                <w:sz w:val="28"/>
                <w:szCs w:val="28"/>
                <w:lang w:val="en-GB"/>
              </w:rPr>
              <w:t>-</w:t>
            </w:r>
          </w:p>
        </w:tc>
        <w:tc>
          <w:tcPr>
            <w:tcW w:w="236" w:type="dxa"/>
          </w:tcPr>
          <w:p w14:paraId="41F3DA2C" w14:textId="77777777" w:rsidR="00FF2382" w:rsidRPr="00165C34"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bottom w:val="single" w:sz="4" w:space="0" w:color="auto"/>
              <w:right w:val="nil"/>
            </w:tcBorders>
            <w:vAlign w:val="bottom"/>
          </w:tcPr>
          <w:p w14:paraId="43059570" w14:textId="02D7496A" w:rsidR="00FF2382" w:rsidRPr="00165C34" w:rsidRDefault="000B52AA" w:rsidP="00FF2382">
            <w:pPr>
              <w:ind w:hanging="164"/>
              <w:jc w:val="right"/>
              <w:rPr>
                <w:rFonts w:ascii="BrowalliaUPC" w:hAnsi="BrowalliaUPC" w:cs="BrowalliaUPC"/>
                <w:sz w:val="28"/>
                <w:szCs w:val="28"/>
                <w:lang w:val="en-GB"/>
              </w:rPr>
            </w:pPr>
            <w:r w:rsidRPr="00165C34">
              <w:rPr>
                <w:rFonts w:ascii="BrowalliaUPC" w:hAnsi="BrowalliaUPC" w:cs="BrowalliaUPC"/>
                <w:sz w:val="28"/>
                <w:szCs w:val="28"/>
                <w:lang w:val="en-GB"/>
              </w:rPr>
              <w:t>1,284,359</w:t>
            </w:r>
          </w:p>
        </w:tc>
      </w:tr>
      <w:tr w:rsidR="00FF2382" w:rsidRPr="00165C34" w14:paraId="30A0471C" w14:textId="77777777" w:rsidTr="003E7BF0">
        <w:trPr>
          <w:gridAfter w:val="1"/>
          <w:wAfter w:w="19" w:type="dxa"/>
          <w:trHeight w:val="329"/>
        </w:trPr>
        <w:tc>
          <w:tcPr>
            <w:tcW w:w="3510" w:type="dxa"/>
            <w:vAlign w:val="center"/>
          </w:tcPr>
          <w:p w14:paraId="43D28989" w14:textId="77777777" w:rsidR="00FF2382" w:rsidRPr="00165C34" w:rsidRDefault="00FF2382" w:rsidP="00FF2382">
            <w:pPr>
              <w:tabs>
                <w:tab w:val="left" w:pos="612"/>
              </w:tabs>
              <w:rPr>
                <w:rFonts w:ascii="BrowalliaUPC" w:hAnsi="BrowalliaUPC" w:cs="BrowalliaUPC"/>
                <w:sz w:val="28"/>
                <w:szCs w:val="28"/>
                <w:cs/>
                <w:lang w:val="th-TH"/>
              </w:rPr>
            </w:pPr>
            <w:r w:rsidRPr="00165C34">
              <w:rPr>
                <w:rFonts w:ascii="BrowalliaUPC" w:hAnsi="BrowalliaUPC" w:cs="BrowalliaUPC"/>
                <w:sz w:val="28"/>
                <w:szCs w:val="28"/>
                <w:cs/>
              </w:rPr>
              <w:t>รวม</w:t>
            </w:r>
          </w:p>
        </w:tc>
        <w:tc>
          <w:tcPr>
            <w:tcW w:w="1215" w:type="dxa"/>
            <w:tcBorders>
              <w:top w:val="single" w:sz="4" w:space="0" w:color="auto"/>
              <w:left w:val="nil"/>
              <w:bottom w:val="single" w:sz="12" w:space="0" w:color="auto"/>
              <w:right w:val="nil"/>
            </w:tcBorders>
          </w:tcPr>
          <w:p w14:paraId="7EF31FC9" w14:textId="661BEDE5" w:rsidR="00FF2382" w:rsidRPr="00165C34" w:rsidRDefault="000B52AA"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387,053</w:t>
            </w:r>
          </w:p>
        </w:tc>
        <w:tc>
          <w:tcPr>
            <w:tcW w:w="236" w:type="dxa"/>
            <w:vAlign w:val="bottom"/>
          </w:tcPr>
          <w:p w14:paraId="50176C1D" w14:textId="77777777" w:rsidR="00FF2382" w:rsidRPr="00165C34" w:rsidRDefault="00FF2382" w:rsidP="00FF2382">
            <w:pPr>
              <w:jc w:val="right"/>
              <w:rPr>
                <w:rFonts w:ascii="BrowalliaUPC" w:hAnsi="BrowalliaUPC" w:cs="BrowalliaUPC"/>
                <w:sz w:val="28"/>
                <w:szCs w:val="28"/>
                <w:cs/>
                <w:lang w:val="en-GB"/>
              </w:rPr>
            </w:pPr>
          </w:p>
        </w:tc>
        <w:tc>
          <w:tcPr>
            <w:tcW w:w="1249" w:type="dxa"/>
            <w:tcBorders>
              <w:top w:val="single" w:sz="4" w:space="0" w:color="auto"/>
              <w:left w:val="nil"/>
              <w:bottom w:val="single" w:sz="12" w:space="0" w:color="auto"/>
              <w:right w:val="nil"/>
            </w:tcBorders>
          </w:tcPr>
          <w:p w14:paraId="2D9B6562" w14:textId="22EB7842" w:rsidR="00FF2382" w:rsidRPr="00165C34" w:rsidRDefault="000B52AA" w:rsidP="00FF2382">
            <w:pPr>
              <w:jc w:val="right"/>
              <w:rPr>
                <w:rFonts w:ascii="BrowalliaUPC" w:hAnsi="BrowalliaUPC" w:cs="BrowalliaUPC"/>
                <w:sz w:val="28"/>
                <w:szCs w:val="28"/>
                <w:lang w:val="en-GB"/>
              </w:rPr>
            </w:pPr>
            <w:r w:rsidRPr="00165C34">
              <w:rPr>
                <w:rFonts w:ascii="BrowalliaUPC" w:hAnsi="BrowalliaUPC" w:cs="BrowalliaUPC"/>
                <w:sz w:val="28"/>
                <w:szCs w:val="28"/>
                <w:lang w:val="en-GB"/>
              </w:rPr>
              <w:t>1,320,908</w:t>
            </w:r>
          </w:p>
        </w:tc>
        <w:tc>
          <w:tcPr>
            <w:tcW w:w="252" w:type="dxa"/>
            <w:vAlign w:val="bottom"/>
          </w:tcPr>
          <w:p w14:paraId="3D8D3A11" w14:textId="77777777" w:rsidR="00FF2382" w:rsidRPr="00165C34" w:rsidRDefault="00FF2382" w:rsidP="00FF2382">
            <w:pPr>
              <w:jc w:val="right"/>
              <w:rPr>
                <w:rFonts w:ascii="BrowalliaUPC" w:hAnsi="BrowalliaUPC" w:cs="BrowalliaUPC"/>
                <w:sz w:val="28"/>
                <w:szCs w:val="28"/>
                <w:cs/>
                <w:lang w:val="en-GB"/>
              </w:rPr>
            </w:pPr>
          </w:p>
        </w:tc>
        <w:tc>
          <w:tcPr>
            <w:tcW w:w="1188" w:type="dxa"/>
            <w:tcBorders>
              <w:top w:val="single" w:sz="4" w:space="0" w:color="auto"/>
              <w:left w:val="nil"/>
              <w:bottom w:val="single" w:sz="12" w:space="0" w:color="auto"/>
              <w:right w:val="nil"/>
            </w:tcBorders>
          </w:tcPr>
          <w:p w14:paraId="6DF9735E" w14:textId="6A6256C7" w:rsidR="00FF2382" w:rsidRPr="00165C34" w:rsidRDefault="000B52AA" w:rsidP="00FF2382">
            <w:pPr>
              <w:ind w:hanging="121"/>
              <w:jc w:val="right"/>
              <w:rPr>
                <w:rFonts w:ascii="BrowalliaUPC" w:hAnsi="BrowalliaUPC" w:cs="BrowalliaUPC"/>
                <w:sz w:val="28"/>
                <w:szCs w:val="28"/>
                <w:lang w:val="en-GB"/>
              </w:rPr>
            </w:pPr>
            <w:r w:rsidRPr="00165C34">
              <w:rPr>
                <w:rFonts w:ascii="BrowalliaUPC" w:hAnsi="BrowalliaUPC" w:cs="BrowalliaUPC"/>
                <w:sz w:val="28"/>
                <w:szCs w:val="28"/>
                <w:lang w:val="en-GB"/>
              </w:rPr>
              <w:t>585,744</w:t>
            </w:r>
          </w:p>
        </w:tc>
        <w:tc>
          <w:tcPr>
            <w:tcW w:w="236" w:type="dxa"/>
          </w:tcPr>
          <w:p w14:paraId="15CBCB25" w14:textId="77777777" w:rsidR="00FF2382" w:rsidRPr="00165C34" w:rsidRDefault="00FF2382" w:rsidP="00FF2382">
            <w:pPr>
              <w:tabs>
                <w:tab w:val="left" w:pos="459"/>
              </w:tabs>
              <w:ind w:left="-250"/>
              <w:jc w:val="right"/>
              <w:rPr>
                <w:rFonts w:ascii="BrowalliaUPC" w:hAnsi="BrowalliaUPC" w:cs="BrowalliaUPC"/>
                <w:sz w:val="28"/>
                <w:szCs w:val="28"/>
                <w:lang w:val="en-GB"/>
              </w:rPr>
            </w:pPr>
          </w:p>
        </w:tc>
        <w:tc>
          <w:tcPr>
            <w:tcW w:w="1207" w:type="dxa"/>
            <w:tcBorders>
              <w:top w:val="single" w:sz="4" w:space="0" w:color="auto"/>
              <w:left w:val="nil"/>
              <w:bottom w:val="single" w:sz="12" w:space="0" w:color="auto"/>
              <w:right w:val="nil"/>
            </w:tcBorders>
            <w:vAlign w:val="bottom"/>
          </w:tcPr>
          <w:p w14:paraId="463D16CB" w14:textId="3E1631C5" w:rsidR="00FF2382" w:rsidRPr="00165C34" w:rsidRDefault="000B52AA" w:rsidP="00FF2382">
            <w:pPr>
              <w:ind w:hanging="164"/>
              <w:jc w:val="right"/>
              <w:rPr>
                <w:rFonts w:ascii="BrowalliaUPC" w:hAnsi="BrowalliaUPC" w:cs="BrowalliaUPC"/>
                <w:sz w:val="28"/>
                <w:szCs w:val="28"/>
                <w:lang w:val="en-GB"/>
              </w:rPr>
            </w:pPr>
            <w:r w:rsidRPr="00165C34">
              <w:rPr>
                <w:rFonts w:ascii="BrowalliaUPC" w:hAnsi="BrowalliaUPC" w:cs="BrowalliaUPC"/>
                <w:sz w:val="28"/>
                <w:szCs w:val="28"/>
                <w:lang w:val="en-GB"/>
              </w:rPr>
              <w:t>2,293,705</w:t>
            </w:r>
          </w:p>
        </w:tc>
      </w:tr>
    </w:tbl>
    <w:p w14:paraId="504F7BA1" w14:textId="1409D017" w:rsidR="00710AC8" w:rsidRPr="00165C34" w:rsidRDefault="00710AC8" w:rsidP="00027F41">
      <w:pPr>
        <w:ind w:left="450"/>
        <w:jc w:val="thaiDistribute"/>
        <w:rPr>
          <w:rFonts w:ascii="Browallia New" w:hAnsi="Browallia New" w:cs="Browallia New"/>
          <w:color w:val="000000" w:themeColor="text1"/>
          <w:sz w:val="28"/>
          <w:szCs w:val="28"/>
        </w:rPr>
      </w:pPr>
    </w:p>
    <w:p w14:paraId="5D92BB7A" w14:textId="6CE507FA" w:rsidR="006C4DFF" w:rsidRPr="00165C34" w:rsidRDefault="006C4DFF" w:rsidP="006C4DFF">
      <w:pPr>
        <w:ind w:left="426"/>
        <w:jc w:val="thaiDistribute"/>
        <w:rPr>
          <w:rFonts w:ascii="Browallia New" w:eastAsia="Angsana New" w:hAnsi="Browallia New" w:cs="Browallia New"/>
          <w:color w:val="000000"/>
          <w:sz w:val="28"/>
          <w:szCs w:val="28"/>
        </w:rPr>
      </w:pPr>
      <w:r w:rsidRPr="00165C34">
        <w:rPr>
          <w:rFonts w:ascii="Browallia New" w:eastAsia="Angsana New" w:hAnsi="Browallia New" w:cs="Browallia New" w:hint="cs"/>
          <w:color w:val="000000"/>
          <w:sz w:val="28"/>
          <w:szCs w:val="28"/>
          <w:cs/>
        </w:rPr>
        <w:t>ไม่มีการโอนรายการระหว่างลำดับชั้นของมูลค่ายุติธรรม และไม่มีการเปลี่ยนแปลงเทคนิคในการประเมินมูลค่าใน</w:t>
      </w:r>
      <w:r w:rsidR="001A5E59" w:rsidRPr="00165C34">
        <w:rPr>
          <w:rFonts w:ascii="Browallia New" w:eastAsia="Angsana New" w:hAnsi="Browallia New" w:cs="Browallia New" w:hint="cs"/>
          <w:color w:val="000000"/>
          <w:sz w:val="28"/>
          <w:szCs w:val="28"/>
          <w:cs/>
        </w:rPr>
        <w:t xml:space="preserve">  </w:t>
      </w:r>
      <w:r w:rsidRPr="00165C34">
        <w:rPr>
          <w:rFonts w:ascii="Browallia New" w:eastAsia="Angsana New" w:hAnsi="Browallia New" w:cs="Browallia New" w:hint="cs"/>
          <w:color w:val="000000"/>
          <w:sz w:val="28"/>
          <w:szCs w:val="28"/>
          <w:cs/>
        </w:rPr>
        <w:t>ระหว่างงวด</w:t>
      </w:r>
    </w:p>
    <w:p w14:paraId="33FB1F5F" w14:textId="43EF5B73" w:rsidR="006C4DFF" w:rsidRPr="00165C34" w:rsidRDefault="006C4DFF" w:rsidP="00027F41">
      <w:pPr>
        <w:ind w:left="450"/>
        <w:jc w:val="thaiDistribute"/>
        <w:rPr>
          <w:rFonts w:ascii="Browallia New" w:hAnsi="Browallia New" w:cs="Browallia New"/>
          <w:color w:val="000000" w:themeColor="text1"/>
          <w:sz w:val="28"/>
          <w:szCs w:val="28"/>
        </w:rPr>
      </w:pPr>
    </w:p>
    <w:p w14:paraId="6FB905C3" w14:textId="77777777" w:rsidR="009019EE" w:rsidRPr="00165C34" w:rsidRDefault="009019EE" w:rsidP="009019EE">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165C34">
        <w:rPr>
          <w:rFonts w:ascii="Browallia New" w:hAnsi="Browallia New" w:cs="Browallia New"/>
          <w:b/>
          <w:bCs/>
          <w:color w:val="000000" w:themeColor="text1"/>
          <w:sz w:val="28"/>
          <w:szCs w:val="28"/>
          <w:cs/>
        </w:rPr>
        <w:t>เหตุการณ์ภายหลังรอบระยะเวลารายงาน</w:t>
      </w:r>
    </w:p>
    <w:p w14:paraId="20519114" w14:textId="77777777" w:rsidR="009019EE" w:rsidRPr="00165C34" w:rsidRDefault="009019EE" w:rsidP="009019EE">
      <w:pPr>
        <w:tabs>
          <w:tab w:val="left" w:pos="900"/>
        </w:tabs>
        <w:ind w:left="426" w:right="-45"/>
        <w:jc w:val="both"/>
        <w:rPr>
          <w:rFonts w:ascii="Browallia New" w:hAnsi="Browallia New" w:cs="Browallia New"/>
          <w:b/>
          <w:bCs/>
          <w:color w:val="000000" w:themeColor="text1"/>
          <w:sz w:val="28"/>
          <w:szCs w:val="28"/>
        </w:rPr>
      </w:pPr>
    </w:p>
    <w:p w14:paraId="15AB79CE" w14:textId="621F7930" w:rsidR="00656DF0" w:rsidRPr="00656DF0" w:rsidRDefault="00656DF0" w:rsidP="00656DF0">
      <w:pPr>
        <w:ind w:left="426"/>
        <w:jc w:val="thaiDistribute"/>
        <w:rPr>
          <w:rFonts w:ascii="Browallia New" w:eastAsia="Angsana New" w:hAnsi="Browallia New" w:cs="Browallia New"/>
          <w:color w:val="000000"/>
          <w:sz w:val="28"/>
          <w:szCs w:val="28"/>
        </w:rPr>
      </w:pPr>
      <w:r w:rsidRPr="00656DF0">
        <w:rPr>
          <w:rFonts w:ascii="Browallia New" w:eastAsia="Angsana New" w:hAnsi="Browallia New" w:cs="Browallia New"/>
          <w:color w:val="000000"/>
          <w:sz w:val="28"/>
          <w:szCs w:val="28"/>
          <w:cs/>
        </w:rPr>
        <w:t xml:space="preserve">ในที่ประชุมสามัญผู้ถือหุ้นประจำปี </w:t>
      </w:r>
      <w:r w:rsidR="00757243" w:rsidRPr="00757243">
        <w:rPr>
          <w:rFonts w:ascii="Browallia New" w:eastAsia="Angsana New" w:hAnsi="Browallia New" w:cs="Browallia New"/>
          <w:color w:val="000000"/>
          <w:sz w:val="28"/>
          <w:szCs w:val="28"/>
        </w:rPr>
        <w:t>2565</w:t>
      </w:r>
      <w:r w:rsidRPr="00656DF0">
        <w:rPr>
          <w:rFonts w:ascii="Browallia New" w:eastAsia="Angsana New" w:hAnsi="Browallia New" w:cs="Browallia New"/>
          <w:color w:val="000000"/>
          <w:sz w:val="28"/>
          <w:szCs w:val="28"/>
          <w:cs/>
        </w:rPr>
        <w:t xml:space="preserve"> เมื่อวันที่ </w:t>
      </w:r>
      <w:r w:rsidR="00757243" w:rsidRPr="00757243">
        <w:rPr>
          <w:rFonts w:ascii="Browallia New" w:eastAsia="Angsana New" w:hAnsi="Browallia New" w:cs="Browallia New"/>
          <w:color w:val="000000"/>
          <w:sz w:val="28"/>
          <w:szCs w:val="28"/>
        </w:rPr>
        <w:t>18</w:t>
      </w:r>
      <w:r w:rsidRPr="00656DF0">
        <w:rPr>
          <w:rFonts w:ascii="Browallia New" w:eastAsia="Angsana New" w:hAnsi="Browallia New" w:cs="Browallia New"/>
          <w:color w:val="000000"/>
          <w:sz w:val="28"/>
          <w:szCs w:val="28"/>
          <w:cs/>
        </w:rPr>
        <w:t xml:space="preserve"> เมษายน </w:t>
      </w:r>
      <w:r w:rsidR="00757243" w:rsidRPr="00757243">
        <w:rPr>
          <w:rFonts w:ascii="Browallia New" w:eastAsia="Angsana New" w:hAnsi="Browallia New" w:cs="Browallia New"/>
          <w:color w:val="000000"/>
          <w:sz w:val="28"/>
          <w:szCs w:val="28"/>
        </w:rPr>
        <w:t>2565</w:t>
      </w:r>
      <w:r w:rsidRPr="00656DF0">
        <w:rPr>
          <w:rFonts w:ascii="Browallia New" w:eastAsia="Angsana New" w:hAnsi="Browallia New" w:cs="Browallia New"/>
          <w:color w:val="000000"/>
          <w:sz w:val="28"/>
          <w:szCs w:val="28"/>
          <w:cs/>
        </w:rPr>
        <w:t xml:space="preserve"> ผู้ถือหุ้นมีมติอนุมัติวงเงินการออกและเสนอขายหุ้นกู้เพิ่มอีกจำนวน </w:t>
      </w:r>
      <w:r w:rsidR="00757243" w:rsidRPr="00757243">
        <w:rPr>
          <w:rFonts w:ascii="Browallia New" w:eastAsia="Angsana New" w:hAnsi="Browallia New" w:cs="Browallia New"/>
          <w:color w:val="000000"/>
          <w:sz w:val="28"/>
          <w:szCs w:val="28"/>
        </w:rPr>
        <w:t>10</w:t>
      </w:r>
      <w:r w:rsidRPr="00656DF0">
        <w:rPr>
          <w:rFonts w:ascii="Browallia New" w:eastAsia="Angsana New" w:hAnsi="Browallia New" w:cs="Browallia New"/>
          <w:color w:val="000000"/>
          <w:sz w:val="28"/>
          <w:szCs w:val="28"/>
          <w:cs/>
        </w:rPr>
        <w:t>,</w:t>
      </w:r>
      <w:r w:rsidR="00757243" w:rsidRPr="00757243">
        <w:rPr>
          <w:rFonts w:ascii="Browallia New" w:eastAsia="Angsana New" w:hAnsi="Browallia New" w:cs="Browallia New"/>
          <w:color w:val="000000"/>
          <w:sz w:val="28"/>
          <w:szCs w:val="28"/>
        </w:rPr>
        <w:t>000</w:t>
      </w:r>
      <w:r w:rsidRPr="00656DF0">
        <w:rPr>
          <w:rFonts w:ascii="Browallia New" w:eastAsia="Angsana New" w:hAnsi="Browallia New" w:cs="Browallia New"/>
          <w:color w:val="000000"/>
          <w:sz w:val="28"/>
          <w:szCs w:val="28"/>
          <w:cs/>
        </w:rPr>
        <w:t xml:space="preserve"> ล้านบาท (หรือมูลค่าเทียบเท่าในเงินสกุลอื่น) รวมเป็นวงเงินไม่เกิน </w:t>
      </w:r>
      <w:r w:rsidR="00757243" w:rsidRPr="00757243">
        <w:rPr>
          <w:rFonts w:ascii="Browallia New" w:eastAsia="Angsana New" w:hAnsi="Browallia New" w:cs="Browallia New"/>
          <w:color w:val="000000"/>
          <w:sz w:val="28"/>
          <w:szCs w:val="28"/>
        </w:rPr>
        <w:t>30</w:t>
      </w:r>
      <w:r w:rsidRPr="00656DF0">
        <w:rPr>
          <w:rFonts w:ascii="Browallia New" w:eastAsia="Angsana New" w:hAnsi="Browallia New" w:cs="Browallia New"/>
          <w:color w:val="000000"/>
          <w:sz w:val="28"/>
          <w:szCs w:val="28"/>
          <w:cs/>
        </w:rPr>
        <w:t>,</w:t>
      </w:r>
      <w:r w:rsidR="00757243" w:rsidRPr="00757243">
        <w:rPr>
          <w:rFonts w:ascii="Browallia New" w:eastAsia="Angsana New" w:hAnsi="Browallia New" w:cs="Browallia New"/>
          <w:color w:val="000000"/>
          <w:sz w:val="28"/>
          <w:szCs w:val="28"/>
        </w:rPr>
        <w:t>000</w:t>
      </w:r>
      <w:r w:rsidRPr="00656DF0">
        <w:rPr>
          <w:rFonts w:ascii="Browallia New" w:eastAsia="Angsana New" w:hAnsi="Browallia New" w:cs="Browallia New"/>
          <w:color w:val="000000"/>
          <w:sz w:val="28"/>
          <w:szCs w:val="28"/>
          <w:cs/>
        </w:rPr>
        <w:t xml:space="preserve"> ล้านบาท </w:t>
      </w:r>
      <w:r w:rsidR="00757243">
        <w:rPr>
          <w:rFonts w:ascii="Browallia New" w:eastAsia="Angsana New" w:hAnsi="Browallia New" w:cs="Browallia New" w:hint="cs"/>
          <w:color w:val="000000"/>
          <w:sz w:val="28"/>
          <w:szCs w:val="28"/>
          <w:cs/>
        </w:rPr>
        <w:t xml:space="preserve">            </w:t>
      </w:r>
      <w:r w:rsidRPr="00656DF0">
        <w:rPr>
          <w:rFonts w:ascii="Browallia New" w:eastAsia="Angsana New" w:hAnsi="Browallia New" w:cs="Browallia New"/>
          <w:color w:val="000000"/>
          <w:sz w:val="28"/>
          <w:szCs w:val="28"/>
          <w:cs/>
        </w:rPr>
        <w:t>(หรือมูลค่าเทียบเท่าในเงินสกุลอื่น)</w:t>
      </w:r>
    </w:p>
    <w:p w14:paraId="6E6C9CAA" w14:textId="77777777" w:rsidR="00656DF0" w:rsidRPr="00656DF0" w:rsidRDefault="00656DF0" w:rsidP="00656DF0">
      <w:pPr>
        <w:ind w:left="426"/>
        <w:jc w:val="thaiDistribute"/>
        <w:rPr>
          <w:rFonts w:ascii="Browallia New" w:eastAsia="Angsana New" w:hAnsi="Browallia New" w:cs="Browallia New"/>
          <w:color w:val="000000"/>
          <w:sz w:val="28"/>
          <w:szCs w:val="28"/>
        </w:rPr>
      </w:pPr>
    </w:p>
    <w:p w14:paraId="15CEE8BD" w14:textId="138DA6B8" w:rsidR="009019EE" w:rsidRPr="009019EE" w:rsidRDefault="00656DF0" w:rsidP="00656DF0">
      <w:pPr>
        <w:ind w:left="426"/>
        <w:jc w:val="thaiDistribute"/>
        <w:rPr>
          <w:rFonts w:ascii="Browallia New" w:eastAsia="Angsana New" w:hAnsi="Browallia New" w:cs="Browallia New"/>
          <w:color w:val="000000"/>
          <w:sz w:val="28"/>
          <w:szCs w:val="28"/>
        </w:rPr>
      </w:pPr>
      <w:r w:rsidRPr="00656DF0">
        <w:rPr>
          <w:rFonts w:ascii="Browallia New" w:eastAsia="Angsana New" w:hAnsi="Browallia New" w:cs="Browallia New"/>
          <w:color w:val="000000"/>
          <w:sz w:val="28"/>
          <w:szCs w:val="28"/>
          <w:cs/>
        </w:rPr>
        <w:t xml:space="preserve">บริษัทออกหุ้นกู้ชนิดระบุชื่อผู้ถือ ไม่มีหลักประกัน ไม่ด้อยสิทธิ มีผู้แทนผู้ถือหุ้นกู้ มูลค่ารวม </w:t>
      </w:r>
      <w:r w:rsidR="00757243" w:rsidRPr="00757243">
        <w:rPr>
          <w:rFonts w:ascii="Browallia New" w:eastAsia="Angsana New" w:hAnsi="Browallia New" w:cs="Browallia New"/>
          <w:color w:val="000000"/>
          <w:sz w:val="28"/>
          <w:szCs w:val="28"/>
        </w:rPr>
        <w:t>6</w:t>
      </w:r>
      <w:r w:rsidRPr="00656DF0">
        <w:rPr>
          <w:rFonts w:ascii="Browallia New" w:eastAsia="Angsana New" w:hAnsi="Browallia New" w:cs="Browallia New"/>
          <w:color w:val="000000"/>
          <w:sz w:val="28"/>
          <w:szCs w:val="28"/>
        </w:rPr>
        <w:t>,</w:t>
      </w:r>
      <w:r w:rsidR="00757243" w:rsidRPr="00757243">
        <w:rPr>
          <w:rFonts w:ascii="Browallia New" w:eastAsia="Angsana New" w:hAnsi="Browallia New" w:cs="Browallia New"/>
          <w:color w:val="000000"/>
          <w:sz w:val="28"/>
          <w:szCs w:val="28"/>
        </w:rPr>
        <w:t>000</w:t>
      </w:r>
      <w:r w:rsidRPr="00656DF0">
        <w:rPr>
          <w:rFonts w:ascii="Browallia New" w:eastAsia="Angsana New" w:hAnsi="Browallia New" w:cs="Browallia New"/>
          <w:color w:val="000000"/>
          <w:sz w:val="28"/>
          <w:szCs w:val="28"/>
          <w:cs/>
        </w:rPr>
        <w:t xml:space="preserve"> ล้านบาท อายุ </w:t>
      </w:r>
      <w:r w:rsidR="00757243" w:rsidRPr="00757243">
        <w:rPr>
          <w:rFonts w:ascii="Browallia New" w:eastAsia="Angsana New" w:hAnsi="Browallia New" w:cs="Browallia New"/>
          <w:color w:val="000000"/>
          <w:sz w:val="28"/>
          <w:szCs w:val="28"/>
        </w:rPr>
        <w:t>3</w:t>
      </w:r>
      <w:r w:rsidRPr="00656DF0">
        <w:rPr>
          <w:rFonts w:ascii="Browallia New" w:eastAsia="Angsana New" w:hAnsi="Browallia New" w:cs="Browallia New"/>
          <w:color w:val="000000"/>
          <w:sz w:val="28"/>
          <w:szCs w:val="28"/>
          <w:cs/>
        </w:rPr>
        <w:t xml:space="preserve"> ปี โดยมีมูลค่าตราไว้</w:t>
      </w:r>
      <w:r w:rsidR="00ED3F97">
        <w:rPr>
          <w:rFonts w:ascii="Browallia New" w:eastAsia="Angsana New" w:hAnsi="Browallia New" w:cs="Browallia New" w:hint="cs"/>
          <w:color w:val="000000"/>
          <w:sz w:val="28"/>
          <w:szCs w:val="28"/>
          <w:cs/>
        </w:rPr>
        <w:t>หน่วยละ</w:t>
      </w:r>
      <w:r w:rsidRPr="00656DF0">
        <w:rPr>
          <w:rFonts w:ascii="Browallia New" w:eastAsia="Angsana New" w:hAnsi="Browallia New" w:cs="Browallia New"/>
          <w:color w:val="000000"/>
          <w:sz w:val="28"/>
          <w:szCs w:val="28"/>
          <w:cs/>
        </w:rPr>
        <w:t xml:space="preserve"> </w:t>
      </w:r>
      <w:r w:rsidR="00757243" w:rsidRPr="00757243">
        <w:rPr>
          <w:rFonts w:ascii="Browallia New" w:eastAsia="Angsana New" w:hAnsi="Browallia New" w:cs="Browallia New"/>
          <w:color w:val="000000"/>
          <w:sz w:val="28"/>
          <w:szCs w:val="28"/>
        </w:rPr>
        <w:t>1</w:t>
      </w:r>
      <w:r w:rsidRPr="00656DF0">
        <w:rPr>
          <w:rFonts w:ascii="Browallia New" w:eastAsia="Angsana New" w:hAnsi="Browallia New" w:cs="Browallia New"/>
          <w:color w:val="000000"/>
          <w:sz w:val="28"/>
          <w:szCs w:val="28"/>
        </w:rPr>
        <w:t>,</w:t>
      </w:r>
      <w:r w:rsidR="00757243" w:rsidRPr="00757243">
        <w:rPr>
          <w:rFonts w:ascii="Browallia New" w:eastAsia="Angsana New" w:hAnsi="Browallia New" w:cs="Browallia New"/>
          <w:color w:val="000000"/>
          <w:sz w:val="28"/>
          <w:szCs w:val="28"/>
        </w:rPr>
        <w:t>000</w:t>
      </w:r>
      <w:r w:rsidRPr="00656DF0">
        <w:rPr>
          <w:rFonts w:ascii="Browallia New" w:eastAsia="Angsana New" w:hAnsi="Browallia New" w:cs="Browallia New"/>
          <w:color w:val="000000"/>
          <w:sz w:val="28"/>
          <w:szCs w:val="28"/>
          <w:cs/>
        </w:rPr>
        <w:t xml:space="preserve"> บาท อัตราดอกเบี้ยร้อยละ </w:t>
      </w:r>
      <w:r w:rsidR="00757243" w:rsidRPr="00757243">
        <w:rPr>
          <w:rFonts w:ascii="Browallia New" w:eastAsia="Angsana New" w:hAnsi="Browallia New" w:cs="Browallia New"/>
          <w:color w:val="000000"/>
          <w:sz w:val="28"/>
          <w:szCs w:val="28"/>
        </w:rPr>
        <w:t>5</w:t>
      </w:r>
      <w:r w:rsidRPr="00656DF0">
        <w:rPr>
          <w:rFonts w:ascii="Browallia New" w:eastAsia="Angsana New" w:hAnsi="Browallia New" w:cs="Browallia New"/>
          <w:color w:val="000000"/>
          <w:sz w:val="28"/>
          <w:szCs w:val="28"/>
          <w:cs/>
        </w:rPr>
        <w:t>.</w:t>
      </w:r>
      <w:r w:rsidR="00757243" w:rsidRPr="00757243">
        <w:rPr>
          <w:rFonts w:ascii="Browallia New" w:eastAsia="Angsana New" w:hAnsi="Browallia New" w:cs="Browallia New"/>
          <w:color w:val="000000"/>
          <w:sz w:val="28"/>
          <w:szCs w:val="28"/>
        </w:rPr>
        <w:t>50</w:t>
      </w:r>
      <w:r w:rsidRPr="00656DF0">
        <w:rPr>
          <w:rFonts w:ascii="Browallia New" w:eastAsia="Angsana New" w:hAnsi="Browallia New" w:cs="Browallia New"/>
          <w:color w:val="000000"/>
          <w:sz w:val="28"/>
          <w:szCs w:val="28"/>
          <w:cs/>
        </w:rPr>
        <w:t xml:space="preserve"> ต่อปี โดยมีกำหนดจ่ายดอกเบี้ยทุกๆ </w:t>
      </w:r>
      <w:r w:rsidR="00757243" w:rsidRPr="00757243">
        <w:rPr>
          <w:rFonts w:ascii="Browallia New" w:eastAsia="Angsana New" w:hAnsi="Browallia New" w:cs="Browallia New"/>
          <w:color w:val="000000"/>
          <w:sz w:val="28"/>
          <w:szCs w:val="28"/>
        </w:rPr>
        <w:t>3</w:t>
      </w:r>
      <w:r w:rsidRPr="00656DF0">
        <w:rPr>
          <w:rFonts w:ascii="Browallia New" w:eastAsia="Angsana New" w:hAnsi="Browallia New" w:cs="Browallia New"/>
          <w:color w:val="000000"/>
          <w:sz w:val="28"/>
          <w:szCs w:val="28"/>
          <w:cs/>
        </w:rPr>
        <w:t xml:space="preserve"> เดือน และจะครบกำหนดไถ่ถอนวันที่ </w:t>
      </w:r>
      <w:r w:rsidR="00757243" w:rsidRPr="00757243">
        <w:rPr>
          <w:rFonts w:ascii="Browallia New" w:eastAsia="Angsana New" w:hAnsi="Browallia New" w:cs="Browallia New"/>
          <w:color w:val="000000"/>
          <w:sz w:val="28"/>
          <w:szCs w:val="28"/>
        </w:rPr>
        <w:t>29</w:t>
      </w:r>
      <w:r w:rsidRPr="00656DF0">
        <w:rPr>
          <w:rFonts w:ascii="Browallia New" w:eastAsia="Angsana New" w:hAnsi="Browallia New" w:cs="Browallia New"/>
          <w:color w:val="000000"/>
          <w:sz w:val="28"/>
          <w:szCs w:val="28"/>
          <w:cs/>
        </w:rPr>
        <w:t xml:space="preserve"> เมษายน </w:t>
      </w:r>
      <w:r w:rsidR="00757243" w:rsidRPr="00757243">
        <w:rPr>
          <w:rFonts w:ascii="Browallia New" w:eastAsia="Angsana New" w:hAnsi="Browallia New" w:cs="Browallia New"/>
          <w:color w:val="000000"/>
          <w:sz w:val="28"/>
          <w:szCs w:val="28"/>
        </w:rPr>
        <w:t>2568</w:t>
      </w:r>
      <w:r w:rsidRPr="00656DF0">
        <w:rPr>
          <w:rFonts w:ascii="Browallia New" w:eastAsia="Angsana New" w:hAnsi="Browallia New" w:cs="Browallia New"/>
          <w:color w:val="000000"/>
          <w:sz w:val="28"/>
          <w:szCs w:val="28"/>
          <w:cs/>
        </w:rPr>
        <w:t xml:space="preserve"> บริษัทได้ออกจำหน่ายหุ้นกู้และรับชำระเงินจากผู้ถือหุ้นกู้แล้วเมื่อวันที่</w:t>
      </w:r>
      <w:r w:rsidR="00757243">
        <w:rPr>
          <w:rFonts w:ascii="Browallia New" w:eastAsia="Angsana New" w:hAnsi="Browallia New" w:cs="Browallia New" w:hint="cs"/>
          <w:color w:val="000000"/>
          <w:sz w:val="28"/>
          <w:szCs w:val="28"/>
          <w:cs/>
        </w:rPr>
        <w:t xml:space="preserve">          </w:t>
      </w:r>
      <w:r w:rsidRPr="00656DF0">
        <w:rPr>
          <w:rFonts w:ascii="Browallia New" w:eastAsia="Angsana New" w:hAnsi="Browallia New" w:cs="Browallia New"/>
          <w:color w:val="000000"/>
          <w:sz w:val="28"/>
          <w:szCs w:val="28"/>
          <w:cs/>
        </w:rPr>
        <w:t xml:space="preserve"> </w:t>
      </w:r>
      <w:r w:rsidR="00757243" w:rsidRPr="00757243">
        <w:rPr>
          <w:rFonts w:ascii="Browallia New" w:eastAsia="Angsana New" w:hAnsi="Browallia New" w:cs="Browallia New"/>
          <w:color w:val="000000"/>
          <w:sz w:val="28"/>
          <w:szCs w:val="28"/>
        </w:rPr>
        <w:t>29</w:t>
      </w:r>
      <w:r w:rsidRPr="00656DF0">
        <w:rPr>
          <w:rFonts w:ascii="Browallia New" w:eastAsia="Angsana New" w:hAnsi="Browallia New" w:cs="Browallia New"/>
          <w:color w:val="000000"/>
          <w:sz w:val="28"/>
          <w:szCs w:val="28"/>
          <w:cs/>
        </w:rPr>
        <w:t xml:space="preserve"> เมษายน </w:t>
      </w:r>
      <w:r w:rsidR="00757243" w:rsidRPr="00757243">
        <w:rPr>
          <w:rFonts w:ascii="Browallia New" w:eastAsia="Angsana New" w:hAnsi="Browallia New" w:cs="Browallia New"/>
          <w:color w:val="000000"/>
          <w:sz w:val="28"/>
          <w:szCs w:val="28"/>
        </w:rPr>
        <w:t>2565</w:t>
      </w:r>
      <w:r w:rsidRPr="00656DF0">
        <w:rPr>
          <w:rFonts w:ascii="Browallia New" w:eastAsia="Angsana New" w:hAnsi="Browallia New" w:cs="Browallia New"/>
          <w:color w:val="000000"/>
          <w:sz w:val="28"/>
          <w:szCs w:val="28"/>
          <w:cs/>
        </w:rPr>
        <w:t xml:space="preserve"> ทั้งนี้ บริษัทนำเงินที่ได้จากการออกหุ้นกู้ครั้งนี้ไปใช้ในการชำระหนี้เดิม</w:t>
      </w:r>
    </w:p>
    <w:sectPr w:rsidR="009019EE" w:rsidRPr="009019EE" w:rsidSect="00F77863">
      <w:pgSz w:w="11907" w:h="16840" w:code="9"/>
      <w:pgMar w:top="1260" w:right="1106" w:bottom="1440" w:left="1264" w:header="709" w:footer="731"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DB83" w14:textId="77777777" w:rsidR="00097D90" w:rsidRDefault="00097D90">
      <w:pPr>
        <w:rPr>
          <w:sz w:val="23"/>
          <w:szCs w:val="23"/>
        </w:rPr>
      </w:pPr>
      <w:r>
        <w:rPr>
          <w:sz w:val="23"/>
          <w:szCs w:val="23"/>
        </w:rPr>
        <w:separator/>
      </w:r>
    </w:p>
  </w:endnote>
  <w:endnote w:type="continuationSeparator" w:id="0">
    <w:p w14:paraId="34CABEE5" w14:textId="77777777" w:rsidR="00097D90" w:rsidRDefault="00097D90">
      <w:pPr>
        <w:rPr>
          <w:sz w:val="23"/>
          <w:szCs w:val="23"/>
        </w:rPr>
      </w:pPr>
      <w:r>
        <w:rPr>
          <w:sz w:val="23"/>
          <w:szCs w:val="23"/>
        </w:rPr>
        <w:continuationSeparator/>
      </w:r>
    </w:p>
  </w:endnote>
  <w:endnote w:type="continuationNotice" w:id="1">
    <w:p w14:paraId="5D1967D2" w14:textId="77777777" w:rsidR="00097D90" w:rsidRDefault="00097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owallia New">
    <w:altName w:val="Browallia New"/>
    <w:panose1 w:val="020B06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rdiaUPC">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BrowalliaUPC"/>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A" w14:textId="20CDC0DB" w:rsidR="00365FAB" w:rsidRDefault="00365FAB">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365FAB" w:rsidRDefault="00365FAB">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365FAB" w:rsidRDefault="00365FAB">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365FAB" w:rsidRDefault="00365FAB">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E" w14:textId="62A4CB39" w:rsidR="00365FAB" w:rsidRPr="00780277" w:rsidRDefault="00365FAB">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49</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4B06" w14:textId="77777777" w:rsidR="00097D90" w:rsidRDefault="00097D90">
      <w:pPr>
        <w:rPr>
          <w:sz w:val="23"/>
          <w:szCs w:val="23"/>
        </w:rPr>
      </w:pPr>
      <w:r>
        <w:rPr>
          <w:sz w:val="23"/>
          <w:szCs w:val="23"/>
        </w:rPr>
        <w:separator/>
      </w:r>
    </w:p>
  </w:footnote>
  <w:footnote w:type="continuationSeparator" w:id="0">
    <w:p w14:paraId="46D5B2F0" w14:textId="77777777" w:rsidR="00097D90" w:rsidRDefault="00097D90">
      <w:pPr>
        <w:rPr>
          <w:sz w:val="23"/>
          <w:szCs w:val="23"/>
        </w:rPr>
      </w:pPr>
      <w:r>
        <w:rPr>
          <w:sz w:val="23"/>
          <w:szCs w:val="23"/>
        </w:rPr>
        <w:continuationSeparator/>
      </w:r>
    </w:p>
  </w:footnote>
  <w:footnote w:type="continuationNotice" w:id="1">
    <w:p w14:paraId="6947E121" w14:textId="77777777" w:rsidR="00097D90" w:rsidRDefault="00097D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4C"/>
    <w:multiLevelType w:val="hybridMultilevel"/>
    <w:tmpl w:val="D556F588"/>
    <w:lvl w:ilvl="0" w:tplc="6CE4D804">
      <w:start w:val="1"/>
      <w:numFmt w:val="decimal"/>
      <w:lvlText w:val="8.%1"/>
      <w:lvlJc w:val="left"/>
      <w:pPr>
        <w:ind w:left="720" w:hanging="360"/>
      </w:pPr>
      <w:rPr>
        <w:rFonts w:ascii="Browallia New" w:hAnsi="Browallia New" w:cs="Browallia New" w:hint="cs"/>
        <w:i w:val="0"/>
        <w:i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34ED6"/>
    <w:multiLevelType w:val="multilevel"/>
    <w:tmpl w:val="929AA7D0"/>
    <w:lvl w:ilvl="0">
      <w:start w:val="28"/>
      <w:numFmt w:val="decimal"/>
      <w:lvlText w:val="%1"/>
      <w:lvlJc w:val="left"/>
      <w:pPr>
        <w:ind w:left="360" w:hanging="360"/>
      </w:pPr>
      <w:rPr>
        <w:rFonts w:hint="default"/>
        <w:b w:val="0"/>
      </w:rPr>
    </w:lvl>
    <w:lvl w:ilvl="1">
      <w:start w:val="1"/>
      <w:numFmt w:val="decimal"/>
      <w:lvlText w:val="25.%2"/>
      <w:lvlJc w:val="left"/>
      <w:pPr>
        <w:ind w:left="720" w:hanging="360"/>
      </w:pPr>
      <w:rPr>
        <w:rFonts w:ascii="Browallia New" w:hAnsi="Browallia New" w:cs="Browallia New" w:hint="cs"/>
        <w:b w:val="0"/>
        <w:bCs w:val="0"/>
        <w:i w:val="0"/>
        <w:iCs w:val="0"/>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 w15:restartNumberingAfterBreak="0">
    <w:nsid w:val="402D4317"/>
    <w:multiLevelType w:val="hybridMultilevel"/>
    <w:tmpl w:val="22C4FC24"/>
    <w:lvl w:ilvl="0" w:tplc="A23EA9F4">
      <w:numFmt w:val="bullet"/>
      <w:lvlText w:val="•"/>
      <w:lvlJc w:val="left"/>
      <w:pPr>
        <w:ind w:left="1146" w:hanging="360"/>
      </w:pPr>
      <w:rPr>
        <w:rFonts w:ascii="Garamond" w:eastAsia="Times New Roman" w:hAnsi="Garamond" w:cs="Garamond" w:hint="default"/>
        <w:color w:val="000000" w:themeColor="text1"/>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99A5203"/>
    <w:multiLevelType w:val="multilevel"/>
    <w:tmpl w:val="46B88B4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5" w15:restartNumberingAfterBreak="0">
    <w:nsid w:val="4F5A7220"/>
    <w:multiLevelType w:val="multilevel"/>
    <w:tmpl w:val="B5761036"/>
    <w:lvl w:ilvl="0">
      <w:start w:val="29"/>
      <w:numFmt w:val="decimal"/>
      <w:lvlText w:val="%1"/>
      <w:lvlJc w:val="left"/>
      <w:pPr>
        <w:ind w:left="360" w:hanging="360"/>
      </w:pPr>
      <w:rPr>
        <w:rFonts w:hint="default"/>
      </w:rPr>
    </w:lvl>
    <w:lvl w:ilvl="1">
      <w:start w:val="1"/>
      <w:numFmt w:val="decimal"/>
      <w:lvlText w:val="26.%2"/>
      <w:lvlJc w:val="left"/>
      <w:pPr>
        <w:ind w:left="360" w:hanging="360"/>
      </w:pPr>
      <w:rPr>
        <w:rFonts w:ascii="Browallia New" w:hAnsi="Browallia New" w:cs="Browallia New" w:hint="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972232F"/>
    <w:multiLevelType w:val="hybridMultilevel"/>
    <w:tmpl w:val="397CA4FE"/>
    <w:lvl w:ilvl="0" w:tplc="056ECCE8">
      <w:start w:val="1"/>
      <w:numFmt w:val="decimal"/>
      <w:lvlText w:val="10.%1"/>
      <w:lvlJc w:val="left"/>
      <w:pPr>
        <w:ind w:left="720" w:hanging="360"/>
      </w:pPr>
      <w:rPr>
        <w:rFonts w:ascii="Browallia New" w:hAnsi="Browallia New" w:cs="Browallia New"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57E90"/>
    <w:multiLevelType w:val="multilevel"/>
    <w:tmpl w:val="D8A26F56"/>
    <w:lvl w:ilvl="0">
      <w:start w:val="1"/>
      <w:numFmt w:val="decimal"/>
      <w:lvlText w:val="%1."/>
      <w:lvlJc w:val="left"/>
      <w:pPr>
        <w:tabs>
          <w:tab w:val="num" w:pos="360"/>
        </w:tabs>
        <w:ind w:left="360" w:hanging="360"/>
      </w:pPr>
      <w:rPr>
        <w:rFonts w:cs="Times New Roman" w:hint="default"/>
        <w:b/>
        <w:bCs/>
        <w:sz w:val="27"/>
        <w:szCs w:val="27"/>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8" w15:restartNumberingAfterBreak="0">
    <w:nsid w:val="64DB6027"/>
    <w:multiLevelType w:val="multilevel"/>
    <w:tmpl w:val="717C1C36"/>
    <w:lvl w:ilvl="0">
      <w:start w:val="25"/>
      <w:numFmt w:val="decimal"/>
      <w:lvlText w:val="%1"/>
      <w:lvlJc w:val="left"/>
      <w:pPr>
        <w:ind w:left="480" w:hanging="480"/>
      </w:pPr>
      <w:rPr>
        <w:rFonts w:hint="default"/>
      </w:rPr>
    </w:lvl>
    <w:lvl w:ilvl="1">
      <w:start w:val="5"/>
      <w:numFmt w:val="decimal"/>
      <w:lvlText w:val="%1.%2"/>
      <w:lvlJc w:val="left"/>
      <w:pPr>
        <w:ind w:left="952" w:hanging="480"/>
      </w:pPr>
      <w:rPr>
        <w:rFonts w:hint="default"/>
      </w:rPr>
    </w:lvl>
    <w:lvl w:ilvl="2">
      <w:start w:val="1"/>
      <w:numFmt w:val="decimal"/>
      <w:lvlText w:val="25.5.%3"/>
      <w:lvlJc w:val="left"/>
      <w:pPr>
        <w:ind w:left="1304" w:hanging="360"/>
      </w:pPr>
      <w:rPr>
        <w:rFonts w:ascii="Browallia New" w:hAnsi="Browallia New" w:cs="Browallia New" w:hint="cs"/>
        <w:i w:val="0"/>
        <w:iCs w:val="0"/>
        <w:sz w:val="28"/>
        <w:szCs w:val="28"/>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9"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75BE4825"/>
    <w:multiLevelType w:val="multilevel"/>
    <w:tmpl w:val="8B8E4636"/>
    <w:lvl w:ilvl="0">
      <w:start w:val="13"/>
      <w:numFmt w:val="decimal"/>
      <w:lvlText w:val="%1"/>
      <w:lvlJc w:val="left"/>
      <w:pPr>
        <w:ind w:left="360" w:hanging="360"/>
      </w:pPr>
      <w:rPr>
        <w:rFonts w:hint="default"/>
      </w:rPr>
    </w:lvl>
    <w:lvl w:ilvl="1">
      <w:start w:val="1"/>
      <w:numFmt w:val="decimal"/>
      <w:lvlText w:val="11.%2"/>
      <w:lvlJc w:val="left"/>
      <w:pPr>
        <w:ind w:left="720" w:hanging="360"/>
      </w:pPr>
      <w:rPr>
        <w:rFonts w:ascii="Browallia New" w:hAnsi="Browallia New" w:cs="Browallia New" w:hint="default"/>
        <w:sz w:val="28"/>
        <w:szCs w:val="28"/>
        <w:u w:val="none"/>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376" w:hanging="72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11" w15:restartNumberingAfterBreak="0">
    <w:nsid w:val="796A2FD6"/>
    <w:multiLevelType w:val="hybridMultilevel"/>
    <w:tmpl w:val="86B68770"/>
    <w:lvl w:ilvl="0" w:tplc="56E2A398">
      <w:numFmt w:val="bullet"/>
      <w:lvlText w:val="-"/>
      <w:lvlJc w:val="left"/>
      <w:pPr>
        <w:ind w:left="1290" w:hanging="360"/>
      </w:pPr>
      <w:rPr>
        <w:rFonts w:ascii="Browallia New" w:eastAsia="Times New Roman" w:hAnsi="Browallia New" w:cs="Browallia New" w:hint="default"/>
        <w:sz w:val="28"/>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1699811471">
    <w:abstractNumId w:val="7"/>
  </w:num>
  <w:num w:numId="2" w16cid:durableId="1608002680">
    <w:abstractNumId w:val="4"/>
  </w:num>
  <w:num w:numId="3" w16cid:durableId="1597597677">
    <w:abstractNumId w:val="3"/>
  </w:num>
  <w:num w:numId="4" w16cid:durableId="648900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225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6540992">
    <w:abstractNumId w:val="10"/>
  </w:num>
  <w:num w:numId="7" w16cid:durableId="327831976">
    <w:abstractNumId w:val="6"/>
  </w:num>
  <w:num w:numId="8" w16cid:durableId="1853569372">
    <w:abstractNumId w:val="1"/>
  </w:num>
  <w:num w:numId="9" w16cid:durableId="1413359497">
    <w:abstractNumId w:val="5"/>
  </w:num>
  <w:num w:numId="10" w16cid:durableId="702753739">
    <w:abstractNumId w:val="8"/>
  </w:num>
  <w:num w:numId="11" w16cid:durableId="49690345">
    <w:abstractNumId w:val="11"/>
  </w:num>
  <w:num w:numId="12" w16cid:durableId="716124222">
    <w:abstractNumId w:val="0"/>
  </w:num>
  <w:num w:numId="13" w16cid:durableId="197494769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1144"/>
    <w:rsid w:val="00001D16"/>
    <w:rsid w:val="0000258B"/>
    <w:rsid w:val="00002643"/>
    <w:rsid w:val="000028E8"/>
    <w:rsid w:val="0000307C"/>
    <w:rsid w:val="0000320D"/>
    <w:rsid w:val="00003E05"/>
    <w:rsid w:val="000044BD"/>
    <w:rsid w:val="00004B37"/>
    <w:rsid w:val="00004C28"/>
    <w:rsid w:val="00005490"/>
    <w:rsid w:val="00005BD6"/>
    <w:rsid w:val="000060B6"/>
    <w:rsid w:val="000063D3"/>
    <w:rsid w:val="0000653D"/>
    <w:rsid w:val="00006709"/>
    <w:rsid w:val="0000685F"/>
    <w:rsid w:val="00006B1C"/>
    <w:rsid w:val="00006B91"/>
    <w:rsid w:val="000076FF"/>
    <w:rsid w:val="0000784A"/>
    <w:rsid w:val="00007984"/>
    <w:rsid w:val="000079C8"/>
    <w:rsid w:val="00007C0F"/>
    <w:rsid w:val="000100D2"/>
    <w:rsid w:val="000103D2"/>
    <w:rsid w:val="00010623"/>
    <w:rsid w:val="0001067D"/>
    <w:rsid w:val="00010CB6"/>
    <w:rsid w:val="00010D8C"/>
    <w:rsid w:val="00010FE5"/>
    <w:rsid w:val="00011570"/>
    <w:rsid w:val="000119FD"/>
    <w:rsid w:val="00011CCA"/>
    <w:rsid w:val="00012365"/>
    <w:rsid w:val="000125E8"/>
    <w:rsid w:val="00012D31"/>
    <w:rsid w:val="00013F8E"/>
    <w:rsid w:val="000141A5"/>
    <w:rsid w:val="0001501F"/>
    <w:rsid w:val="0001551A"/>
    <w:rsid w:val="000155E6"/>
    <w:rsid w:val="000155ED"/>
    <w:rsid w:val="0001562C"/>
    <w:rsid w:val="00015647"/>
    <w:rsid w:val="00015695"/>
    <w:rsid w:val="00015D34"/>
    <w:rsid w:val="00015D6A"/>
    <w:rsid w:val="00015EA5"/>
    <w:rsid w:val="0001669E"/>
    <w:rsid w:val="00016769"/>
    <w:rsid w:val="00016840"/>
    <w:rsid w:val="000168F9"/>
    <w:rsid w:val="00016F3A"/>
    <w:rsid w:val="00017074"/>
    <w:rsid w:val="000175C9"/>
    <w:rsid w:val="00017609"/>
    <w:rsid w:val="00017751"/>
    <w:rsid w:val="00017ABB"/>
    <w:rsid w:val="0002068B"/>
    <w:rsid w:val="0002078C"/>
    <w:rsid w:val="00020EA3"/>
    <w:rsid w:val="00021429"/>
    <w:rsid w:val="0002151D"/>
    <w:rsid w:val="00021B7B"/>
    <w:rsid w:val="00021D2C"/>
    <w:rsid w:val="00021EB5"/>
    <w:rsid w:val="00021F77"/>
    <w:rsid w:val="000220F9"/>
    <w:rsid w:val="00022166"/>
    <w:rsid w:val="00022B7C"/>
    <w:rsid w:val="00023355"/>
    <w:rsid w:val="000233F4"/>
    <w:rsid w:val="00023495"/>
    <w:rsid w:val="00023563"/>
    <w:rsid w:val="000238B9"/>
    <w:rsid w:val="00023C63"/>
    <w:rsid w:val="00024F21"/>
    <w:rsid w:val="0002501E"/>
    <w:rsid w:val="00025309"/>
    <w:rsid w:val="00025A1D"/>
    <w:rsid w:val="00025B6A"/>
    <w:rsid w:val="00025DCB"/>
    <w:rsid w:val="00025F3F"/>
    <w:rsid w:val="00026005"/>
    <w:rsid w:val="000260A1"/>
    <w:rsid w:val="0002672D"/>
    <w:rsid w:val="00026B14"/>
    <w:rsid w:val="00027495"/>
    <w:rsid w:val="00027A9F"/>
    <w:rsid w:val="00027D29"/>
    <w:rsid w:val="00027F41"/>
    <w:rsid w:val="00030227"/>
    <w:rsid w:val="000313D1"/>
    <w:rsid w:val="00031536"/>
    <w:rsid w:val="00031A1E"/>
    <w:rsid w:val="00031D1F"/>
    <w:rsid w:val="00032980"/>
    <w:rsid w:val="00032B57"/>
    <w:rsid w:val="000330EE"/>
    <w:rsid w:val="000332B0"/>
    <w:rsid w:val="0003333E"/>
    <w:rsid w:val="00033427"/>
    <w:rsid w:val="00033AD4"/>
    <w:rsid w:val="00034263"/>
    <w:rsid w:val="00034E2E"/>
    <w:rsid w:val="00035197"/>
    <w:rsid w:val="000351B6"/>
    <w:rsid w:val="00035215"/>
    <w:rsid w:val="00035343"/>
    <w:rsid w:val="00035F3D"/>
    <w:rsid w:val="00035FB4"/>
    <w:rsid w:val="00035FE5"/>
    <w:rsid w:val="00036385"/>
    <w:rsid w:val="00036D71"/>
    <w:rsid w:val="0003725F"/>
    <w:rsid w:val="00037ECE"/>
    <w:rsid w:val="00040518"/>
    <w:rsid w:val="00040640"/>
    <w:rsid w:val="00040AF4"/>
    <w:rsid w:val="00040E5B"/>
    <w:rsid w:val="00041343"/>
    <w:rsid w:val="0004180A"/>
    <w:rsid w:val="00041A6F"/>
    <w:rsid w:val="00041F65"/>
    <w:rsid w:val="0004207D"/>
    <w:rsid w:val="00042165"/>
    <w:rsid w:val="000421BE"/>
    <w:rsid w:val="00042259"/>
    <w:rsid w:val="00042552"/>
    <w:rsid w:val="00042955"/>
    <w:rsid w:val="00042CC2"/>
    <w:rsid w:val="00042DE7"/>
    <w:rsid w:val="000430AC"/>
    <w:rsid w:val="000433F4"/>
    <w:rsid w:val="0004381B"/>
    <w:rsid w:val="000439E7"/>
    <w:rsid w:val="00043C12"/>
    <w:rsid w:val="00043DF0"/>
    <w:rsid w:val="000441E6"/>
    <w:rsid w:val="00044AC6"/>
    <w:rsid w:val="0004540D"/>
    <w:rsid w:val="00045618"/>
    <w:rsid w:val="0004582B"/>
    <w:rsid w:val="000458CF"/>
    <w:rsid w:val="00045A59"/>
    <w:rsid w:val="00045BC2"/>
    <w:rsid w:val="00045ED0"/>
    <w:rsid w:val="000460AB"/>
    <w:rsid w:val="0004624A"/>
    <w:rsid w:val="0004626A"/>
    <w:rsid w:val="00046382"/>
    <w:rsid w:val="00046583"/>
    <w:rsid w:val="00046A17"/>
    <w:rsid w:val="00046B17"/>
    <w:rsid w:val="00046C00"/>
    <w:rsid w:val="00046CB4"/>
    <w:rsid w:val="00046E45"/>
    <w:rsid w:val="000471A4"/>
    <w:rsid w:val="00047236"/>
    <w:rsid w:val="00047266"/>
    <w:rsid w:val="000478E0"/>
    <w:rsid w:val="000479A2"/>
    <w:rsid w:val="00047D7C"/>
    <w:rsid w:val="00050213"/>
    <w:rsid w:val="000502EF"/>
    <w:rsid w:val="00050B36"/>
    <w:rsid w:val="00050EE3"/>
    <w:rsid w:val="00050F8C"/>
    <w:rsid w:val="00051243"/>
    <w:rsid w:val="000515B3"/>
    <w:rsid w:val="000518AD"/>
    <w:rsid w:val="000518B4"/>
    <w:rsid w:val="00051C4C"/>
    <w:rsid w:val="0005207E"/>
    <w:rsid w:val="00052423"/>
    <w:rsid w:val="00052BD4"/>
    <w:rsid w:val="00052C7D"/>
    <w:rsid w:val="00052DD5"/>
    <w:rsid w:val="00052EAB"/>
    <w:rsid w:val="00052F68"/>
    <w:rsid w:val="00053244"/>
    <w:rsid w:val="00053354"/>
    <w:rsid w:val="00053517"/>
    <w:rsid w:val="00053B05"/>
    <w:rsid w:val="00053D3B"/>
    <w:rsid w:val="00053D58"/>
    <w:rsid w:val="000540BE"/>
    <w:rsid w:val="000540FC"/>
    <w:rsid w:val="000543A1"/>
    <w:rsid w:val="00054528"/>
    <w:rsid w:val="000545B1"/>
    <w:rsid w:val="0005471B"/>
    <w:rsid w:val="00054B3B"/>
    <w:rsid w:val="00054F8D"/>
    <w:rsid w:val="00055014"/>
    <w:rsid w:val="00055314"/>
    <w:rsid w:val="00055804"/>
    <w:rsid w:val="00055A9E"/>
    <w:rsid w:val="00055EC1"/>
    <w:rsid w:val="0005618B"/>
    <w:rsid w:val="0005667C"/>
    <w:rsid w:val="000575B8"/>
    <w:rsid w:val="000576D4"/>
    <w:rsid w:val="00057B12"/>
    <w:rsid w:val="00057BC7"/>
    <w:rsid w:val="00057CD4"/>
    <w:rsid w:val="00057DF0"/>
    <w:rsid w:val="0006025E"/>
    <w:rsid w:val="000602CD"/>
    <w:rsid w:val="0006056E"/>
    <w:rsid w:val="0006064D"/>
    <w:rsid w:val="00060A09"/>
    <w:rsid w:val="00060ABA"/>
    <w:rsid w:val="00060F99"/>
    <w:rsid w:val="0006131C"/>
    <w:rsid w:val="0006141A"/>
    <w:rsid w:val="000619F1"/>
    <w:rsid w:val="00061FFC"/>
    <w:rsid w:val="000620B6"/>
    <w:rsid w:val="0006211D"/>
    <w:rsid w:val="00062141"/>
    <w:rsid w:val="0006238C"/>
    <w:rsid w:val="00062644"/>
    <w:rsid w:val="000629F6"/>
    <w:rsid w:val="00062AD0"/>
    <w:rsid w:val="00063064"/>
    <w:rsid w:val="0006347A"/>
    <w:rsid w:val="00063A38"/>
    <w:rsid w:val="00063C20"/>
    <w:rsid w:val="00063DF4"/>
    <w:rsid w:val="00063F5E"/>
    <w:rsid w:val="00064065"/>
    <w:rsid w:val="0006456D"/>
    <w:rsid w:val="0006469E"/>
    <w:rsid w:val="00064706"/>
    <w:rsid w:val="0006479D"/>
    <w:rsid w:val="0006484F"/>
    <w:rsid w:val="00064932"/>
    <w:rsid w:val="000649DD"/>
    <w:rsid w:val="00065143"/>
    <w:rsid w:val="00065256"/>
    <w:rsid w:val="000656EE"/>
    <w:rsid w:val="00065B46"/>
    <w:rsid w:val="00065D4B"/>
    <w:rsid w:val="000660F5"/>
    <w:rsid w:val="00066505"/>
    <w:rsid w:val="00066599"/>
    <w:rsid w:val="00066666"/>
    <w:rsid w:val="000666EA"/>
    <w:rsid w:val="00066A60"/>
    <w:rsid w:val="00066B85"/>
    <w:rsid w:val="00066F88"/>
    <w:rsid w:val="00067027"/>
    <w:rsid w:val="000672A4"/>
    <w:rsid w:val="000673C5"/>
    <w:rsid w:val="000679DE"/>
    <w:rsid w:val="00067CB5"/>
    <w:rsid w:val="000700DA"/>
    <w:rsid w:val="00070316"/>
    <w:rsid w:val="000707C7"/>
    <w:rsid w:val="000709FF"/>
    <w:rsid w:val="00070B7B"/>
    <w:rsid w:val="00070C29"/>
    <w:rsid w:val="00070ECD"/>
    <w:rsid w:val="00070ED7"/>
    <w:rsid w:val="00071E19"/>
    <w:rsid w:val="00071ED3"/>
    <w:rsid w:val="00072202"/>
    <w:rsid w:val="00072422"/>
    <w:rsid w:val="0007308A"/>
    <w:rsid w:val="0007309E"/>
    <w:rsid w:val="00073276"/>
    <w:rsid w:val="000739DF"/>
    <w:rsid w:val="00073EC1"/>
    <w:rsid w:val="000741E5"/>
    <w:rsid w:val="000743DA"/>
    <w:rsid w:val="000748F4"/>
    <w:rsid w:val="00074A55"/>
    <w:rsid w:val="00074DBB"/>
    <w:rsid w:val="00074F23"/>
    <w:rsid w:val="00074F26"/>
    <w:rsid w:val="00075053"/>
    <w:rsid w:val="000753CD"/>
    <w:rsid w:val="000753D5"/>
    <w:rsid w:val="000757D8"/>
    <w:rsid w:val="000759F3"/>
    <w:rsid w:val="00075AD6"/>
    <w:rsid w:val="00075B33"/>
    <w:rsid w:val="00075CB3"/>
    <w:rsid w:val="00075D53"/>
    <w:rsid w:val="0007600A"/>
    <w:rsid w:val="00076199"/>
    <w:rsid w:val="00076446"/>
    <w:rsid w:val="00076496"/>
    <w:rsid w:val="0007675F"/>
    <w:rsid w:val="00076827"/>
    <w:rsid w:val="00076C71"/>
    <w:rsid w:val="00076CC1"/>
    <w:rsid w:val="00076D2F"/>
    <w:rsid w:val="000770A3"/>
    <w:rsid w:val="00077236"/>
    <w:rsid w:val="00077358"/>
    <w:rsid w:val="00077549"/>
    <w:rsid w:val="0007781B"/>
    <w:rsid w:val="00077DBD"/>
    <w:rsid w:val="00077DEA"/>
    <w:rsid w:val="00077E85"/>
    <w:rsid w:val="00080447"/>
    <w:rsid w:val="00080635"/>
    <w:rsid w:val="000809D5"/>
    <w:rsid w:val="00080A04"/>
    <w:rsid w:val="00080A71"/>
    <w:rsid w:val="00080B52"/>
    <w:rsid w:val="00080B64"/>
    <w:rsid w:val="00080EC2"/>
    <w:rsid w:val="000814FA"/>
    <w:rsid w:val="00081569"/>
    <w:rsid w:val="00081912"/>
    <w:rsid w:val="00081B43"/>
    <w:rsid w:val="00081C39"/>
    <w:rsid w:val="000823F6"/>
    <w:rsid w:val="000824DD"/>
    <w:rsid w:val="00082673"/>
    <w:rsid w:val="00082850"/>
    <w:rsid w:val="000829F4"/>
    <w:rsid w:val="00082CBF"/>
    <w:rsid w:val="00082F84"/>
    <w:rsid w:val="00083296"/>
    <w:rsid w:val="000832DB"/>
    <w:rsid w:val="00083568"/>
    <w:rsid w:val="00083BE0"/>
    <w:rsid w:val="00083C2B"/>
    <w:rsid w:val="00083C65"/>
    <w:rsid w:val="00083D4C"/>
    <w:rsid w:val="00083DD5"/>
    <w:rsid w:val="0008422E"/>
    <w:rsid w:val="000844FC"/>
    <w:rsid w:val="00084566"/>
    <w:rsid w:val="0008456B"/>
    <w:rsid w:val="000846A7"/>
    <w:rsid w:val="0008471F"/>
    <w:rsid w:val="0008478F"/>
    <w:rsid w:val="00084876"/>
    <w:rsid w:val="00084E60"/>
    <w:rsid w:val="0008500B"/>
    <w:rsid w:val="00085445"/>
    <w:rsid w:val="000855DE"/>
    <w:rsid w:val="00085F82"/>
    <w:rsid w:val="000860E0"/>
    <w:rsid w:val="00086212"/>
    <w:rsid w:val="000864F7"/>
    <w:rsid w:val="00086564"/>
    <w:rsid w:val="000866DA"/>
    <w:rsid w:val="000867AF"/>
    <w:rsid w:val="000868CB"/>
    <w:rsid w:val="00086FCE"/>
    <w:rsid w:val="0008719E"/>
    <w:rsid w:val="000871EC"/>
    <w:rsid w:val="000873E4"/>
    <w:rsid w:val="00087760"/>
    <w:rsid w:val="000878FA"/>
    <w:rsid w:val="00087F7B"/>
    <w:rsid w:val="000900E2"/>
    <w:rsid w:val="00090C1D"/>
    <w:rsid w:val="00090EB5"/>
    <w:rsid w:val="00090F31"/>
    <w:rsid w:val="00091583"/>
    <w:rsid w:val="00091938"/>
    <w:rsid w:val="00091C72"/>
    <w:rsid w:val="00091C91"/>
    <w:rsid w:val="00091C9C"/>
    <w:rsid w:val="00092032"/>
    <w:rsid w:val="00092071"/>
    <w:rsid w:val="000929DB"/>
    <w:rsid w:val="00093450"/>
    <w:rsid w:val="00093488"/>
    <w:rsid w:val="00093571"/>
    <w:rsid w:val="00093889"/>
    <w:rsid w:val="000939DC"/>
    <w:rsid w:val="00093F47"/>
    <w:rsid w:val="00094300"/>
    <w:rsid w:val="00094448"/>
    <w:rsid w:val="000944D8"/>
    <w:rsid w:val="0009453D"/>
    <w:rsid w:val="0009475B"/>
    <w:rsid w:val="00094CF1"/>
    <w:rsid w:val="00094DF0"/>
    <w:rsid w:val="000951D1"/>
    <w:rsid w:val="00095A97"/>
    <w:rsid w:val="000964C6"/>
    <w:rsid w:val="00096783"/>
    <w:rsid w:val="0009679B"/>
    <w:rsid w:val="00096AFF"/>
    <w:rsid w:val="000973F8"/>
    <w:rsid w:val="00097612"/>
    <w:rsid w:val="00097837"/>
    <w:rsid w:val="00097957"/>
    <w:rsid w:val="00097B32"/>
    <w:rsid w:val="00097CA6"/>
    <w:rsid w:val="00097CE1"/>
    <w:rsid w:val="00097D90"/>
    <w:rsid w:val="000A0066"/>
    <w:rsid w:val="000A014E"/>
    <w:rsid w:val="000A0291"/>
    <w:rsid w:val="000A053E"/>
    <w:rsid w:val="000A0ABB"/>
    <w:rsid w:val="000A1310"/>
    <w:rsid w:val="000A147F"/>
    <w:rsid w:val="000A1D07"/>
    <w:rsid w:val="000A2278"/>
    <w:rsid w:val="000A2FF4"/>
    <w:rsid w:val="000A3245"/>
    <w:rsid w:val="000A33BC"/>
    <w:rsid w:val="000A37B7"/>
    <w:rsid w:val="000A3861"/>
    <w:rsid w:val="000A38CE"/>
    <w:rsid w:val="000A40AD"/>
    <w:rsid w:val="000A4A12"/>
    <w:rsid w:val="000A4A9B"/>
    <w:rsid w:val="000A4C77"/>
    <w:rsid w:val="000A4D73"/>
    <w:rsid w:val="000A54F3"/>
    <w:rsid w:val="000A59C0"/>
    <w:rsid w:val="000A5B3D"/>
    <w:rsid w:val="000A6C79"/>
    <w:rsid w:val="000A7005"/>
    <w:rsid w:val="000A7010"/>
    <w:rsid w:val="000A7156"/>
    <w:rsid w:val="000A761E"/>
    <w:rsid w:val="000A772D"/>
    <w:rsid w:val="000A7B01"/>
    <w:rsid w:val="000A7E22"/>
    <w:rsid w:val="000A7E5B"/>
    <w:rsid w:val="000B0374"/>
    <w:rsid w:val="000B0396"/>
    <w:rsid w:val="000B0753"/>
    <w:rsid w:val="000B0BF6"/>
    <w:rsid w:val="000B0F70"/>
    <w:rsid w:val="000B14F2"/>
    <w:rsid w:val="000B16AD"/>
    <w:rsid w:val="000B1758"/>
    <w:rsid w:val="000B1F8B"/>
    <w:rsid w:val="000B2452"/>
    <w:rsid w:val="000B2465"/>
    <w:rsid w:val="000B25EF"/>
    <w:rsid w:val="000B2762"/>
    <w:rsid w:val="000B2B5A"/>
    <w:rsid w:val="000B2C8C"/>
    <w:rsid w:val="000B2E3B"/>
    <w:rsid w:val="000B32EB"/>
    <w:rsid w:val="000B32F1"/>
    <w:rsid w:val="000B3782"/>
    <w:rsid w:val="000B3A7D"/>
    <w:rsid w:val="000B3E23"/>
    <w:rsid w:val="000B41F8"/>
    <w:rsid w:val="000B45EB"/>
    <w:rsid w:val="000B4673"/>
    <w:rsid w:val="000B472F"/>
    <w:rsid w:val="000B49C6"/>
    <w:rsid w:val="000B4A12"/>
    <w:rsid w:val="000B52AA"/>
    <w:rsid w:val="000B6151"/>
    <w:rsid w:val="000B6210"/>
    <w:rsid w:val="000B68CD"/>
    <w:rsid w:val="000B6AFE"/>
    <w:rsid w:val="000B6BBC"/>
    <w:rsid w:val="000B7C80"/>
    <w:rsid w:val="000C04AE"/>
    <w:rsid w:val="000C05A6"/>
    <w:rsid w:val="000C06AB"/>
    <w:rsid w:val="000C0A70"/>
    <w:rsid w:val="000C0D82"/>
    <w:rsid w:val="000C149D"/>
    <w:rsid w:val="000C150D"/>
    <w:rsid w:val="000C1BB6"/>
    <w:rsid w:val="000C1C8B"/>
    <w:rsid w:val="000C2108"/>
    <w:rsid w:val="000C2571"/>
    <w:rsid w:val="000C2D9E"/>
    <w:rsid w:val="000C2EB6"/>
    <w:rsid w:val="000C333B"/>
    <w:rsid w:val="000C39CB"/>
    <w:rsid w:val="000C3C2F"/>
    <w:rsid w:val="000C3E45"/>
    <w:rsid w:val="000C3ED1"/>
    <w:rsid w:val="000C44F5"/>
    <w:rsid w:val="000C4801"/>
    <w:rsid w:val="000C48E8"/>
    <w:rsid w:val="000C48F4"/>
    <w:rsid w:val="000C4EA8"/>
    <w:rsid w:val="000C5287"/>
    <w:rsid w:val="000C5357"/>
    <w:rsid w:val="000C54E2"/>
    <w:rsid w:val="000C5552"/>
    <w:rsid w:val="000C57D3"/>
    <w:rsid w:val="000C5876"/>
    <w:rsid w:val="000C5977"/>
    <w:rsid w:val="000C5B06"/>
    <w:rsid w:val="000C5BDD"/>
    <w:rsid w:val="000C5C3D"/>
    <w:rsid w:val="000C5CE3"/>
    <w:rsid w:val="000C5FE3"/>
    <w:rsid w:val="000C6297"/>
    <w:rsid w:val="000C63F7"/>
    <w:rsid w:val="000C6457"/>
    <w:rsid w:val="000C64A3"/>
    <w:rsid w:val="000C6BE7"/>
    <w:rsid w:val="000C6D6C"/>
    <w:rsid w:val="000C6DFA"/>
    <w:rsid w:val="000C6E96"/>
    <w:rsid w:val="000C734D"/>
    <w:rsid w:val="000C7436"/>
    <w:rsid w:val="000C7690"/>
    <w:rsid w:val="000C7B48"/>
    <w:rsid w:val="000C7D18"/>
    <w:rsid w:val="000C7D1D"/>
    <w:rsid w:val="000C7E16"/>
    <w:rsid w:val="000C7E3A"/>
    <w:rsid w:val="000C7F7A"/>
    <w:rsid w:val="000D03BB"/>
    <w:rsid w:val="000D071E"/>
    <w:rsid w:val="000D07E2"/>
    <w:rsid w:val="000D08C8"/>
    <w:rsid w:val="000D0910"/>
    <w:rsid w:val="000D0932"/>
    <w:rsid w:val="000D13EC"/>
    <w:rsid w:val="000D163B"/>
    <w:rsid w:val="000D2690"/>
    <w:rsid w:val="000D2876"/>
    <w:rsid w:val="000D2894"/>
    <w:rsid w:val="000D3271"/>
    <w:rsid w:val="000D365B"/>
    <w:rsid w:val="000D3858"/>
    <w:rsid w:val="000D3D43"/>
    <w:rsid w:val="000D4634"/>
    <w:rsid w:val="000D48D1"/>
    <w:rsid w:val="000D4BCB"/>
    <w:rsid w:val="000D4F9F"/>
    <w:rsid w:val="000D5196"/>
    <w:rsid w:val="000D5294"/>
    <w:rsid w:val="000D55FF"/>
    <w:rsid w:val="000D5662"/>
    <w:rsid w:val="000D5665"/>
    <w:rsid w:val="000D5724"/>
    <w:rsid w:val="000D5BA0"/>
    <w:rsid w:val="000D5DAD"/>
    <w:rsid w:val="000D638F"/>
    <w:rsid w:val="000D6409"/>
    <w:rsid w:val="000D64E5"/>
    <w:rsid w:val="000D64F9"/>
    <w:rsid w:val="000D65FD"/>
    <w:rsid w:val="000D67FE"/>
    <w:rsid w:val="000D6991"/>
    <w:rsid w:val="000D6C01"/>
    <w:rsid w:val="000D6C2A"/>
    <w:rsid w:val="000D6E15"/>
    <w:rsid w:val="000D79AB"/>
    <w:rsid w:val="000D7D9D"/>
    <w:rsid w:val="000D7FE2"/>
    <w:rsid w:val="000E00D3"/>
    <w:rsid w:val="000E0295"/>
    <w:rsid w:val="000E04E4"/>
    <w:rsid w:val="000E066F"/>
    <w:rsid w:val="000E0696"/>
    <w:rsid w:val="000E099D"/>
    <w:rsid w:val="000E0AB5"/>
    <w:rsid w:val="000E0CAA"/>
    <w:rsid w:val="000E0DB4"/>
    <w:rsid w:val="000E0F80"/>
    <w:rsid w:val="000E1272"/>
    <w:rsid w:val="000E15DE"/>
    <w:rsid w:val="000E180C"/>
    <w:rsid w:val="000E2085"/>
    <w:rsid w:val="000E2141"/>
    <w:rsid w:val="000E22F3"/>
    <w:rsid w:val="000E262E"/>
    <w:rsid w:val="000E26E7"/>
    <w:rsid w:val="000E288B"/>
    <w:rsid w:val="000E2995"/>
    <w:rsid w:val="000E2A8B"/>
    <w:rsid w:val="000E2AA2"/>
    <w:rsid w:val="000E2CAA"/>
    <w:rsid w:val="000E2D31"/>
    <w:rsid w:val="000E2F09"/>
    <w:rsid w:val="000E336D"/>
    <w:rsid w:val="000E36A8"/>
    <w:rsid w:val="000E397C"/>
    <w:rsid w:val="000E3ABA"/>
    <w:rsid w:val="000E3B78"/>
    <w:rsid w:val="000E3DF6"/>
    <w:rsid w:val="000E3EBA"/>
    <w:rsid w:val="000E443B"/>
    <w:rsid w:val="000E45FD"/>
    <w:rsid w:val="000E4645"/>
    <w:rsid w:val="000E4F73"/>
    <w:rsid w:val="000E519B"/>
    <w:rsid w:val="000E5577"/>
    <w:rsid w:val="000E560C"/>
    <w:rsid w:val="000E58D5"/>
    <w:rsid w:val="000E59C3"/>
    <w:rsid w:val="000E5A39"/>
    <w:rsid w:val="000E638E"/>
    <w:rsid w:val="000E6CFD"/>
    <w:rsid w:val="000E726A"/>
    <w:rsid w:val="000E73D4"/>
    <w:rsid w:val="000E7965"/>
    <w:rsid w:val="000E7B1E"/>
    <w:rsid w:val="000E7D35"/>
    <w:rsid w:val="000F0057"/>
    <w:rsid w:val="000F04D1"/>
    <w:rsid w:val="000F0552"/>
    <w:rsid w:val="000F056F"/>
    <w:rsid w:val="000F0695"/>
    <w:rsid w:val="000F0D36"/>
    <w:rsid w:val="000F0FD9"/>
    <w:rsid w:val="000F1068"/>
    <w:rsid w:val="000F1179"/>
    <w:rsid w:val="000F1B10"/>
    <w:rsid w:val="000F1C55"/>
    <w:rsid w:val="000F1EE9"/>
    <w:rsid w:val="000F2413"/>
    <w:rsid w:val="000F2A2B"/>
    <w:rsid w:val="000F2C58"/>
    <w:rsid w:val="000F32B3"/>
    <w:rsid w:val="000F33CE"/>
    <w:rsid w:val="000F3837"/>
    <w:rsid w:val="000F3841"/>
    <w:rsid w:val="000F3B91"/>
    <w:rsid w:val="000F3CCC"/>
    <w:rsid w:val="000F3CD6"/>
    <w:rsid w:val="000F3E3F"/>
    <w:rsid w:val="000F3F69"/>
    <w:rsid w:val="000F3FB0"/>
    <w:rsid w:val="000F4047"/>
    <w:rsid w:val="000F47F2"/>
    <w:rsid w:val="000F48C2"/>
    <w:rsid w:val="000F4EE6"/>
    <w:rsid w:val="000F50FE"/>
    <w:rsid w:val="000F510B"/>
    <w:rsid w:val="000F5259"/>
    <w:rsid w:val="000F571C"/>
    <w:rsid w:val="000F57AE"/>
    <w:rsid w:val="000F58FC"/>
    <w:rsid w:val="000F59F8"/>
    <w:rsid w:val="000F5D61"/>
    <w:rsid w:val="000F5E48"/>
    <w:rsid w:val="000F613D"/>
    <w:rsid w:val="000F6399"/>
    <w:rsid w:val="000F6B54"/>
    <w:rsid w:val="000F6D26"/>
    <w:rsid w:val="000F6DB3"/>
    <w:rsid w:val="000F7143"/>
    <w:rsid w:val="000F71DD"/>
    <w:rsid w:val="000F7216"/>
    <w:rsid w:val="000F764C"/>
    <w:rsid w:val="000F76F3"/>
    <w:rsid w:val="000F7ABB"/>
    <w:rsid w:val="000F7ABC"/>
    <w:rsid w:val="000F7F95"/>
    <w:rsid w:val="00100009"/>
    <w:rsid w:val="0010045D"/>
    <w:rsid w:val="001006A4"/>
    <w:rsid w:val="0010089E"/>
    <w:rsid w:val="0010091A"/>
    <w:rsid w:val="001014F0"/>
    <w:rsid w:val="001016A3"/>
    <w:rsid w:val="00101B04"/>
    <w:rsid w:val="00101D6B"/>
    <w:rsid w:val="00101F0B"/>
    <w:rsid w:val="00101F2A"/>
    <w:rsid w:val="00101FDD"/>
    <w:rsid w:val="001022EA"/>
    <w:rsid w:val="001023D5"/>
    <w:rsid w:val="00102529"/>
    <w:rsid w:val="00102643"/>
    <w:rsid w:val="00102A7B"/>
    <w:rsid w:val="00102B13"/>
    <w:rsid w:val="00102B80"/>
    <w:rsid w:val="00103456"/>
    <w:rsid w:val="00103472"/>
    <w:rsid w:val="00103687"/>
    <w:rsid w:val="00103F4C"/>
    <w:rsid w:val="0010412F"/>
    <w:rsid w:val="0010462E"/>
    <w:rsid w:val="00104677"/>
    <w:rsid w:val="0010493E"/>
    <w:rsid w:val="0010496A"/>
    <w:rsid w:val="00104C62"/>
    <w:rsid w:val="00104C6F"/>
    <w:rsid w:val="00104D2A"/>
    <w:rsid w:val="00105721"/>
    <w:rsid w:val="0010586B"/>
    <w:rsid w:val="00105AA1"/>
    <w:rsid w:val="00105ABC"/>
    <w:rsid w:val="00105CE9"/>
    <w:rsid w:val="00105FA7"/>
    <w:rsid w:val="00105FCD"/>
    <w:rsid w:val="00105FD3"/>
    <w:rsid w:val="00106118"/>
    <w:rsid w:val="0010652E"/>
    <w:rsid w:val="001066D8"/>
    <w:rsid w:val="00106D0E"/>
    <w:rsid w:val="00106F43"/>
    <w:rsid w:val="00107354"/>
    <w:rsid w:val="00107494"/>
    <w:rsid w:val="00107520"/>
    <w:rsid w:val="00107674"/>
    <w:rsid w:val="001078EC"/>
    <w:rsid w:val="00107C4F"/>
    <w:rsid w:val="00107FFA"/>
    <w:rsid w:val="001100E1"/>
    <w:rsid w:val="0011035F"/>
    <w:rsid w:val="001107CC"/>
    <w:rsid w:val="00110861"/>
    <w:rsid w:val="0011105B"/>
    <w:rsid w:val="001110AB"/>
    <w:rsid w:val="00111734"/>
    <w:rsid w:val="00111AE9"/>
    <w:rsid w:val="00111EDC"/>
    <w:rsid w:val="00111F19"/>
    <w:rsid w:val="0011241B"/>
    <w:rsid w:val="00112AF5"/>
    <w:rsid w:val="00112B5C"/>
    <w:rsid w:val="00112EAE"/>
    <w:rsid w:val="00112FAD"/>
    <w:rsid w:val="00112FD3"/>
    <w:rsid w:val="00113549"/>
    <w:rsid w:val="00113F63"/>
    <w:rsid w:val="001141FF"/>
    <w:rsid w:val="0011433B"/>
    <w:rsid w:val="00114804"/>
    <w:rsid w:val="001149AA"/>
    <w:rsid w:val="00114C26"/>
    <w:rsid w:val="00115090"/>
    <w:rsid w:val="00115496"/>
    <w:rsid w:val="001159D4"/>
    <w:rsid w:val="00115ACF"/>
    <w:rsid w:val="00115B4C"/>
    <w:rsid w:val="00115C20"/>
    <w:rsid w:val="0011604C"/>
    <w:rsid w:val="00116135"/>
    <w:rsid w:val="001164C9"/>
    <w:rsid w:val="00116FBB"/>
    <w:rsid w:val="0011704F"/>
    <w:rsid w:val="001170D0"/>
    <w:rsid w:val="001171A7"/>
    <w:rsid w:val="001176B8"/>
    <w:rsid w:val="00117C43"/>
    <w:rsid w:val="00117E74"/>
    <w:rsid w:val="00117FA5"/>
    <w:rsid w:val="00120496"/>
    <w:rsid w:val="0012056E"/>
    <w:rsid w:val="001206AE"/>
    <w:rsid w:val="001207C8"/>
    <w:rsid w:val="00120917"/>
    <w:rsid w:val="00120B1A"/>
    <w:rsid w:val="00120E0E"/>
    <w:rsid w:val="0012107D"/>
    <w:rsid w:val="00121201"/>
    <w:rsid w:val="00121486"/>
    <w:rsid w:val="001214FE"/>
    <w:rsid w:val="00121614"/>
    <w:rsid w:val="00121E80"/>
    <w:rsid w:val="0012238A"/>
    <w:rsid w:val="001225DD"/>
    <w:rsid w:val="0012283B"/>
    <w:rsid w:val="00122A1C"/>
    <w:rsid w:val="00122E8D"/>
    <w:rsid w:val="001234DA"/>
    <w:rsid w:val="00123751"/>
    <w:rsid w:val="00124155"/>
    <w:rsid w:val="00124208"/>
    <w:rsid w:val="0012472C"/>
    <w:rsid w:val="00124797"/>
    <w:rsid w:val="00124B6D"/>
    <w:rsid w:val="00124DD8"/>
    <w:rsid w:val="00125055"/>
    <w:rsid w:val="00125460"/>
    <w:rsid w:val="001256D1"/>
    <w:rsid w:val="00125F48"/>
    <w:rsid w:val="00126131"/>
    <w:rsid w:val="001262A9"/>
    <w:rsid w:val="0012642B"/>
    <w:rsid w:val="0012682A"/>
    <w:rsid w:val="00126F43"/>
    <w:rsid w:val="001271E1"/>
    <w:rsid w:val="001274A2"/>
    <w:rsid w:val="001275BF"/>
    <w:rsid w:val="00127A61"/>
    <w:rsid w:val="001301C6"/>
    <w:rsid w:val="0013029E"/>
    <w:rsid w:val="00130839"/>
    <w:rsid w:val="00130EAA"/>
    <w:rsid w:val="00132225"/>
    <w:rsid w:val="001323E0"/>
    <w:rsid w:val="00132644"/>
    <w:rsid w:val="0013265F"/>
    <w:rsid w:val="00132A49"/>
    <w:rsid w:val="00132ACE"/>
    <w:rsid w:val="00132AD4"/>
    <w:rsid w:val="00132DCD"/>
    <w:rsid w:val="001334A4"/>
    <w:rsid w:val="00133745"/>
    <w:rsid w:val="001338CE"/>
    <w:rsid w:val="00134271"/>
    <w:rsid w:val="001345E0"/>
    <w:rsid w:val="00134653"/>
    <w:rsid w:val="00134977"/>
    <w:rsid w:val="001349CA"/>
    <w:rsid w:val="00134ABC"/>
    <w:rsid w:val="00134C7A"/>
    <w:rsid w:val="00134FD8"/>
    <w:rsid w:val="00135389"/>
    <w:rsid w:val="001353B8"/>
    <w:rsid w:val="00135918"/>
    <w:rsid w:val="00135E33"/>
    <w:rsid w:val="00135EAB"/>
    <w:rsid w:val="00135F4A"/>
    <w:rsid w:val="001363DB"/>
    <w:rsid w:val="00136584"/>
    <w:rsid w:val="001366D2"/>
    <w:rsid w:val="00136750"/>
    <w:rsid w:val="0013684E"/>
    <w:rsid w:val="001369DC"/>
    <w:rsid w:val="00136DEE"/>
    <w:rsid w:val="00136E0F"/>
    <w:rsid w:val="00136E4A"/>
    <w:rsid w:val="001371E3"/>
    <w:rsid w:val="001377C5"/>
    <w:rsid w:val="00137909"/>
    <w:rsid w:val="00137B1B"/>
    <w:rsid w:val="00137BB1"/>
    <w:rsid w:val="001404A9"/>
    <w:rsid w:val="00140D63"/>
    <w:rsid w:val="00140FB5"/>
    <w:rsid w:val="00141470"/>
    <w:rsid w:val="0014162D"/>
    <w:rsid w:val="00141CE1"/>
    <w:rsid w:val="00141DCD"/>
    <w:rsid w:val="001424FD"/>
    <w:rsid w:val="00142888"/>
    <w:rsid w:val="00142B75"/>
    <w:rsid w:val="00142EF8"/>
    <w:rsid w:val="00142FAF"/>
    <w:rsid w:val="00143259"/>
    <w:rsid w:val="0014347D"/>
    <w:rsid w:val="001434E5"/>
    <w:rsid w:val="00143763"/>
    <w:rsid w:val="00143B07"/>
    <w:rsid w:val="00144126"/>
    <w:rsid w:val="001446B3"/>
    <w:rsid w:val="00144988"/>
    <w:rsid w:val="00144AEA"/>
    <w:rsid w:val="00144CB6"/>
    <w:rsid w:val="00144FAF"/>
    <w:rsid w:val="001455F7"/>
    <w:rsid w:val="00145712"/>
    <w:rsid w:val="001457A2"/>
    <w:rsid w:val="00145894"/>
    <w:rsid w:val="001459B0"/>
    <w:rsid w:val="00145B3D"/>
    <w:rsid w:val="00146156"/>
    <w:rsid w:val="001462DC"/>
    <w:rsid w:val="001466EE"/>
    <w:rsid w:val="001469D8"/>
    <w:rsid w:val="00146AD8"/>
    <w:rsid w:val="0014715D"/>
    <w:rsid w:val="001471A9"/>
    <w:rsid w:val="00147921"/>
    <w:rsid w:val="00150359"/>
    <w:rsid w:val="00150965"/>
    <w:rsid w:val="0015097A"/>
    <w:rsid w:val="00150B52"/>
    <w:rsid w:val="001514A5"/>
    <w:rsid w:val="001514D5"/>
    <w:rsid w:val="0015155E"/>
    <w:rsid w:val="00151626"/>
    <w:rsid w:val="0015179F"/>
    <w:rsid w:val="00151962"/>
    <w:rsid w:val="00151A1A"/>
    <w:rsid w:val="00151B70"/>
    <w:rsid w:val="00151B80"/>
    <w:rsid w:val="00151E0B"/>
    <w:rsid w:val="00152829"/>
    <w:rsid w:val="00152A3D"/>
    <w:rsid w:val="00152CCB"/>
    <w:rsid w:val="00152E47"/>
    <w:rsid w:val="00152F38"/>
    <w:rsid w:val="001530BD"/>
    <w:rsid w:val="001532D3"/>
    <w:rsid w:val="001534C9"/>
    <w:rsid w:val="00153706"/>
    <w:rsid w:val="00153AD1"/>
    <w:rsid w:val="00153F49"/>
    <w:rsid w:val="00154088"/>
    <w:rsid w:val="001542D4"/>
    <w:rsid w:val="00154606"/>
    <w:rsid w:val="00154788"/>
    <w:rsid w:val="001552C6"/>
    <w:rsid w:val="001554CF"/>
    <w:rsid w:val="001554E4"/>
    <w:rsid w:val="001555DB"/>
    <w:rsid w:val="00155750"/>
    <w:rsid w:val="001557FA"/>
    <w:rsid w:val="00155C20"/>
    <w:rsid w:val="00155CE4"/>
    <w:rsid w:val="00155E17"/>
    <w:rsid w:val="00155FA4"/>
    <w:rsid w:val="00155FD9"/>
    <w:rsid w:val="001561B2"/>
    <w:rsid w:val="001561DB"/>
    <w:rsid w:val="001568CC"/>
    <w:rsid w:val="00156E06"/>
    <w:rsid w:val="001570B4"/>
    <w:rsid w:val="001573B9"/>
    <w:rsid w:val="001579A8"/>
    <w:rsid w:val="00157A1A"/>
    <w:rsid w:val="00157A64"/>
    <w:rsid w:val="00157AE7"/>
    <w:rsid w:val="00157CE6"/>
    <w:rsid w:val="00160049"/>
    <w:rsid w:val="00160569"/>
    <w:rsid w:val="00160B93"/>
    <w:rsid w:val="00161007"/>
    <w:rsid w:val="00161192"/>
    <w:rsid w:val="001611AC"/>
    <w:rsid w:val="00161218"/>
    <w:rsid w:val="001614BA"/>
    <w:rsid w:val="00161778"/>
    <w:rsid w:val="00161CBE"/>
    <w:rsid w:val="0016200E"/>
    <w:rsid w:val="00162053"/>
    <w:rsid w:val="001620AE"/>
    <w:rsid w:val="00162648"/>
    <w:rsid w:val="00162AED"/>
    <w:rsid w:val="00162B28"/>
    <w:rsid w:val="001630F4"/>
    <w:rsid w:val="001631A9"/>
    <w:rsid w:val="00163674"/>
    <w:rsid w:val="00163A25"/>
    <w:rsid w:val="00163A76"/>
    <w:rsid w:val="0016416D"/>
    <w:rsid w:val="0016433B"/>
    <w:rsid w:val="00164354"/>
    <w:rsid w:val="00164CEC"/>
    <w:rsid w:val="00164DA2"/>
    <w:rsid w:val="0016513C"/>
    <w:rsid w:val="0016537B"/>
    <w:rsid w:val="001658C4"/>
    <w:rsid w:val="00165A67"/>
    <w:rsid w:val="00165B92"/>
    <w:rsid w:val="00165C34"/>
    <w:rsid w:val="0016638C"/>
    <w:rsid w:val="00166901"/>
    <w:rsid w:val="00166A82"/>
    <w:rsid w:val="0016703F"/>
    <w:rsid w:val="001671F2"/>
    <w:rsid w:val="0016771A"/>
    <w:rsid w:val="0016791A"/>
    <w:rsid w:val="00167CBE"/>
    <w:rsid w:val="00167D64"/>
    <w:rsid w:val="001700D5"/>
    <w:rsid w:val="00170166"/>
    <w:rsid w:val="0017037E"/>
    <w:rsid w:val="00170732"/>
    <w:rsid w:val="00170805"/>
    <w:rsid w:val="00170877"/>
    <w:rsid w:val="00170DAF"/>
    <w:rsid w:val="00171185"/>
    <w:rsid w:val="001711F2"/>
    <w:rsid w:val="001715E2"/>
    <w:rsid w:val="00171A2B"/>
    <w:rsid w:val="00171B92"/>
    <w:rsid w:val="00171D0D"/>
    <w:rsid w:val="00171F35"/>
    <w:rsid w:val="0017211D"/>
    <w:rsid w:val="00172518"/>
    <w:rsid w:val="001726BA"/>
    <w:rsid w:val="0017281A"/>
    <w:rsid w:val="00172EAC"/>
    <w:rsid w:val="0017316A"/>
    <w:rsid w:val="0017355D"/>
    <w:rsid w:val="00173795"/>
    <w:rsid w:val="00173952"/>
    <w:rsid w:val="00173A75"/>
    <w:rsid w:val="00173BCC"/>
    <w:rsid w:val="00173FCF"/>
    <w:rsid w:val="0017400B"/>
    <w:rsid w:val="001744AD"/>
    <w:rsid w:val="001749C5"/>
    <w:rsid w:val="00174B14"/>
    <w:rsid w:val="00174EFB"/>
    <w:rsid w:val="001755C0"/>
    <w:rsid w:val="001756AB"/>
    <w:rsid w:val="00175CCB"/>
    <w:rsid w:val="00176062"/>
    <w:rsid w:val="0017641C"/>
    <w:rsid w:val="00176B56"/>
    <w:rsid w:val="00176BE6"/>
    <w:rsid w:val="00180560"/>
    <w:rsid w:val="00180938"/>
    <w:rsid w:val="0018097A"/>
    <w:rsid w:val="00180B5A"/>
    <w:rsid w:val="00180DBB"/>
    <w:rsid w:val="00180E97"/>
    <w:rsid w:val="001813D4"/>
    <w:rsid w:val="001814FA"/>
    <w:rsid w:val="001815FE"/>
    <w:rsid w:val="001818C8"/>
    <w:rsid w:val="001818DE"/>
    <w:rsid w:val="00181C6A"/>
    <w:rsid w:val="00182217"/>
    <w:rsid w:val="001822AB"/>
    <w:rsid w:val="00182991"/>
    <w:rsid w:val="00182ABA"/>
    <w:rsid w:val="00182B86"/>
    <w:rsid w:val="00182B90"/>
    <w:rsid w:val="00182EA4"/>
    <w:rsid w:val="0018303D"/>
    <w:rsid w:val="00183136"/>
    <w:rsid w:val="00183405"/>
    <w:rsid w:val="001834A3"/>
    <w:rsid w:val="001838D8"/>
    <w:rsid w:val="00183AAF"/>
    <w:rsid w:val="00183AC2"/>
    <w:rsid w:val="00183C0A"/>
    <w:rsid w:val="00184477"/>
    <w:rsid w:val="00185288"/>
    <w:rsid w:val="0018529C"/>
    <w:rsid w:val="0018537F"/>
    <w:rsid w:val="0018538E"/>
    <w:rsid w:val="0018584F"/>
    <w:rsid w:val="00185910"/>
    <w:rsid w:val="00185B99"/>
    <w:rsid w:val="00185F72"/>
    <w:rsid w:val="001865C7"/>
    <w:rsid w:val="00186852"/>
    <w:rsid w:val="00186A33"/>
    <w:rsid w:val="00186CA3"/>
    <w:rsid w:val="00186F79"/>
    <w:rsid w:val="00186FBB"/>
    <w:rsid w:val="00187174"/>
    <w:rsid w:val="00187349"/>
    <w:rsid w:val="0018744F"/>
    <w:rsid w:val="00190128"/>
    <w:rsid w:val="00190528"/>
    <w:rsid w:val="00191000"/>
    <w:rsid w:val="00191086"/>
    <w:rsid w:val="001914FA"/>
    <w:rsid w:val="00192BB5"/>
    <w:rsid w:val="00192EAE"/>
    <w:rsid w:val="00192FE7"/>
    <w:rsid w:val="0019310C"/>
    <w:rsid w:val="0019315E"/>
    <w:rsid w:val="001934D4"/>
    <w:rsid w:val="001936B9"/>
    <w:rsid w:val="00193803"/>
    <w:rsid w:val="00193A14"/>
    <w:rsid w:val="00193A92"/>
    <w:rsid w:val="00193E79"/>
    <w:rsid w:val="00193FD1"/>
    <w:rsid w:val="00194146"/>
    <w:rsid w:val="00194413"/>
    <w:rsid w:val="001952DE"/>
    <w:rsid w:val="00195570"/>
    <w:rsid w:val="001957B4"/>
    <w:rsid w:val="00195FD9"/>
    <w:rsid w:val="0019607B"/>
    <w:rsid w:val="001960BF"/>
    <w:rsid w:val="001968AA"/>
    <w:rsid w:val="001969F1"/>
    <w:rsid w:val="00196E89"/>
    <w:rsid w:val="001970DD"/>
    <w:rsid w:val="00197161"/>
    <w:rsid w:val="0019719C"/>
    <w:rsid w:val="001978B4"/>
    <w:rsid w:val="001A0134"/>
    <w:rsid w:val="001A018C"/>
    <w:rsid w:val="001A019F"/>
    <w:rsid w:val="001A030E"/>
    <w:rsid w:val="001A06DF"/>
    <w:rsid w:val="001A0835"/>
    <w:rsid w:val="001A0B80"/>
    <w:rsid w:val="001A0D07"/>
    <w:rsid w:val="001A0D7F"/>
    <w:rsid w:val="001A0E53"/>
    <w:rsid w:val="001A0ED5"/>
    <w:rsid w:val="001A0F43"/>
    <w:rsid w:val="001A1540"/>
    <w:rsid w:val="001A16BB"/>
    <w:rsid w:val="001A1788"/>
    <w:rsid w:val="001A1796"/>
    <w:rsid w:val="001A184A"/>
    <w:rsid w:val="001A2071"/>
    <w:rsid w:val="001A21BC"/>
    <w:rsid w:val="001A2227"/>
    <w:rsid w:val="001A2691"/>
    <w:rsid w:val="001A2B51"/>
    <w:rsid w:val="001A33EA"/>
    <w:rsid w:val="001A35A1"/>
    <w:rsid w:val="001A38CE"/>
    <w:rsid w:val="001A3994"/>
    <w:rsid w:val="001A3B7D"/>
    <w:rsid w:val="001A3D02"/>
    <w:rsid w:val="001A3FAD"/>
    <w:rsid w:val="001A3FD0"/>
    <w:rsid w:val="001A4136"/>
    <w:rsid w:val="001A4194"/>
    <w:rsid w:val="001A459B"/>
    <w:rsid w:val="001A4619"/>
    <w:rsid w:val="001A4AE8"/>
    <w:rsid w:val="001A5286"/>
    <w:rsid w:val="001A5470"/>
    <w:rsid w:val="001A5ACA"/>
    <w:rsid w:val="001A5CCC"/>
    <w:rsid w:val="001A5E59"/>
    <w:rsid w:val="001A5F65"/>
    <w:rsid w:val="001A6027"/>
    <w:rsid w:val="001A6E2E"/>
    <w:rsid w:val="001A7332"/>
    <w:rsid w:val="001A76DB"/>
    <w:rsid w:val="001A77E5"/>
    <w:rsid w:val="001A7A57"/>
    <w:rsid w:val="001A7AA4"/>
    <w:rsid w:val="001B0223"/>
    <w:rsid w:val="001B0225"/>
    <w:rsid w:val="001B0287"/>
    <w:rsid w:val="001B0367"/>
    <w:rsid w:val="001B03B8"/>
    <w:rsid w:val="001B0434"/>
    <w:rsid w:val="001B08AD"/>
    <w:rsid w:val="001B0CA9"/>
    <w:rsid w:val="001B0DE0"/>
    <w:rsid w:val="001B120C"/>
    <w:rsid w:val="001B15DD"/>
    <w:rsid w:val="001B189F"/>
    <w:rsid w:val="001B197E"/>
    <w:rsid w:val="001B1BA5"/>
    <w:rsid w:val="001B1DCE"/>
    <w:rsid w:val="001B1F25"/>
    <w:rsid w:val="001B1FDE"/>
    <w:rsid w:val="001B20E8"/>
    <w:rsid w:val="001B2107"/>
    <w:rsid w:val="001B22D3"/>
    <w:rsid w:val="001B2A40"/>
    <w:rsid w:val="001B2D29"/>
    <w:rsid w:val="001B448A"/>
    <w:rsid w:val="001B46D7"/>
    <w:rsid w:val="001B4C11"/>
    <w:rsid w:val="001B4FA5"/>
    <w:rsid w:val="001B5042"/>
    <w:rsid w:val="001B5089"/>
    <w:rsid w:val="001B54A7"/>
    <w:rsid w:val="001B5630"/>
    <w:rsid w:val="001B56CB"/>
    <w:rsid w:val="001B57A4"/>
    <w:rsid w:val="001B58A0"/>
    <w:rsid w:val="001B5AAA"/>
    <w:rsid w:val="001B5D4C"/>
    <w:rsid w:val="001B6338"/>
    <w:rsid w:val="001B65A0"/>
    <w:rsid w:val="001B65CD"/>
    <w:rsid w:val="001B65FA"/>
    <w:rsid w:val="001B6684"/>
    <w:rsid w:val="001B6AF2"/>
    <w:rsid w:val="001B6F41"/>
    <w:rsid w:val="001B74A7"/>
    <w:rsid w:val="001B788F"/>
    <w:rsid w:val="001B7A67"/>
    <w:rsid w:val="001B7AAD"/>
    <w:rsid w:val="001B7B7F"/>
    <w:rsid w:val="001B7CD7"/>
    <w:rsid w:val="001C0593"/>
    <w:rsid w:val="001C09C7"/>
    <w:rsid w:val="001C10FB"/>
    <w:rsid w:val="001C1165"/>
    <w:rsid w:val="001C1271"/>
    <w:rsid w:val="001C13CB"/>
    <w:rsid w:val="001C15AF"/>
    <w:rsid w:val="001C1901"/>
    <w:rsid w:val="001C1BA3"/>
    <w:rsid w:val="001C1C79"/>
    <w:rsid w:val="001C2704"/>
    <w:rsid w:val="001C3282"/>
    <w:rsid w:val="001C3A6A"/>
    <w:rsid w:val="001C4863"/>
    <w:rsid w:val="001C49F9"/>
    <w:rsid w:val="001C4E3F"/>
    <w:rsid w:val="001C560B"/>
    <w:rsid w:val="001C56FB"/>
    <w:rsid w:val="001C5D8D"/>
    <w:rsid w:val="001C6405"/>
    <w:rsid w:val="001C6609"/>
    <w:rsid w:val="001C688D"/>
    <w:rsid w:val="001C6920"/>
    <w:rsid w:val="001C71E4"/>
    <w:rsid w:val="001C7C38"/>
    <w:rsid w:val="001C7FDB"/>
    <w:rsid w:val="001D0206"/>
    <w:rsid w:val="001D03A3"/>
    <w:rsid w:val="001D0787"/>
    <w:rsid w:val="001D0895"/>
    <w:rsid w:val="001D0B04"/>
    <w:rsid w:val="001D0C3C"/>
    <w:rsid w:val="001D1134"/>
    <w:rsid w:val="001D146A"/>
    <w:rsid w:val="001D157B"/>
    <w:rsid w:val="001D1613"/>
    <w:rsid w:val="001D16A5"/>
    <w:rsid w:val="001D1BD1"/>
    <w:rsid w:val="001D1D50"/>
    <w:rsid w:val="001D1EB7"/>
    <w:rsid w:val="001D1FBD"/>
    <w:rsid w:val="001D2252"/>
    <w:rsid w:val="001D2450"/>
    <w:rsid w:val="001D29A1"/>
    <w:rsid w:val="001D3544"/>
    <w:rsid w:val="001D3628"/>
    <w:rsid w:val="001D3767"/>
    <w:rsid w:val="001D389B"/>
    <w:rsid w:val="001D3B04"/>
    <w:rsid w:val="001D3B57"/>
    <w:rsid w:val="001D3B84"/>
    <w:rsid w:val="001D3DB7"/>
    <w:rsid w:val="001D4000"/>
    <w:rsid w:val="001D4220"/>
    <w:rsid w:val="001D442D"/>
    <w:rsid w:val="001D4619"/>
    <w:rsid w:val="001D4793"/>
    <w:rsid w:val="001D4ABE"/>
    <w:rsid w:val="001D4E2D"/>
    <w:rsid w:val="001D51F6"/>
    <w:rsid w:val="001D520C"/>
    <w:rsid w:val="001D525A"/>
    <w:rsid w:val="001D543C"/>
    <w:rsid w:val="001D5653"/>
    <w:rsid w:val="001D5C08"/>
    <w:rsid w:val="001D5F5B"/>
    <w:rsid w:val="001D601F"/>
    <w:rsid w:val="001D6328"/>
    <w:rsid w:val="001D6668"/>
    <w:rsid w:val="001D6819"/>
    <w:rsid w:val="001D6C08"/>
    <w:rsid w:val="001D702A"/>
    <w:rsid w:val="001D774F"/>
    <w:rsid w:val="001D7B33"/>
    <w:rsid w:val="001D7CFB"/>
    <w:rsid w:val="001D7E75"/>
    <w:rsid w:val="001D7EC6"/>
    <w:rsid w:val="001D7FD8"/>
    <w:rsid w:val="001E004B"/>
    <w:rsid w:val="001E07B2"/>
    <w:rsid w:val="001E07CA"/>
    <w:rsid w:val="001E0913"/>
    <w:rsid w:val="001E098F"/>
    <w:rsid w:val="001E09BC"/>
    <w:rsid w:val="001E0B59"/>
    <w:rsid w:val="001E0BCB"/>
    <w:rsid w:val="001E0C4F"/>
    <w:rsid w:val="001E0D68"/>
    <w:rsid w:val="001E0DE1"/>
    <w:rsid w:val="001E15DD"/>
    <w:rsid w:val="001E18DB"/>
    <w:rsid w:val="001E2380"/>
    <w:rsid w:val="001E245C"/>
    <w:rsid w:val="001E2589"/>
    <w:rsid w:val="001E2792"/>
    <w:rsid w:val="001E2844"/>
    <w:rsid w:val="001E2C95"/>
    <w:rsid w:val="001E2F97"/>
    <w:rsid w:val="001E3676"/>
    <w:rsid w:val="001E3A00"/>
    <w:rsid w:val="001E3BAE"/>
    <w:rsid w:val="001E3C02"/>
    <w:rsid w:val="001E3C1A"/>
    <w:rsid w:val="001E3ECD"/>
    <w:rsid w:val="001E44CE"/>
    <w:rsid w:val="001E4698"/>
    <w:rsid w:val="001E4B9E"/>
    <w:rsid w:val="001E4CD4"/>
    <w:rsid w:val="001E4ED2"/>
    <w:rsid w:val="001E4F6B"/>
    <w:rsid w:val="001E51D3"/>
    <w:rsid w:val="001E5781"/>
    <w:rsid w:val="001E578C"/>
    <w:rsid w:val="001E5AE7"/>
    <w:rsid w:val="001E5BA5"/>
    <w:rsid w:val="001E5F14"/>
    <w:rsid w:val="001E6CDC"/>
    <w:rsid w:val="001E728D"/>
    <w:rsid w:val="001E732B"/>
    <w:rsid w:val="001E74D0"/>
    <w:rsid w:val="001E74F1"/>
    <w:rsid w:val="001E75F3"/>
    <w:rsid w:val="001E7AB8"/>
    <w:rsid w:val="001E7B6D"/>
    <w:rsid w:val="001F04D9"/>
    <w:rsid w:val="001F0787"/>
    <w:rsid w:val="001F0C3B"/>
    <w:rsid w:val="001F0E9E"/>
    <w:rsid w:val="001F10B2"/>
    <w:rsid w:val="001F1B90"/>
    <w:rsid w:val="001F1D48"/>
    <w:rsid w:val="001F21E1"/>
    <w:rsid w:val="001F26E8"/>
    <w:rsid w:val="001F284D"/>
    <w:rsid w:val="001F2A55"/>
    <w:rsid w:val="001F2E4A"/>
    <w:rsid w:val="001F3172"/>
    <w:rsid w:val="001F33C6"/>
    <w:rsid w:val="001F33CB"/>
    <w:rsid w:val="001F36F8"/>
    <w:rsid w:val="001F3845"/>
    <w:rsid w:val="001F3C73"/>
    <w:rsid w:val="001F4172"/>
    <w:rsid w:val="001F4495"/>
    <w:rsid w:val="001F4C24"/>
    <w:rsid w:val="001F5568"/>
    <w:rsid w:val="001F55BB"/>
    <w:rsid w:val="001F56B4"/>
    <w:rsid w:val="001F5994"/>
    <w:rsid w:val="001F5A12"/>
    <w:rsid w:val="001F5F1D"/>
    <w:rsid w:val="001F6051"/>
    <w:rsid w:val="001F61C8"/>
    <w:rsid w:val="001F6523"/>
    <w:rsid w:val="001F65D9"/>
    <w:rsid w:val="001F680D"/>
    <w:rsid w:val="001F696C"/>
    <w:rsid w:val="001F6AA8"/>
    <w:rsid w:val="001F6AEA"/>
    <w:rsid w:val="001F73E8"/>
    <w:rsid w:val="001F7D15"/>
    <w:rsid w:val="001F7E9F"/>
    <w:rsid w:val="00200045"/>
    <w:rsid w:val="0020016C"/>
    <w:rsid w:val="00200339"/>
    <w:rsid w:val="00200A18"/>
    <w:rsid w:val="00200B19"/>
    <w:rsid w:val="00200CCE"/>
    <w:rsid w:val="002010E7"/>
    <w:rsid w:val="00201530"/>
    <w:rsid w:val="0020155A"/>
    <w:rsid w:val="0020163F"/>
    <w:rsid w:val="00201698"/>
    <w:rsid w:val="002017CB"/>
    <w:rsid w:val="00201A06"/>
    <w:rsid w:val="00201BE3"/>
    <w:rsid w:val="00201D06"/>
    <w:rsid w:val="00201EFA"/>
    <w:rsid w:val="00202216"/>
    <w:rsid w:val="002026C0"/>
    <w:rsid w:val="002026EA"/>
    <w:rsid w:val="00202A1E"/>
    <w:rsid w:val="00202BF6"/>
    <w:rsid w:val="00202C07"/>
    <w:rsid w:val="00203288"/>
    <w:rsid w:val="00203C5E"/>
    <w:rsid w:val="00203D29"/>
    <w:rsid w:val="00204292"/>
    <w:rsid w:val="002043E1"/>
    <w:rsid w:val="002047F5"/>
    <w:rsid w:val="00204887"/>
    <w:rsid w:val="002049CD"/>
    <w:rsid w:val="00204BC7"/>
    <w:rsid w:val="00204E44"/>
    <w:rsid w:val="002051E3"/>
    <w:rsid w:val="00205232"/>
    <w:rsid w:val="002055FC"/>
    <w:rsid w:val="00205B3D"/>
    <w:rsid w:val="00205D01"/>
    <w:rsid w:val="00206DE1"/>
    <w:rsid w:val="00206F95"/>
    <w:rsid w:val="00207398"/>
    <w:rsid w:val="00207A72"/>
    <w:rsid w:val="00207D29"/>
    <w:rsid w:val="00207FC5"/>
    <w:rsid w:val="0021066B"/>
    <w:rsid w:val="00210B0A"/>
    <w:rsid w:val="00210D1C"/>
    <w:rsid w:val="002110FB"/>
    <w:rsid w:val="002116DD"/>
    <w:rsid w:val="00211A51"/>
    <w:rsid w:val="00211CF5"/>
    <w:rsid w:val="00211DF7"/>
    <w:rsid w:val="00211E77"/>
    <w:rsid w:val="00211F7F"/>
    <w:rsid w:val="0021232F"/>
    <w:rsid w:val="002128A4"/>
    <w:rsid w:val="00212B92"/>
    <w:rsid w:val="00212E06"/>
    <w:rsid w:val="00212E47"/>
    <w:rsid w:val="00212ECB"/>
    <w:rsid w:val="002133F6"/>
    <w:rsid w:val="002134CE"/>
    <w:rsid w:val="002137B7"/>
    <w:rsid w:val="002137DE"/>
    <w:rsid w:val="00213801"/>
    <w:rsid w:val="00213842"/>
    <w:rsid w:val="00213C16"/>
    <w:rsid w:val="00213FA4"/>
    <w:rsid w:val="0021433F"/>
    <w:rsid w:val="002147D0"/>
    <w:rsid w:val="002148DA"/>
    <w:rsid w:val="00214FA5"/>
    <w:rsid w:val="00215693"/>
    <w:rsid w:val="002157D4"/>
    <w:rsid w:val="00215C18"/>
    <w:rsid w:val="00215D40"/>
    <w:rsid w:val="00215E78"/>
    <w:rsid w:val="00215F6D"/>
    <w:rsid w:val="0021658D"/>
    <w:rsid w:val="00216697"/>
    <w:rsid w:val="00216807"/>
    <w:rsid w:val="002168DA"/>
    <w:rsid w:val="00216E42"/>
    <w:rsid w:val="00216F6B"/>
    <w:rsid w:val="00217083"/>
    <w:rsid w:val="002170C1"/>
    <w:rsid w:val="002175E7"/>
    <w:rsid w:val="00217D36"/>
    <w:rsid w:val="00220013"/>
    <w:rsid w:val="00220169"/>
    <w:rsid w:val="00220371"/>
    <w:rsid w:val="002203A1"/>
    <w:rsid w:val="002205DB"/>
    <w:rsid w:val="002208BF"/>
    <w:rsid w:val="00220964"/>
    <w:rsid w:val="00220A0A"/>
    <w:rsid w:val="00221156"/>
    <w:rsid w:val="00221226"/>
    <w:rsid w:val="002213FD"/>
    <w:rsid w:val="00221431"/>
    <w:rsid w:val="002214C1"/>
    <w:rsid w:val="00221531"/>
    <w:rsid w:val="0022176A"/>
    <w:rsid w:val="00221A98"/>
    <w:rsid w:val="002224F4"/>
    <w:rsid w:val="002229B7"/>
    <w:rsid w:val="00222AA6"/>
    <w:rsid w:val="00222B66"/>
    <w:rsid w:val="00222BE8"/>
    <w:rsid w:val="00222C08"/>
    <w:rsid w:val="00222F12"/>
    <w:rsid w:val="00223234"/>
    <w:rsid w:val="00223439"/>
    <w:rsid w:val="00223BD3"/>
    <w:rsid w:val="00223D67"/>
    <w:rsid w:val="002242B6"/>
    <w:rsid w:val="002244FF"/>
    <w:rsid w:val="00224988"/>
    <w:rsid w:val="00225253"/>
    <w:rsid w:val="002252B8"/>
    <w:rsid w:val="0022531B"/>
    <w:rsid w:val="0022598A"/>
    <w:rsid w:val="00225CC4"/>
    <w:rsid w:val="00225E30"/>
    <w:rsid w:val="002261C5"/>
    <w:rsid w:val="00226285"/>
    <w:rsid w:val="00226303"/>
    <w:rsid w:val="0022669D"/>
    <w:rsid w:val="00226CDB"/>
    <w:rsid w:val="00226E43"/>
    <w:rsid w:val="00227378"/>
    <w:rsid w:val="00227529"/>
    <w:rsid w:val="00227595"/>
    <w:rsid w:val="002278B6"/>
    <w:rsid w:val="002278E3"/>
    <w:rsid w:val="00227C04"/>
    <w:rsid w:val="00227ED1"/>
    <w:rsid w:val="0023041B"/>
    <w:rsid w:val="002304BF"/>
    <w:rsid w:val="0023060A"/>
    <w:rsid w:val="002307D2"/>
    <w:rsid w:val="0023082E"/>
    <w:rsid w:val="00230AD4"/>
    <w:rsid w:val="00230DAE"/>
    <w:rsid w:val="00230E86"/>
    <w:rsid w:val="00230EEC"/>
    <w:rsid w:val="00230F93"/>
    <w:rsid w:val="0023151B"/>
    <w:rsid w:val="0023197A"/>
    <w:rsid w:val="00231BBF"/>
    <w:rsid w:val="00231BE8"/>
    <w:rsid w:val="00231C5E"/>
    <w:rsid w:val="00232246"/>
    <w:rsid w:val="00232247"/>
    <w:rsid w:val="002323FF"/>
    <w:rsid w:val="00232C18"/>
    <w:rsid w:val="00232C83"/>
    <w:rsid w:val="00232DEF"/>
    <w:rsid w:val="00232E46"/>
    <w:rsid w:val="00233385"/>
    <w:rsid w:val="0023353B"/>
    <w:rsid w:val="00233545"/>
    <w:rsid w:val="0023359B"/>
    <w:rsid w:val="002336AD"/>
    <w:rsid w:val="00233820"/>
    <w:rsid w:val="00233A91"/>
    <w:rsid w:val="00233C8B"/>
    <w:rsid w:val="002345E9"/>
    <w:rsid w:val="00234A16"/>
    <w:rsid w:val="00234F08"/>
    <w:rsid w:val="00235124"/>
    <w:rsid w:val="00235856"/>
    <w:rsid w:val="00235D1E"/>
    <w:rsid w:val="00235E32"/>
    <w:rsid w:val="0023607A"/>
    <w:rsid w:val="002365C3"/>
    <w:rsid w:val="00236B86"/>
    <w:rsid w:val="00236D27"/>
    <w:rsid w:val="002370E8"/>
    <w:rsid w:val="00237157"/>
    <w:rsid w:val="002372EF"/>
    <w:rsid w:val="00237398"/>
    <w:rsid w:val="00237551"/>
    <w:rsid w:val="002375D3"/>
    <w:rsid w:val="00237756"/>
    <w:rsid w:val="002378C2"/>
    <w:rsid w:val="00237EBB"/>
    <w:rsid w:val="002407A1"/>
    <w:rsid w:val="00240A81"/>
    <w:rsid w:val="00240A93"/>
    <w:rsid w:val="00240B50"/>
    <w:rsid w:val="00240D71"/>
    <w:rsid w:val="00240FBC"/>
    <w:rsid w:val="0024104E"/>
    <w:rsid w:val="00241418"/>
    <w:rsid w:val="002419A9"/>
    <w:rsid w:val="00241AFF"/>
    <w:rsid w:val="00241D12"/>
    <w:rsid w:val="00241D3A"/>
    <w:rsid w:val="00241E0C"/>
    <w:rsid w:val="002425C6"/>
    <w:rsid w:val="002427EB"/>
    <w:rsid w:val="00242A1D"/>
    <w:rsid w:val="00242A9D"/>
    <w:rsid w:val="00242AF6"/>
    <w:rsid w:val="00243030"/>
    <w:rsid w:val="0024319F"/>
    <w:rsid w:val="00243474"/>
    <w:rsid w:val="002435BD"/>
    <w:rsid w:val="0024387B"/>
    <w:rsid w:val="0024396A"/>
    <w:rsid w:val="00243A0B"/>
    <w:rsid w:val="00243D72"/>
    <w:rsid w:val="00243FD5"/>
    <w:rsid w:val="002440BC"/>
    <w:rsid w:val="00244605"/>
    <w:rsid w:val="0024471A"/>
    <w:rsid w:val="002449A1"/>
    <w:rsid w:val="002449C0"/>
    <w:rsid w:val="00244A25"/>
    <w:rsid w:val="00245217"/>
    <w:rsid w:val="0024522D"/>
    <w:rsid w:val="002459D8"/>
    <w:rsid w:val="00245A12"/>
    <w:rsid w:val="00246170"/>
    <w:rsid w:val="002467BE"/>
    <w:rsid w:val="00246B35"/>
    <w:rsid w:val="00246B6C"/>
    <w:rsid w:val="0024739C"/>
    <w:rsid w:val="0024793B"/>
    <w:rsid w:val="002500E9"/>
    <w:rsid w:val="00250299"/>
    <w:rsid w:val="0025040F"/>
    <w:rsid w:val="002506D9"/>
    <w:rsid w:val="0025070F"/>
    <w:rsid w:val="00250AB5"/>
    <w:rsid w:val="0025112E"/>
    <w:rsid w:val="002513F3"/>
    <w:rsid w:val="00251673"/>
    <w:rsid w:val="002516DF"/>
    <w:rsid w:val="00251844"/>
    <w:rsid w:val="00251AC6"/>
    <w:rsid w:val="00251D72"/>
    <w:rsid w:val="00252136"/>
    <w:rsid w:val="002522A4"/>
    <w:rsid w:val="00252890"/>
    <w:rsid w:val="00252E1D"/>
    <w:rsid w:val="00252EE5"/>
    <w:rsid w:val="0025304D"/>
    <w:rsid w:val="0025323D"/>
    <w:rsid w:val="002532DC"/>
    <w:rsid w:val="0025374C"/>
    <w:rsid w:val="00253A3B"/>
    <w:rsid w:val="00253DD1"/>
    <w:rsid w:val="0025404D"/>
    <w:rsid w:val="00254095"/>
    <w:rsid w:val="00254A12"/>
    <w:rsid w:val="00254BA4"/>
    <w:rsid w:val="00255390"/>
    <w:rsid w:val="00255455"/>
    <w:rsid w:val="00255502"/>
    <w:rsid w:val="002555C0"/>
    <w:rsid w:val="00255A6C"/>
    <w:rsid w:val="00255AF6"/>
    <w:rsid w:val="00255BD6"/>
    <w:rsid w:val="00255E93"/>
    <w:rsid w:val="00255FC8"/>
    <w:rsid w:val="002565A6"/>
    <w:rsid w:val="00256AAA"/>
    <w:rsid w:val="00256C7D"/>
    <w:rsid w:val="00256CB0"/>
    <w:rsid w:val="002574B0"/>
    <w:rsid w:val="00257945"/>
    <w:rsid w:val="00257A22"/>
    <w:rsid w:val="00257A3A"/>
    <w:rsid w:val="00257F10"/>
    <w:rsid w:val="00260004"/>
    <w:rsid w:val="002601BA"/>
    <w:rsid w:val="00260386"/>
    <w:rsid w:val="002605A5"/>
    <w:rsid w:val="002606F7"/>
    <w:rsid w:val="00260A28"/>
    <w:rsid w:val="00260D5B"/>
    <w:rsid w:val="0026125D"/>
    <w:rsid w:val="00261524"/>
    <w:rsid w:val="00261702"/>
    <w:rsid w:val="00261DB8"/>
    <w:rsid w:val="0026227D"/>
    <w:rsid w:val="0026289A"/>
    <w:rsid w:val="002634DE"/>
    <w:rsid w:val="00263653"/>
    <w:rsid w:val="002637E2"/>
    <w:rsid w:val="002638DF"/>
    <w:rsid w:val="002638E9"/>
    <w:rsid w:val="00263BE3"/>
    <w:rsid w:val="00263E54"/>
    <w:rsid w:val="0026410B"/>
    <w:rsid w:val="002641E5"/>
    <w:rsid w:val="0026422A"/>
    <w:rsid w:val="0026437D"/>
    <w:rsid w:val="0026451F"/>
    <w:rsid w:val="00264821"/>
    <w:rsid w:val="00264B3F"/>
    <w:rsid w:val="00264F54"/>
    <w:rsid w:val="002653BA"/>
    <w:rsid w:val="0026549F"/>
    <w:rsid w:val="00265765"/>
    <w:rsid w:val="00265830"/>
    <w:rsid w:val="00265BF9"/>
    <w:rsid w:val="00265C0F"/>
    <w:rsid w:val="00265CAE"/>
    <w:rsid w:val="00265D75"/>
    <w:rsid w:val="00265F40"/>
    <w:rsid w:val="002663CC"/>
    <w:rsid w:val="002667AF"/>
    <w:rsid w:val="002667F6"/>
    <w:rsid w:val="00266B6F"/>
    <w:rsid w:val="002670E5"/>
    <w:rsid w:val="002674C9"/>
    <w:rsid w:val="00267686"/>
    <w:rsid w:val="00267874"/>
    <w:rsid w:val="002678E0"/>
    <w:rsid w:val="00267D84"/>
    <w:rsid w:val="0027028C"/>
    <w:rsid w:val="0027044C"/>
    <w:rsid w:val="00270A60"/>
    <w:rsid w:val="00270AAB"/>
    <w:rsid w:val="00271456"/>
    <w:rsid w:val="0027146E"/>
    <w:rsid w:val="00271601"/>
    <w:rsid w:val="00271B86"/>
    <w:rsid w:val="00271D20"/>
    <w:rsid w:val="00271D7F"/>
    <w:rsid w:val="00272828"/>
    <w:rsid w:val="002728E4"/>
    <w:rsid w:val="00272969"/>
    <w:rsid w:val="00272ED2"/>
    <w:rsid w:val="00273314"/>
    <w:rsid w:val="0027378C"/>
    <w:rsid w:val="00273851"/>
    <w:rsid w:val="002738F4"/>
    <w:rsid w:val="00273EC6"/>
    <w:rsid w:val="00273F4F"/>
    <w:rsid w:val="002745FE"/>
    <w:rsid w:val="002747B7"/>
    <w:rsid w:val="00274B4D"/>
    <w:rsid w:val="00274D29"/>
    <w:rsid w:val="002755FE"/>
    <w:rsid w:val="00275600"/>
    <w:rsid w:val="0027583F"/>
    <w:rsid w:val="00275935"/>
    <w:rsid w:val="00275B2C"/>
    <w:rsid w:val="00275CB0"/>
    <w:rsid w:val="0027614C"/>
    <w:rsid w:val="002763FB"/>
    <w:rsid w:val="002764FD"/>
    <w:rsid w:val="00276988"/>
    <w:rsid w:val="00276AD2"/>
    <w:rsid w:val="00276C65"/>
    <w:rsid w:val="00276D39"/>
    <w:rsid w:val="0027715A"/>
    <w:rsid w:val="002774F5"/>
    <w:rsid w:val="0027751D"/>
    <w:rsid w:val="00277E3F"/>
    <w:rsid w:val="00277F82"/>
    <w:rsid w:val="002800BB"/>
    <w:rsid w:val="00280213"/>
    <w:rsid w:val="0028024F"/>
    <w:rsid w:val="00280358"/>
    <w:rsid w:val="002803E7"/>
    <w:rsid w:val="0028076C"/>
    <w:rsid w:val="00280787"/>
    <w:rsid w:val="002807EB"/>
    <w:rsid w:val="00280A75"/>
    <w:rsid w:val="00280DA8"/>
    <w:rsid w:val="00280DB6"/>
    <w:rsid w:val="00281006"/>
    <w:rsid w:val="0028109D"/>
    <w:rsid w:val="002810BB"/>
    <w:rsid w:val="0028161C"/>
    <w:rsid w:val="0028166F"/>
    <w:rsid w:val="00281BB0"/>
    <w:rsid w:val="00281BDB"/>
    <w:rsid w:val="00281CB2"/>
    <w:rsid w:val="00281D88"/>
    <w:rsid w:val="00281E81"/>
    <w:rsid w:val="00282B5C"/>
    <w:rsid w:val="00282CE6"/>
    <w:rsid w:val="00282F4D"/>
    <w:rsid w:val="002832FC"/>
    <w:rsid w:val="00283306"/>
    <w:rsid w:val="00283312"/>
    <w:rsid w:val="00283690"/>
    <w:rsid w:val="00283F4C"/>
    <w:rsid w:val="0028408C"/>
    <w:rsid w:val="002840F7"/>
    <w:rsid w:val="00284152"/>
    <w:rsid w:val="0028419B"/>
    <w:rsid w:val="00284526"/>
    <w:rsid w:val="002846CC"/>
    <w:rsid w:val="00284969"/>
    <w:rsid w:val="00284BF3"/>
    <w:rsid w:val="00284C4B"/>
    <w:rsid w:val="00284DD7"/>
    <w:rsid w:val="00284F04"/>
    <w:rsid w:val="00285139"/>
    <w:rsid w:val="0028515E"/>
    <w:rsid w:val="0028518E"/>
    <w:rsid w:val="002856AF"/>
    <w:rsid w:val="00286043"/>
    <w:rsid w:val="00286161"/>
    <w:rsid w:val="00286644"/>
    <w:rsid w:val="00286705"/>
    <w:rsid w:val="00286D23"/>
    <w:rsid w:val="00286DC6"/>
    <w:rsid w:val="0028726E"/>
    <w:rsid w:val="00287FC9"/>
    <w:rsid w:val="00290151"/>
    <w:rsid w:val="0029035C"/>
    <w:rsid w:val="00290679"/>
    <w:rsid w:val="00290AF1"/>
    <w:rsid w:val="00290BE4"/>
    <w:rsid w:val="00290C3C"/>
    <w:rsid w:val="0029104B"/>
    <w:rsid w:val="0029117A"/>
    <w:rsid w:val="002911EF"/>
    <w:rsid w:val="00291C24"/>
    <w:rsid w:val="00291ECC"/>
    <w:rsid w:val="00292224"/>
    <w:rsid w:val="0029239A"/>
    <w:rsid w:val="002924EE"/>
    <w:rsid w:val="00292611"/>
    <w:rsid w:val="002927EB"/>
    <w:rsid w:val="00292B22"/>
    <w:rsid w:val="00293156"/>
    <w:rsid w:val="0029343D"/>
    <w:rsid w:val="0029394F"/>
    <w:rsid w:val="00293EA0"/>
    <w:rsid w:val="002940FC"/>
    <w:rsid w:val="0029433A"/>
    <w:rsid w:val="00294BEF"/>
    <w:rsid w:val="0029528E"/>
    <w:rsid w:val="00295298"/>
    <w:rsid w:val="00295628"/>
    <w:rsid w:val="002959BE"/>
    <w:rsid w:val="00295C9D"/>
    <w:rsid w:val="00295E5D"/>
    <w:rsid w:val="002960DA"/>
    <w:rsid w:val="002965A3"/>
    <w:rsid w:val="00296847"/>
    <w:rsid w:val="00296B52"/>
    <w:rsid w:val="00296E96"/>
    <w:rsid w:val="00296FA1"/>
    <w:rsid w:val="00297419"/>
    <w:rsid w:val="00297442"/>
    <w:rsid w:val="002974F4"/>
    <w:rsid w:val="0029759E"/>
    <w:rsid w:val="0029798D"/>
    <w:rsid w:val="002A01B1"/>
    <w:rsid w:val="002A0A13"/>
    <w:rsid w:val="002A0E8D"/>
    <w:rsid w:val="002A1232"/>
    <w:rsid w:val="002A13F0"/>
    <w:rsid w:val="002A1858"/>
    <w:rsid w:val="002A1AB3"/>
    <w:rsid w:val="002A225C"/>
    <w:rsid w:val="002A23AD"/>
    <w:rsid w:val="002A2E56"/>
    <w:rsid w:val="002A3298"/>
    <w:rsid w:val="002A33A5"/>
    <w:rsid w:val="002A3E45"/>
    <w:rsid w:val="002A3F03"/>
    <w:rsid w:val="002A414E"/>
    <w:rsid w:val="002A4744"/>
    <w:rsid w:val="002A4AEE"/>
    <w:rsid w:val="002A4BE0"/>
    <w:rsid w:val="002A4F4C"/>
    <w:rsid w:val="002A518D"/>
    <w:rsid w:val="002A53E6"/>
    <w:rsid w:val="002A5698"/>
    <w:rsid w:val="002A57E0"/>
    <w:rsid w:val="002A5975"/>
    <w:rsid w:val="002A5B35"/>
    <w:rsid w:val="002A5D98"/>
    <w:rsid w:val="002A617B"/>
    <w:rsid w:val="002A63D0"/>
    <w:rsid w:val="002A687D"/>
    <w:rsid w:val="002A68A7"/>
    <w:rsid w:val="002A6A06"/>
    <w:rsid w:val="002A6CD5"/>
    <w:rsid w:val="002A6F5F"/>
    <w:rsid w:val="002A79B0"/>
    <w:rsid w:val="002A7A37"/>
    <w:rsid w:val="002A7A62"/>
    <w:rsid w:val="002A7D7F"/>
    <w:rsid w:val="002A7E80"/>
    <w:rsid w:val="002B0081"/>
    <w:rsid w:val="002B0782"/>
    <w:rsid w:val="002B0863"/>
    <w:rsid w:val="002B0876"/>
    <w:rsid w:val="002B0BBF"/>
    <w:rsid w:val="002B0CBB"/>
    <w:rsid w:val="002B0CC2"/>
    <w:rsid w:val="002B0CF7"/>
    <w:rsid w:val="002B1142"/>
    <w:rsid w:val="002B121C"/>
    <w:rsid w:val="002B17C8"/>
    <w:rsid w:val="002B18F6"/>
    <w:rsid w:val="002B1D53"/>
    <w:rsid w:val="002B244D"/>
    <w:rsid w:val="002B24F2"/>
    <w:rsid w:val="002B2737"/>
    <w:rsid w:val="002B2A14"/>
    <w:rsid w:val="002B2E6D"/>
    <w:rsid w:val="002B2ECF"/>
    <w:rsid w:val="002B3543"/>
    <w:rsid w:val="002B3569"/>
    <w:rsid w:val="002B36C8"/>
    <w:rsid w:val="002B3771"/>
    <w:rsid w:val="002B38C7"/>
    <w:rsid w:val="002B39BD"/>
    <w:rsid w:val="002B3F04"/>
    <w:rsid w:val="002B41AD"/>
    <w:rsid w:val="002B427E"/>
    <w:rsid w:val="002B4377"/>
    <w:rsid w:val="002B4447"/>
    <w:rsid w:val="002B4576"/>
    <w:rsid w:val="002B463C"/>
    <w:rsid w:val="002B49FB"/>
    <w:rsid w:val="002B50CC"/>
    <w:rsid w:val="002B5772"/>
    <w:rsid w:val="002B587C"/>
    <w:rsid w:val="002B58CC"/>
    <w:rsid w:val="002B5AE8"/>
    <w:rsid w:val="002B5E9A"/>
    <w:rsid w:val="002B610F"/>
    <w:rsid w:val="002B6671"/>
    <w:rsid w:val="002B67E8"/>
    <w:rsid w:val="002B6AF5"/>
    <w:rsid w:val="002B6C52"/>
    <w:rsid w:val="002B6E44"/>
    <w:rsid w:val="002B701D"/>
    <w:rsid w:val="002B720C"/>
    <w:rsid w:val="002B74FE"/>
    <w:rsid w:val="002B7700"/>
    <w:rsid w:val="002B7BE7"/>
    <w:rsid w:val="002B7CF1"/>
    <w:rsid w:val="002B7DFB"/>
    <w:rsid w:val="002C023E"/>
    <w:rsid w:val="002C04DC"/>
    <w:rsid w:val="002C06DE"/>
    <w:rsid w:val="002C0FD5"/>
    <w:rsid w:val="002C1099"/>
    <w:rsid w:val="002C12CA"/>
    <w:rsid w:val="002C161B"/>
    <w:rsid w:val="002C1C50"/>
    <w:rsid w:val="002C1CE6"/>
    <w:rsid w:val="002C22D6"/>
    <w:rsid w:val="002C24FE"/>
    <w:rsid w:val="002C2574"/>
    <w:rsid w:val="002C2638"/>
    <w:rsid w:val="002C2A98"/>
    <w:rsid w:val="002C31F5"/>
    <w:rsid w:val="002C32B5"/>
    <w:rsid w:val="002C34A6"/>
    <w:rsid w:val="002C3567"/>
    <w:rsid w:val="002C3862"/>
    <w:rsid w:val="002C388A"/>
    <w:rsid w:val="002C3D52"/>
    <w:rsid w:val="002C4977"/>
    <w:rsid w:val="002C4A80"/>
    <w:rsid w:val="002C4DC9"/>
    <w:rsid w:val="002C549F"/>
    <w:rsid w:val="002C57CF"/>
    <w:rsid w:val="002C5D7D"/>
    <w:rsid w:val="002C61DA"/>
    <w:rsid w:val="002C644F"/>
    <w:rsid w:val="002C6631"/>
    <w:rsid w:val="002C6807"/>
    <w:rsid w:val="002C6F69"/>
    <w:rsid w:val="002C7009"/>
    <w:rsid w:val="002C70C6"/>
    <w:rsid w:val="002C70FD"/>
    <w:rsid w:val="002C72C1"/>
    <w:rsid w:val="002C7673"/>
    <w:rsid w:val="002C7832"/>
    <w:rsid w:val="002C7B20"/>
    <w:rsid w:val="002D014E"/>
    <w:rsid w:val="002D0238"/>
    <w:rsid w:val="002D04C3"/>
    <w:rsid w:val="002D1294"/>
    <w:rsid w:val="002D12C6"/>
    <w:rsid w:val="002D137E"/>
    <w:rsid w:val="002D1680"/>
    <w:rsid w:val="002D1B1F"/>
    <w:rsid w:val="002D1C02"/>
    <w:rsid w:val="002D1D0F"/>
    <w:rsid w:val="002D23D3"/>
    <w:rsid w:val="002D23F4"/>
    <w:rsid w:val="002D24E9"/>
    <w:rsid w:val="002D28EE"/>
    <w:rsid w:val="002D2966"/>
    <w:rsid w:val="002D32E6"/>
    <w:rsid w:val="002D36F7"/>
    <w:rsid w:val="002D36F9"/>
    <w:rsid w:val="002D3A46"/>
    <w:rsid w:val="002D3B47"/>
    <w:rsid w:val="002D3D8B"/>
    <w:rsid w:val="002D40C2"/>
    <w:rsid w:val="002D41D6"/>
    <w:rsid w:val="002D4DFD"/>
    <w:rsid w:val="002D4F07"/>
    <w:rsid w:val="002D5016"/>
    <w:rsid w:val="002D5066"/>
    <w:rsid w:val="002D5226"/>
    <w:rsid w:val="002D525E"/>
    <w:rsid w:val="002D5275"/>
    <w:rsid w:val="002D5454"/>
    <w:rsid w:val="002D58F1"/>
    <w:rsid w:val="002D5A1A"/>
    <w:rsid w:val="002D5AC5"/>
    <w:rsid w:val="002D5AC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204"/>
    <w:rsid w:val="002D73A3"/>
    <w:rsid w:val="002D78F6"/>
    <w:rsid w:val="002D79E4"/>
    <w:rsid w:val="002D7FCA"/>
    <w:rsid w:val="002E05C7"/>
    <w:rsid w:val="002E0850"/>
    <w:rsid w:val="002E0A5C"/>
    <w:rsid w:val="002E0C70"/>
    <w:rsid w:val="002E175B"/>
    <w:rsid w:val="002E17BD"/>
    <w:rsid w:val="002E1907"/>
    <w:rsid w:val="002E1BCE"/>
    <w:rsid w:val="002E2FAD"/>
    <w:rsid w:val="002E3050"/>
    <w:rsid w:val="002E3088"/>
    <w:rsid w:val="002E3112"/>
    <w:rsid w:val="002E345C"/>
    <w:rsid w:val="002E3632"/>
    <w:rsid w:val="002E372D"/>
    <w:rsid w:val="002E375F"/>
    <w:rsid w:val="002E3981"/>
    <w:rsid w:val="002E3A7C"/>
    <w:rsid w:val="002E3C63"/>
    <w:rsid w:val="002E3C65"/>
    <w:rsid w:val="002E42C3"/>
    <w:rsid w:val="002E44E0"/>
    <w:rsid w:val="002E45D7"/>
    <w:rsid w:val="002E481C"/>
    <w:rsid w:val="002E4A4F"/>
    <w:rsid w:val="002E4ED9"/>
    <w:rsid w:val="002E5263"/>
    <w:rsid w:val="002E5384"/>
    <w:rsid w:val="002E5434"/>
    <w:rsid w:val="002E549A"/>
    <w:rsid w:val="002E5B64"/>
    <w:rsid w:val="002E5D28"/>
    <w:rsid w:val="002E5ED9"/>
    <w:rsid w:val="002E6099"/>
    <w:rsid w:val="002E612A"/>
    <w:rsid w:val="002E62B0"/>
    <w:rsid w:val="002E62C5"/>
    <w:rsid w:val="002E63C4"/>
    <w:rsid w:val="002E646C"/>
    <w:rsid w:val="002E69D2"/>
    <w:rsid w:val="002E6D89"/>
    <w:rsid w:val="002E71B9"/>
    <w:rsid w:val="002E7459"/>
    <w:rsid w:val="002E7577"/>
    <w:rsid w:val="002E79D2"/>
    <w:rsid w:val="002E7A0A"/>
    <w:rsid w:val="002E7C61"/>
    <w:rsid w:val="002E7DD5"/>
    <w:rsid w:val="002E7F52"/>
    <w:rsid w:val="002E7FED"/>
    <w:rsid w:val="002F00BF"/>
    <w:rsid w:val="002F027C"/>
    <w:rsid w:val="002F047A"/>
    <w:rsid w:val="002F048B"/>
    <w:rsid w:val="002F064F"/>
    <w:rsid w:val="002F0661"/>
    <w:rsid w:val="002F0BFE"/>
    <w:rsid w:val="002F0FAB"/>
    <w:rsid w:val="002F15FA"/>
    <w:rsid w:val="002F16C3"/>
    <w:rsid w:val="002F173F"/>
    <w:rsid w:val="002F1D68"/>
    <w:rsid w:val="002F1F0F"/>
    <w:rsid w:val="002F1F91"/>
    <w:rsid w:val="002F1FFA"/>
    <w:rsid w:val="002F22B2"/>
    <w:rsid w:val="002F22CA"/>
    <w:rsid w:val="002F22F3"/>
    <w:rsid w:val="002F2378"/>
    <w:rsid w:val="002F23CD"/>
    <w:rsid w:val="002F27EB"/>
    <w:rsid w:val="002F30C7"/>
    <w:rsid w:val="002F3101"/>
    <w:rsid w:val="002F341C"/>
    <w:rsid w:val="002F3775"/>
    <w:rsid w:val="002F39F9"/>
    <w:rsid w:val="002F3CA1"/>
    <w:rsid w:val="002F3DA7"/>
    <w:rsid w:val="002F3ECB"/>
    <w:rsid w:val="002F4EF2"/>
    <w:rsid w:val="002F5052"/>
    <w:rsid w:val="002F535E"/>
    <w:rsid w:val="002F53D6"/>
    <w:rsid w:val="002F568B"/>
    <w:rsid w:val="002F5CE5"/>
    <w:rsid w:val="002F5DE7"/>
    <w:rsid w:val="002F6829"/>
    <w:rsid w:val="002F68BF"/>
    <w:rsid w:val="002F6BAC"/>
    <w:rsid w:val="002F6C6C"/>
    <w:rsid w:val="002F7177"/>
    <w:rsid w:val="002F7446"/>
    <w:rsid w:val="002F782F"/>
    <w:rsid w:val="002F79AF"/>
    <w:rsid w:val="002F7D87"/>
    <w:rsid w:val="002F7DBA"/>
    <w:rsid w:val="0030028B"/>
    <w:rsid w:val="003008B2"/>
    <w:rsid w:val="00300DE8"/>
    <w:rsid w:val="00300E26"/>
    <w:rsid w:val="003010D4"/>
    <w:rsid w:val="003011F3"/>
    <w:rsid w:val="00301498"/>
    <w:rsid w:val="00301572"/>
    <w:rsid w:val="003015DA"/>
    <w:rsid w:val="00301785"/>
    <w:rsid w:val="00301BC8"/>
    <w:rsid w:val="00301DCE"/>
    <w:rsid w:val="00302569"/>
    <w:rsid w:val="0030258A"/>
    <w:rsid w:val="0030268D"/>
    <w:rsid w:val="00302A8A"/>
    <w:rsid w:val="0030344D"/>
    <w:rsid w:val="003034E6"/>
    <w:rsid w:val="0030389C"/>
    <w:rsid w:val="00303AEE"/>
    <w:rsid w:val="00303C38"/>
    <w:rsid w:val="00303CAC"/>
    <w:rsid w:val="00303DD6"/>
    <w:rsid w:val="00303EE8"/>
    <w:rsid w:val="00303EED"/>
    <w:rsid w:val="00304149"/>
    <w:rsid w:val="003041D1"/>
    <w:rsid w:val="003041FF"/>
    <w:rsid w:val="00304275"/>
    <w:rsid w:val="00304B15"/>
    <w:rsid w:val="00304D2E"/>
    <w:rsid w:val="00304D34"/>
    <w:rsid w:val="00305831"/>
    <w:rsid w:val="00305FD3"/>
    <w:rsid w:val="00306551"/>
    <w:rsid w:val="00306659"/>
    <w:rsid w:val="003066CC"/>
    <w:rsid w:val="003067EB"/>
    <w:rsid w:val="003067FE"/>
    <w:rsid w:val="00306A96"/>
    <w:rsid w:val="003072C3"/>
    <w:rsid w:val="003077CB"/>
    <w:rsid w:val="00307B2F"/>
    <w:rsid w:val="00307C8A"/>
    <w:rsid w:val="003101D1"/>
    <w:rsid w:val="003102DA"/>
    <w:rsid w:val="00310303"/>
    <w:rsid w:val="00310401"/>
    <w:rsid w:val="003105C4"/>
    <w:rsid w:val="00310670"/>
    <w:rsid w:val="00310729"/>
    <w:rsid w:val="003108C8"/>
    <w:rsid w:val="00310E1B"/>
    <w:rsid w:val="00311267"/>
    <w:rsid w:val="003112E1"/>
    <w:rsid w:val="003113F7"/>
    <w:rsid w:val="00311914"/>
    <w:rsid w:val="00311AA3"/>
    <w:rsid w:val="00311B18"/>
    <w:rsid w:val="003123DE"/>
    <w:rsid w:val="003127E9"/>
    <w:rsid w:val="00312824"/>
    <w:rsid w:val="00312A05"/>
    <w:rsid w:val="00312CBE"/>
    <w:rsid w:val="00312F9F"/>
    <w:rsid w:val="003131B4"/>
    <w:rsid w:val="00313542"/>
    <w:rsid w:val="003135D0"/>
    <w:rsid w:val="003138F0"/>
    <w:rsid w:val="003141AD"/>
    <w:rsid w:val="0031423E"/>
    <w:rsid w:val="003148A4"/>
    <w:rsid w:val="00314A8F"/>
    <w:rsid w:val="00315056"/>
    <w:rsid w:val="003154BA"/>
    <w:rsid w:val="00315BA2"/>
    <w:rsid w:val="0031628B"/>
    <w:rsid w:val="0031633F"/>
    <w:rsid w:val="003167D7"/>
    <w:rsid w:val="00316C9A"/>
    <w:rsid w:val="00317052"/>
    <w:rsid w:val="00317359"/>
    <w:rsid w:val="00317518"/>
    <w:rsid w:val="00317668"/>
    <w:rsid w:val="00317A27"/>
    <w:rsid w:val="00317A79"/>
    <w:rsid w:val="00317AB7"/>
    <w:rsid w:val="00317F14"/>
    <w:rsid w:val="00317F33"/>
    <w:rsid w:val="00317F84"/>
    <w:rsid w:val="00320169"/>
    <w:rsid w:val="003202F9"/>
    <w:rsid w:val="003206FB"/>
    <w:rsid w:val="003209B2"/>
    <w:rsid w:val="00320B0B"/>
    <w:rsid w:val="00320F0E"/>
    <w:rsid w:val="0032112B"/>
    <w:rsid w:val="003212E3"/>
    <w:rsid w:val="00321644"/>
    <w:rsid w:val="00321882"/>
    <w:rsid w:val="00321F4C"/>
    <w:rsid w:val="003221FA"/>
    <w:rsid w:val="003226EF"/>
    <w:rsid w:val="00322914"/>
    <w:rsid w:val="00322A44"/>
    <w:rsid w:val="00322C73"/>
    <w:rsid w:val="00323121"/>
    <w:rsid w:val="003236BB"/>
    <w:rsid w:val="003236E2"/>
    <w:rsid w:val="0032377E"/>
    <w:rsid w:val="00324073"/>
    <w:rsid w:val="0032419B"/>
    <w:rsid w:val="003242C0"/>
    <w:rsid w:val="00324435"/>
    <w:rsid w:val="00324FA1"/>
    <w:rsid w:val="003250CD"/>
    <w:rsid w:val="00325380"/>
    <w:rsid w:val="0032583A"/>
    <w:rsid w:val="00325928"/>
    <w:rsid w:val="00325991"/>
    <w:rsid w:val="003268B1"/>
    <w:rsid w:val="0032707C"/>
    <w:rsid w:val="003273B8"/>
    <w:rsid w:val="003279F2"/>
    <w:rsid w:val="00327D27"/>
    <w:rsid w:val="00330040"/>
    <w:rsid w:val="00330375"/>
    <w:rsid w:val="00330918"/>
    <w:rsid w:val="00330B2E"/>
    <w:rsid w:val="00330D49"/>
    <w:rsid w:val="00330F92"/>
    <w:rsid w:val="00331277"/>
    <w:rsid w:val="00331441"/>
    <w:rsid w:val="003316DE"/>
    <w:rsid w:val="003318D7"/>
    <w:rsid w:val="00331CBF"/>
    <w:rsid w:val="0033220D"/>
    <w:rsid w:val="0033253A"/>
    <w:rsid w:val="0033269D"/>
    <w:rsid w:val="00332779"/>
    <w:rsid w:val="00332AA2"/>
    <w:rsid w:val="00332C6E"/>
    <w:rsid w:val="00332F42"/>
    <w:rsid w:val="003331BD"/>
    <w:rsid w:val="003333B3"/>
    <w:rsid w:val="00334469"/>
    <w:rsid w:val="0033457E"/>
    <w:rsid w:val="003347DF"/>
    <w:rsid w:val="003349B3"/>
    <w:rsid w:val="00334E95"/>
    <w:rsid w:val="00335177"/>
    <w:rsid w:val="00335840"/>
    <w:rsid w:val="003358BC"/>
    <w:rsid w:val="00335EC2"/>
    <w:rsid w:val="00335F89"/>
    <w:rsid w:val="0033602D"/>
    <w:rsid w:val="003363BB"/>
    <w:rsid w:val="003365B4"/>
    <w:rsid w:val="003369BE"/>
    <w:rsid w:val="00336A29"/>
    <w:rsid w:val="00336B61"/>
    <w:rsid w:val="00336FD3"/>
    <w:rsid w:val="00336FF1"/>
    <w:rsid w:val="00337368"/>
    <w:rsid w:val="0033741D"/>
    <w:rsid w:val="0033770F"/>
    <w:rsid w:val="00337846"/>
    <w:rsid w:val="0034154F"/>
    <w:rsid w:val="003415E6"/>
    <w:rsid w:val="003418B6"/>
    <w:rsid w:val="003421E7"/>
    <w:rsid w:val="00342519"/>
    <w:rsid w:val="0034253D"/>
    <w:rsid w:val="00342891"/>
    <w:rsid w:val="003428A8"/>
    <w:rsid w:val="003429FE"/>
    <w:rsid w:val="00342B3C"/>
    <w:rsid w:val="003430C9"/>
    <w:rsid w:val="00343432"/>
    <w:rsid w:val="00343EEA"/>
    <w:rsid w:val="0034476E"/>
    <w:rsid w:val="00344AC3"/>
    <w:rsid w:val="00344B31"/>
    <w:rsid w:val="00344EFE"/>
    <w:rsid w:val="003450E8"/>
    <w:rsid w:val="00345156"/>
    <w:rsid w:val="0034549C"/>
    <w:rsid w:val="0034579A"/>
    <w:rsid w:val="003459B2"/>
    <w:rsid w:val="00345CFF"/>
    <w:rsid w:val="00345DF0"/>
    <w:rsid w:val="003462AF"/>
    <w:rsid w:val="003466A3"/>
    <w:rsid w:val="003467CA"/>
    <w:rsid w:val="00347065"/>
    <w:rsid w:val="0034786C"/>
    <w:rsid w:val="003478BF"/>
    <w:rsid w:val="00347D57"/>
    <w:rsid w:val="00347DD0"/>
    <w:rsid w:val="00347EFC"/>
    <w:rsid w:val="00347F63"/>
    <w:rsid w:val="003502B9"/>
    <w:rsid w:val="003506F6"/>
    <w:rsid w:val="00350D59"/>
    <w:rsid w:val="00350F7D"/>
    <w:rsid w:val="00351229"/>
    <w:rsid w:val="00351317"/>
    <w:rsid w:val="003513A2"/>
    <w:rsid w:val="00351C16"/>
    <w:rsid w:val="00351F16"/>
    <w:rsid w:val="00351FBF"/>
    <w:rsid w:val="00352239"/>
    <w:rsid w:val="00352592"/>
    <w:rsid w:val="003525BE"/>
    <w:rsid w:val="003528A9"/>
    <w:rsid w:val="00352B9A"/>
    <w:rsid w:val="00352BA6"/>
    <w:rsid w:val="00352BCE"/>
    <w:rsid w:val="00352E29"/>
    <w:rsid w:val="00352EB7"/>
    <w:rsid w:val="00352FC4"/>
    <w:rsid w:val="00352FDB"/>
    <w:rsid w:val="00352FEC"/>
    <w:rsid w:val="00353132"/>
    <w:rsid w:val="003536E2"/>
    <w:rsid w:val="003536EE"/>
    <w:rsid w:val="00353ACF"/>
    <w:rsid w:val="00354431"/>
    <w:rsid w:val="003545B9"/>
    <w:rsid w:val="003549F6"/>
    <w:rsid w:val="00354F03"/>
    <w:rsid w:val="00354FAF"/>
    <w:rsid w:val="00355182"/>
    <w:rsid w:val="0035565F"/>
    <w:rsid w:val="00355D6E"/>
    <w:rsid w:val="0035687C"/>
    <w:rsid w:val="00356EF9"/>
    <w:rsid w:val="003573D1"/>
    <w:rsid w:val="00357695"/>
    <w:rsid w:val="00357963"/>
    <w:rsid w:val="00357FCB"/>
    <w:rsid w:val="00360A87"/>
    <w:rsid w:val="00360E66"/>
    <w:rsid w:val="00360F25"/>
    <w:rsid w:val="003612B4"/>
    <w:rsid w:val="003615A9"/>
    <w:rsid w:val="0036160E"/>
    <w:rsid w:val="003616CF"/>
    <w:rsid w:val="003619F6"/>
    <w:rsid w:val="00361A89"/>
    <w:rsid w:val="00361BA1"/>
    <w:rsid w:val="003621C8"/>
    <w:rsid w:val="00362254"/>
    <w:rsid w:val="003623D0"/>
    <w:rsid w:val="00362586"/>
    <w:rsid w:val="003626ED"/>
    <w:rsid w:val="00362C50"/>
    <w:rsid w:val="00362ED9"/>
    <w:rsid w:val="00362FE6"/>
    <w:rsid w:val="00363317"/>
    <w:rsid w:val="003639A5"/>
    <w:rsid w:val="003639D9"/>
    <w:rsid w:val="00364436"/>
    <w:rsid w:val="00364453"/>
    <w:rsid w:val="00364A96"/>
    <w:rsid w:val="00365420"/>
    <w:rsid w:val="00365677"/>
    <w:rsid w:val="0036574E"/>
    <w:rsid w:val="00365903"/>
    <w:rsid w:val="00365C53"/>
    <w:rsid w:val="00365F9E"/>
    <w:rsid w:val="00365FAB"/>
    <w:rsid w:val="00365FAE"/>
    <w:rsid w:val="00366094"/>
    <w:rsid w:val="003660A4"/>
    <w:rsid w:val="003666C6"/>
    <w:rsid w:val="003669A6"/>
    <w:rsid w:val="003669EE"/>
    <w:rsid w:val="00366AAD"/>
    <w:rsid w:val="00366EEA"/>
    <w:rsid w:val="00366F5E"/>
    <w:rsid w:val="0036702E"/>
    <w:rsid w:val="0036713C"/>
    <w:rsid w:val="00367265"/>
    <w:rsid w:val="0036763B"/>
    <w:rsid w:val="00367660"/>
    <w:rsid w:val="003677CC"/>
    <w:rsid w:val="00367848"/>
    <w:rsid w:val="00367C59"/>
    <w:rsid w:val="00367DF3"/>
    <w:rsid w:val="00367F07"/>
    <w:rsid w:val="00367FCB"/>
    <w:rsid w:val="003707D9"/>
    <w:rsid w:val="00370936"/>
    <w:rsid w:val="00370C81"/>
    <w:rsid w:val="00370E51"/>
    <w:rsid w:val="00371761"/>
    <w:rsid w:val="00371F34"/>
    <w:rsid w:val="003721EB"/>
    <w:rsid w:val="00372264"/>
    <w:rsid w:val="003722D5"/>
    <w:rsid w:val="00372363"/>
    <w:rsid w:val="003727D2"/>
    <w:rsid w:val="00372801"/>
    <w:rsid w:val="003735CE"/>
    <w:rsid w:val="0037376C"/>
    <w:rsid w:val="00373E58"/>
    <w:rsid w:val="003742A9"/>
    <w:rsid w:val="0037476D"/>
    <w:rsid w:val="00374774"/>
    <w:rsid w:val="00374DF8"/>
    <w:rsid w:val="00374EC4"/>
    <w:rsid w:val="00375018"/>
    <w:rsid w:val="003756B5"/>
    <w:rsid w:val="0037572C"/>
    <w:rsid w:val="00375859"/>
    <w:rsid w:val="00375C19"/>
    <w:rsid w:val="00375C78"/>
    <w:rsid w:val="003767DB"/>
    <w:rsid w:val="0037691E"/>
    <w:rsid w:val="00376AB8"/>
    <w:rsid w:val="00376B35"/>
    <w:rsid w:val="00376BE8"/>
    <w:rsid w:val="00376F72"/>
    <w:rsid w:val="003772DE"/>
    <w:rsid w:val="00377CA1"/>
    <w:rsid w:val="00377E82"/>
    <w:rsid w:val="003805EA"/>
    <w:rsid w:val="003814D6"/>
    <w:rsid w:val="00381857"/>
    <w:rsid w:val="00381C93"/>
    <w:rsid w:val="0038208D"/>
    <w:rsid w:val="0038257D"/>
    <w:rsid w:val="00382616"/>
    <w:rsid w:val="003826A3"/>
    <w:rsid w:val="0038296A"/>
    <w:rsid w:val="00382CDD"/>
    <w:rsid w:val="00382CDF"/>
    <w:rsid w:val="00382D33"/>
    <w:rsid w:val="00382F39"/>
    <w:rsid w:val="00383283"/>
    <w:rsid w:val="0038330A"/>
    <w:rsid w:val="00383C20"/>
    <w:rsid w:val="00383CD4"/>
    <w:rsid w:val="003841D4"/>
    <w:rsid w:val="00384603"/>
    <w:rsid w:val="00384670"/>
    <w:rsid w:val="00384A2A"/>
    <w:rsid w:val="00384BA4"/>
    <w:rsid w:val="00385204"/>
    <w:rsid w:val="003853AA"/>
    <w:rsid w:val="0038559D"/>
    <w:rsid w:val="003855DB"/>
    <w:rsid w:val="00385753"/>
    <w:rsid w:val="00385E14"/>
    <w:rsid w:val="00385F2C"/>
    <w:rsid w:val="0038648B"/>
    <w:rsid w:val="003865F0"/>
    <w:rsid w:val="003866A5"/>
    <w:rsid w:val="003869FF"/>
    <w:rsid w:val="00386E58"/>
    <w:rsid w:val="00386FB2"/>
    <w:rsid w:val="00387763"/>
    <w:rsid w:val="00387CAA"/>
    <w:rsid w:val="003900E5"/>
    <w:rsid w:val="00390385"/>
    <w:rsid w:val="00390B4C"/>
    <w:rsid w:val="00391034"/>
    <w:rsid w:val="00391220"/>
    <w:rsid w:val="00391619"/>
    <w:rsid w:val="003916A6"/>
    <w:rsid w:val="003917A6"/>
    <w:rsid w:val="00391A76"/>
    <w:rsid w:val="00391F7D"/>
    <w:rsid w:val="00392136"/>
    <w:rsid w:val="00392338"/>
    <w:rsid w:val="00392462"/>
    <w:rsid w:val="0039265C"/>
    <w:rsid w:val="0039291A"/>
    <w:rsid w:val="00392AEC"/>
    <w:rsid w:val="00392E63"/>
    <w:rsid w:val="00392F45"/>
    <w:rsid w:val="00393143"/>
    <w:rsid w:val="00393804"/>
    <w:rsid w:val="0039387E"/>
    <w:rsid w:val="00393DAA"/>
    <w:rsid w:val="00393F60"/>
    <w:rsid w:val="00393FD3"/>
    <w:rsid w:val="003940B2"/>
    <w:rsid w:val="003942E0"/>
    <w:rsid w:val="003945D8"/>
    <w:rsid w:val="00395AC9"/>
    <w:rsid w:val="00395B45"/>
    <w:rsid w:val="00395B62"/>
    <w:rsid w:val="00395EA2"/>
    <w:rsid w:val="00395ED3"/>
    <w:rsid w:val="00395F44"/>
    <w:rsid w:val="00396034"/>
    <w:rsid w:val="0039608A"/>
    <w:rsid w:val="003962A2"/>
    <w:rsid w:val="00396518"/>
    <w:rsid w:val="003966FC"/>
    <w:rsid w:val="0039685F"/>
    <w:rsid w:val="003969CD"/>
    <w:rsid w:val="00396AB0"/>
    <w:rsid w:val="00396F4D"/>
    <w:rsid w:val="0039721F"/>
    <w:rsid w:val="003972A0"/>
    <w:rsid w:val="0039749A"/>
    <w:rsid w:val="00397882"/>
    <w:rsid w:val="003979A1"/>
    <w:rsid w:val="00397B6A"/>
    <w:rsid w:val="00397E25"/>
    <w:rsid w:val="003A01CF"/>
    <w:rsid w:val="003A0322"/>
    <w:rsid w:val="003A03EE"/>
    <w:rsid w:val="003A04C4"/>
    <w:rsid w:val="003A0BC1"/>
    <w:rsid w:val="003A0C9A"/>
    <w:rsid w:val="003A0F6C"/>
    <w:rsid w:val="003A0F88"/>
    <w:rsid w:val="003A11C5"/>
    <w:rsid w:val="003A1638"/>
    <w:rsid w:val="003A1895"/>
    <w:rsid w:val="003A1961"/>
    <w:rsid w:val="003A1A07"/>
    <w:rsid w:val="003A1AF4"/>
    <w:rsid w:val="003A1DC1"/>
    <w:rsid w:val="003A213A"/>
    <w:rsid w:val="003A235B"/>
    <w:rsid w:val="003A29A9"/>
    <w:rsid w:val="003A2DA9"/>
    <w:rsid w:val="003A2F66"/>
    <w:rsid w:val="003A31D2"/>
    <w:rsid w:val="003A33A0"/>
    <w:rsid w:val="003A3912"/>
    <w:rsid w:val="003A3959"/>
    <w:rsid w:val="003A3AA1"/>
    <w:rsid w:val="003A431A"/>
    <w:rsid w:val="003A4380"/>
    <w:rsid w:val="003A4559"/>
    <w:rsid w:val="003A46D9"/>
    <w:rsid w:val="003A48F9"/>
    <w:rsid w:val="003A4CD2"/>
    <w:rsid w:val="003A5021"/>
    <w:rsid w:val="003A5244"/>
    <w:rsid w:val="003A5710"/>
    <w:rsid w:val="003A5ECE"/>
    <w:rsid w:val="003A6135"/>
    <w:rsid w:val="003A617D"/>
    <w:rsid w:val="003A638F"/>
    <w:rsid w:val="003A656E"/>
    <w:rsid w:val="003A65BD"/>
    <w:rsid w:val="003A67C3"/>
    <w:rsid w:val="003A69B3"/>
    <w:rsid w:val="003A6C94"/>
    <w:rsid w:val="003A7079"/>
    <w:rsid w:val="003A71F2"/>
    <w:rsid w:val="003A7442"/>
    <w:rsid w:val="003A758E"/>
    <w:rsid w:val="003A77A0"/>
    <w:rsid w:val="003B048A"/>
    <w:rsid w:val="003B0794"/>
    <w:rsid w:val="003B0C27"/>
    <w:rsid w:val="003B10E6"/>
    <w:rsid w:val="003B1165"/>
    <w:rsid w:val="003B11DD"/>
    <w:rsid w:val="003B164B"/>
    <w:rsid w:val="003B1D93"/>
    <w:rsid w:val="003B20C4"/>
    <w:rsid w:val="003B2CED"/>
    <w:rsid w:val="003B31DD"/>
    <w:rsid w:val="003B3CF7"/>
    <w:rsid w:val="003B3D37"/>
    <w:rsid w:val="003B3E3D"/>
    <w:rsid w:val="003B3F02"/>
    <w:rsid w:val="003B3F1D"/>
    <w:rsid w:val="003B3F83"/>
    <w:rsid w:val="003B3F8E"/>
    <w:rsid w:val="003B458B"/>
    <w:rsid w:val="003B4801"/>
    <w:rsid w:val="003B4AAF"/>
    <w:rsid w:val="003B5358"/>
    <w:rsid w:val="003B53FB"/>
    <w:rsid w:val="003B5BBF"/>
    <w:rsid w:val="003B5CF9"/>
    <w:rsid w:val="003B612F"/>
    <w:rsid w:val="003B695C"/>
    <w:rsid w:val="003B737C"/>
    <w:rsid w:val="003B7543"/>
    <w:rsid w:val="003B7963"/>
    <w:rsid w:val="003B7C6D"/>
    <w:rsid w:val="003B7D8F"/>
    <w:rsid w:val="003B7FBF"/>
    <w:rsid w:val="003C0180"/>
    <w:rsid w:val="003C02B5"/>
    <w:rsid w:val="003C0631"/>
    <w:rsid w:val="003C09A4"/>
    <w:rsid w:val="003C0A65"/>
    <w:rsid w:val="003C0C12"/>
    <w:rsid w:val="003C0E47"/>
    <w:rsid w:val="003C0E99"/>
    <w:rsid w:val="003C0FF9"/>
    <w:rsid w:val="003C14A0"/>
    <w:rsid w:val="003C165E"/>
    <w:rsid w:val="003C1B43"/>
    <w:rsid w:val="003C204E"/>
    <w:rsid w:val="003C256E"/>
    <w:rsid w:val="003C30CA"/>
    <w:rsid w:val="003C34CD"/>
    <w:rsid w:val="003C3DEF"/>
    <w:rsid w:val="003C4069"/>
    <w:rsid w:val="003C45B9"/>
    <w:rsid w:val="003C4638"/>
    <w:rsid w:val="003C4A2A"/>
    <w:rsid w:val="003C4A38"/>
    <w:rsid w:val="003C4B6B"/>
    <w:rsid w:val="003C4C9C"/>
    <w:rsid w:val="003C4D04"/>
    <w:rsid w:val="003C4DC7"/>
    <w:rsid w:val="003C4EF1"/>
    <w:rsid w:val="003C507C"/>
    <w:rsid w:val="003C55D5"/>
    <w:rsid w:val="003C580F"/>
    <w:rsid w:val="003C5874"/>
    <w:rsid w:val="003C5A6C"/>
    <w:rsid w:val="003C602A"/>
    <w:rsid w:val="003C62AD"/>
    <w:rsid w:val="003C6548"/>
    <w:rsid w:val="003C66DF"/>
    <w:rsid w:val="003C6885"/>
    <w:rsid w:val="003C6A41"/>
    <w:rsid w:val="003C7282"/>
    <w:rsid w:val="003C7437"/>
    <w:rsid w:val="003C763A"/>
    <w:rsid w:val="003C77AA"/>
    <w:rsid w:val="003D02E8"/>
    <w:rsid w:val="003D033D"/>
    <w:rsid w:val="003D05E7"/>
    <w:rsid w:val="003D08AB"/>
    <w:rsid w:val="003D0B8A"/>
    <w:rsid w:val="003D0BC7"/>
    <w:rsid w:val="003D0BD4"/>
    <w:rsid w:val="003D0C61"/>
    <w:rsid w:val="003D0F78"/>
    <w:rsid w:val="003D144B"/>
    <w:rsid w:val="003D17B7"/>
    <w:rsid w:val="003D1C80"/>
    <w:rsid w:val="003D1CE2"/>
    <w:rsid w:val="003D1DB6"/>
    <w:rsid w:val="003D1DF7"/>
    <w:rsid w:val="003D1FAC"/>
    <w:rsid w:val="003D2006"/>
    <w:rsid w:val="003D2142"/>
    <w:rsid w:val="003D2163"/>
    <w:rsid w:val="003D21FF"/>
    <w:rsid w:val="003D25B9"/>
    <w:rsid w:val="003D2B01"/>
    <w:rsid w:val="003D2C19"/>
    <w:rsid w:val="003D2C28"/>
    <w:rsid w:val="003D3581"/>
    <w:rsid w:val="003D38F3"/>
    <w:rsid w:val="003D3B16"/>
    <w:rsid w:val="003D3EEB"/>
    <w:rsid w:val="003D3FC2"/>
    <w:rsid w:val="003D41A8"/>
    <w:rsid w:val="003D42BE"/>
    <w:rsid w:val="003D4A9F"/>
    <w:rsid w:val="003D53AD"/>
    <w:rsid w:val="003D5839"/>
    <w:rsid w:val="003D61D8"/>
    <w:rsid w:val="003D6D1E"/>
    <w:rsid w:val="003D6FF8"/>
    <w:rsid w:val="003D70A1"/>
    <w:rsid w:val="003D7410"/>
    <w:rsid w:val="003D763E"/>
    <w:rsid w:val="003D7F57"/>
    <w:rsid w:val="003E00EE"/>
    <w:rsid w:val="003E01DE"/>
    <w:rsid w:val="003E0255"/>
    <w:rsid w:val="003E03A1"/>
    <w:rsid w:val="003E08DC"/>
    <w:rsid w:val="003E09DD"/>
    <w:rsid w:val="003E0B08"/>
    <w:rsid w:val="003E11E1"/>
    <w:rsid w:val="003E181F"/>
    <w:rsid w:val="003E1B67"/>
    <w:rsid w:val="003E2114"/>
    <w:rsid w:val="003E2C5F"/>
    <w:rsid w:val="003E31D2"/>
    <w:rsid w:val="003E3276"/>
    <w:rsid w:val="003E32FE"/>
    <w:rsid w:val="003E3C93"/>
    <w:rsid w:val="003E3F48"/>
    <w:rsid w:val="003E469E"/>
    <w:rsid w:val="003E4853"/>
    <w:rsid w:val="003E4E19"/>
    <w:rsid w:val="003E5384"/>
    <w:rsid w:val="003E55CB"/>
    <w:rsid w:val="003E55CC"/>
    <w:rsid w:val="003E5636"/>
    <w:rsid w:val="003E592C"/>
    <w:rsid w:val="003E5CED"/>
    <w:rsid w:val="003E5ECE"/>
    <w:rsid w:val="003E62CF"/>
    <w:rsid w:val="003E6310"/>
    <w:rsid w:val="003E634D"/>
    <w:rsid w:val="003E6609"/>
    <w:rsid w:val="003E6F5B"/>
    <w:rsid w:val="003E7018"/>
    <w:rsid w:val="003E745B"/>
    <w:rsid w:val="003E75C3"/>
    <w:rsid w:val="003E7653"/>
    <w:rsid w:val="003E765F"/>
    <w:rsid w:val="003E7665"/>
    <w:rsid w:val="003E778F"/>
    <w:rsid w:val="003E7BF0"/>
    <w:rsid w:val="003E7ECC"/>
    <w:rsid w:val="003F00EF"/>
    <w:rsid w:val="003F0DDA"/>
    <w:rsid w:val="003F16E9"/>
    <w:rsid w:val="003F1897"/>
    <w:rsid w:val="003F1905"/>
    <w:rsid w:val="003F207C"/>
    <w:rsid w:val="003F20A8"/>
    <w:rsid w:val="003F2245"/>
    <w:rsid w:val="003F2273"/>
    <w:rsid w:val="003F23E9"/>
    <w:rsid w:val="003F2979"/>
    <w:rsid w:val="003F2BC5"/>
    <w:rsid w:val="003F3331"/>
    <w:rsid w:val="003F3B0E"/>
    <w:rsid w:val="003F3F85"/>
    <w:rsid w:val="003F3FB0"/>
    <w:rsid w:val="003F4090"/>
    <w:rsid w:val="003F442D"/>
    <w:rsid w:val="003F47F0"/>
    <w:rsid w:val="003F4C46"/>
    <w:rsid w:val="003F4D61"/>
    <w:rsid w:val="003F4F22"/>
    <w:rsid w:val="003F51A2"/>
    <w:rsid w:val="003F5341"/>
    <w:rsid w:val="003F553B"/>
    <w:rsid w:val="003F5B53"/>
    <w:rsid w:val="003F5B77"/>
    <w:rsid w:val="003F5EAF"/>
    <w:rsid w:val="003F6469"/>
    <w:rsid w:val="003F6576"/>
    <w:rsid w:val="003F68C5"/>
    <w:rsid w:val="003F6D8E"/>
    <w:rsid w:val="003F6E83"/>
    <w:rsid w:val="003F71CC"/>
    <w:rsid w:val="003F74CF"/>
    <w:rsid w:val="003F7EAE"/>
    <w:rsid w:val="003F7F9D"/>
    <w:rsid w:val="00400006"/>
    <w:rsid w:val="00400205"/>
    <w:rsid w:val="00400240"/>
    <w:rsid w:val="004008D6"/>
    <w:rsid w:val="004009A9"/>
    <w:rsid w:val="00400AFD"/>
    <w:rsid w:val="00400D27"/>
    <w:rsid w:val="00400E2A"/>
    <w:rsid w:val="00401290"/>
    <w:rsid w:val="004012B9"/>
    <w:rsid w:val="00401675"/>
    <w:rsid w:val="004019D9"/>
    <w:rsid w:val="00401A8E"/>
    <w:rsid w:val="00401C76"/>
    <w:rsid w:val="00401F20"/>
    <w:rsid w:val="004025FD"/>
    <w:rsid w:val="00402892"/>
    <w:rsid w:val="004028DB"/>
    <w:rsid w:val="00402C94"/>
    <w:rsid w:val="00402D17"/>
    <w:rsid w:val="00402D22"/>
    <w:rsid w:val="004030F2"/>
    <w:rsid w:val="004031AD"/>
    <w:rsid w:val="004031CD"/>
    <w:rsid w:val="00403274"/>
    <w:rsid w:val="0040353A"/>
    <w:rsid w:val="00403562"/>
    <w:rsid w:val="0040397D"/>
    <w:rsid w:val="00403DAC"/>
    <w:rsid w:val="00403F31"/>
    <w:rsid w:val="00404026"/>
    <w:rsid w:val="00404211"/>
    <w:rsid w:val="00404469"/>
    <w:rsid w:val="00404710"/>
    <w:rsid w:val="004047A4"/>
    <w:rsid w:val="00404AF3"/>
    <w:rsid w:val="00405130"/>
    <w:rsid w:val="004051B7"/>
    <w:rsid w:val="004052AA"/>
    <w:rsid w:val="004054A2"/>
    <w:rsid w:val="00405545"/>
    <w:rsid w:val="00405A7C"/>
    <w:rsid w:val="00405CB0"/>
    <w:rsid w:val="00405D1D"/>
    <w:rsid w:val="00405E6A"/>
    <w:rsid w:val="0040620D"/>
    <w:rsid w:val="004063E4"/>
    <w:rsid w:val="0040642E"/>
    <w:rsid w:val="00406436"/>
    <w:rsid w:val="004066BC"/>
    <w:rsid w:val="004067B0"/>
    <w:rsid w:val="00406CEB"/>
    <w:rsid w:val="00406F64"/>
    <w:rsid w:val="004074A9"/>
    <w:rsid w:val="00407608"/>
    <w:rsid w:val="004078DC"/>
    <w:rsid w:val="00407C67"/>
    <w:rsid w:val="00407DB0"/>
    <w:rsid w:val="00407FF6"/>
    <w:rsid w:val="00410038"/>
    <w:rsid w:val="004100F7"/>
    <w:rsid w:val="004101E3"/>
    <w:rsid w:val="00410654"/>
    <w:rsid w:val="00410800"/>
    <w:rsid w:val="004109FB"/>
    <w:rsid w:val="004110C7"/>
    <w:rsid w:val="00411BD6"/>
    <w:rsid w:val="00411C04"/>
    <w:rsid w:val="00411C46"/>
    <w:rsid w:val="00411E4C"/>
    <w:rsid w:val="00412264"/>
    <w:rsid w:val="004123A5"/>
    <w:rsid w:val="0041283B"/>
    <w:rsid w:val="00412C81"/>
    <w:rsid w:val="00412DD6"/>
    <w:rsid w:val="0041308E"/>
    <w:rsid w:val="00413871"/>
    <w:rsid w:val="00413BA2"/>
    <w:rsid w:val="00413BCB"/>
    <w:rsid w:val="004141FF"/>
    <w:rsid w:val="004143A1"/>
    <w:rsid w:val="00414F69"/>
    <w:rsid w:val="0041548B"/>
    <w:rsid w:val="004158BA"/>
    <w:rsid w:val="00415915"/>
    <w:rsid w:val="004159FE"/>
    <w:rsid w:val="00415C03"/>
    <w:rsid w:val="00415F0A"/>
    <w:rsid w:val="004162EC"/>
    <w:rsid w:val="00416488"/>
    <w:rsid w:val="0041655A"/>
    <w:rsid w:val="00417628"/>
    <w:rsid w:val="00417C15"/>
    <w:rsid w:val="00420260"/>
    <w:rsid w:val="004205E7"/>
    <w:rsid w:val="004206CF"/>
    <w:rsid w:val="004207F0"/>
    <w:rsid w:val="004208D1"/>
    <w:rsid w:val="00420D5E"/>
    <w:rsid w:val="00420EC4"/>
    <w:rsid w:val="00421290"/>
    <w:rsid w:val="0042147A"/>
    <w:rsid w:val="0042174A"/>
    <w:rsid w:val="00421A92"/>
    <w:rsid w:val="00421D0C"/>
    <w:rsid w:val="00421EC9"/>
    <w:rsid w:val="00422135"/>
    <w:rsid w:val="00422632"/>
    <w:rsid w:val="00422E06"/>
    <w:rsid w:val="00422F69"/>
    <w:rsid w:val="00422F84"/>
    <w:rsid w:val="0042307C"/>
    <w:rsid w:val="00423369"/>
    <w:rsid w:val="00423448"/>
    <w:rsid w:val="00423795"/>
    <w:rsid w:val="00423ABD"/>
    <w:rsid w:val="00424019"/>
    <w:rsid w:val="004242E5"/>
    <w:rsid w:val="004243F7"/>
    <w:rsid w:val="00424824"/>
    <w:rsid w:val="00424B3A"/>
    <w:rsid w:val="00425189"/>
    <w:rsid w:val="00425195"/>
    <w:rsid w:val="004251C9"/>
    <w:rsid w:val="004251FB"/>
    <w:rsid w:val="0042544C"/>
    <w:rsid w:val="004258BA"/>
    <w:rsid w:val="0042634E"/>
    <w:rsid w:val="004266B0"/>
    <w:rsid w:val="00426867"/>
    <w:rsid w:val="00430330"/>
    <w:rsid w:val="00430931"/>
    <w:rsid w:val="00430DD1"/>
    <w:rsid w:val="00430E8A"/>
    <w:rsid w:val="00430EE4"/>
    <w:rsid w:val="00431063"/>
    <w:rsid w:val="00431322"/>
    <w:rsid w:val="004313B3"/>
    <w:rsid w:val="00431AC8"/>
    <w:rsid w:val="00431BF5"/>
    <w:rsid w:val="00431C62"/>
    <w:rsid w:val="004324DE"/>
    <w:rsid w:val="0043262E"/>
    <w:rsid w:val="004327D5"/>
    <w:rsid w:val="004328D9"/>
    <w:rsid w:val="00432A4F"/>
    <w:rsid w:val="00433491"/>
    <w:rsid w:val="0043381A"/>
    <w:rsid w:val="00433874"/>
    <w:rsid w:val="0043394F"/>
    <w:rsid w:val="00433D04"/>
    <w:rsid w:val="00433F78"/>
    <w:rsid w:val="00434337"/>
    <w:rsid w:val="0043433A"/>
    <w:rsid w:val="004343C0"/>
    <w:rsid w:val="0043471A"/>
    <w:rsid w:val="00434787"/>
    <w:rsid w:val="00434ADC"/>
    <w:rsid w:val="00434B53"/>
    <w:rsid w:val="00434E4A"/>
    <w:rsid w:val="004352FE"/>
    <w:rsid w:val="004358A2"/>
    <w:rsid w:val="00435926"/>
    <w:rsid w:val="004361A6"/>
    <w:rsid w:val="00436860"/>
    <w:rsid w:val="00436D40"/>
    <w:rsid w:val="004373FF"/>
    <w:rsid w:val="00437479"/>
    <w:rsid w:val="0043762D"/>
    <w:rsid w:val="00437E40"/>
    <w:rsid w:val="004401D5"/>
    <w:rsid w:val="0044033A"/>
    <w:rsid w:val="00440992"/>
    <w:rsid w:val="004409CE"/>
    <w:rsid w:val="00440CAB"/>
    <w:rsid w:val="0044166E"/>
    <w:rsid w:val="00441D4D"/>
    <w:rsid w:val="00442B84"/>
    <w:rsid w:val="00442C06"/>
    <w:rsid w:val="00442EF1"/>
    <w:rsid w:val="00442F92"/>
    <w:rsid w:val="0044341F"/>
    <w:rsid w:val="004436D4"/>
    <w:rsid w:val="004438D0"/>
    <w:rsid w:val="004439EE"/>
    <w:rsid w:val="00443D25"/>
    <w:rsid w:val="00443DA3"/>
    <w:rsid w:val="00443E4C"/>
    <w:rsid w:val="004447D3"/>
    <w:rsid w:val="0044480F"/>
    <w:rsid w:val="00444937"/>
    <w:rsid w:val="00445BF6"/>
    <w:rsid w:val="00445D4A"/>
    <w:rsid w:val="004465DD"/>
    <w:rsid w:val="0044680B"/>
    <w:rsid w:val="004468D3"/>
    <w:rsid w:val="00446C28"/>
    <w:rsid w:val="00446ECE"/>
    <w:rsid w:val="00446EFD"/>
    <w:rsid w:val="00446FAA"/>
    <w:rsid w:val="0044719D"/>
    <w:rsid w:val="00447901"/>
    <w:rsid w:val="0044791F"/>
    <w:rsid w:val="00447F34"/>
    <w:rsid w:val="004504A3"/>
    <w:rsid w:val="00450A83"/>
    <w:rsid w:val="00450B82"/>
    <w:rsid w:val="0045195A"/>
    <w:rsid w:val="00451D5E"/>
    <w:rsid w:val="00451E7F"/>
    <w:rsid w:val="0045229D"/>
    <w:rsid w:val="004524DC"/>
    <w:rsid w:val="0045280D"/>
    <w:rsid w:val="00452819"/>
    <w:rsid w:val="00452950"/>
    <w:rsid w:val="0045341C"/>
    <w:rsid w:val="0045377E"/>
    <w:rsid w:val="00453891"/>
    <w:rsid w:val="00453AB2"/>
    <w:rsid w:val="00453F7B"/>
    <w:rsid w:val="004540A4"/>
    <w:rsid w:val="004540DB"/>
    <w:rsid w:val="004542A3"/>
    <w:rsid w:val="004542C3"/>
    <w:rsid w:val="00454327"/>
    <w:rsid w:val="00454329"/>
    <w:rsid w:val="004545EC"/>
    <w:rsid w:val="00454C59"/>
    <w:rsid w:val="00454F20"/>
    <w:rsid w:val="00455634"/>
    <w:rsid w:val="00456290"/>
    <w:rsid w:val="00456860"/>
    <w:rsid w:val="00456B49"/>
    <w:rsid w:val="00456E49"/>
    <w:rsid w:val="0045712A"/>
    <w:rsid w:val="004571F8"/>
    <w:rsid w:val="00457215"/>
    <w:rsid w:val="004579C4"/>
    <w:rsid w:val="00457C17"/>
    <w:rsid w:val="00457F51"/>
    <w:rsid w:val="00460020"/>
    <w:rsid w:val="00460234"/>
    <w:rsid w:val="00460692"/>
    <w:rsid w:val="00460C92"/>
    <w:rsid w:val="00460E10"/>
    <w:rsid w:val="00461261"/>
    <w:rsid w:val="0046131F"/>
    <w:rsid w:val="004619A9"/>
    <w:rsid w:val="00461F5F"/>
    <w:rsid w:val="00461FE0"/>
    <w:rsid w:val="00462336"/>
    <w:rsid w:val="00462451"/>
    <w:rsid w:val="00462550"/>
    <w:rsid w:val="0046287B"/>
    <w:rsid w:val="00462891"/>
    <w:rsid w:val="00462E6A"/>
    <w:rsid w:val="004630D9"/>
    <w:rsid w:val="004637A5"/>
    <w:rsid w:val="00463DBA"/>
    <w:rsid w:val="00463E6C"/>
    <w:rsid w:val="00463EBB"/>
    <w:rsid w:val="00464265"/>
    <w:rsid w:val="0046475C"/>
    <w:rsid w:val="00464770"/>
    <w:rsid w:val="0046486F"/>
    <w:rsid w:val="00464D65"/>
    <w:rsid w:val="00464EBE"/>
    <w:rsid w:val="00464F1E"/>
    <w:rsid w:val="00465068"/>
    <w:rsid w:val="00465923"/>
    <w:rsid w:val="00465D33"/>
    <w:rsid w:val="00465E24"/>
    <w:rsid w:val="004660C2"/>
    <w:rsid w:val="00466353"/>
    <w:rsid w:val="0046645B"/>
    <w:rsid w:val="00466570"/>
    <w:rsid w:val="00466908"/>
    <w:rsid w:val="0046690F"/>
    <w:rsid w:val="00466A13"/>
    <w:rsid w:val="00466FB9"/>
    <w:rsid w:val="004671B0"/>
    <w:rsid w:val="00467338"/>
    <w:rsid w:val="0046736F"/>
    <w:rsid w:val="0046764E"/>
    <w:rsid w:val="00467787"/>
    <w:rsid w:val="00467A19"/>
    <w:rsid w:val="00467A70"/>
    <w:rsid w:val="00467B50"/>
    <w:rsid w:val="00467F08"/>
    <w:rsid w:val="00467FB5"/>
    <w:rsid w:val="004700F0"/>
    <w:rsid w:val="004701C1"/>
    <w:rsid w:val="00470574"/>
    <w:rsid w:val="00470640"/>
    <w:rsid w:val="00470D49"/>
    <w:rsid w:val="004715D9"/>
    <w:rsid w:val="004719B3"/>
    <w:rsid w:val="00471D03"/>
    <w:rsid w:val="00472011"/>
    <w:rsid w:val="004721E7"/>
    <w:rsid w:val="00472B30"/>
    <w:rsid w:val="00472B7D"/>
    <w:rsid w:val="00472C18"/>
    <w:rsid w:val="00472E2A"/>
    <w:rsid w:val="00473282"/>
    <w:rsid w:val="004733C7"/>
    <w:rsid w:val="004733EB"/>
    <w:rsid w:val="004734F4"/>
    <w:rsid w:val="004736B6"/>
    <w:rsid w:val="00473F3A"/>
    <w:rsid w:val="0047402D"/>
    <w:rsid w:val="00474127"/>
    <w:rsid w:val="00474388"/>
    <w:rsid w:val="0047439C"/>
    <w:rsid w:val="00474460"/>
    <w:rsid w:val="004746DD"/>
    <w:rsid w:val="0047493B"/>
    <w:rsid w:val="004749FA"/>
    <w:rsid w:val="00474CBB"/>
    <w:rsid w:val="0047503D"/>
    <w:rsid w:val="0047541A"/>
    <w:rsid w:val="00475486"/>
    <w:rsid w:val="00475794"/>
    <w:rsid w:val="00475882"/>
    <w:rsid w:val="00475EF0"/>
    <w:rsid w:val="0047637B"/>
    <w:rsid w:val="004763B5"/>
    <w:rsid w:val="004767C5"/>
    <w:rsid w:val="00476B80"/>
    <w:rsid w:val="00476E2F"/>
    <w:rsid w:val="004775B9"/>
    <w:rsid w:val="0047763D"/>
    <w:rsid w:val="00477E5C"/>
    <w:rsid w:val="00477F06"/>
    <w:rsid w:val="0048014C"/>
    <w:rsid w:val="004801A8"/>
    <w:rsid w:val="004804F5"/>
    <w:rsid w:val="00480B0C"/>
    <w:rsid w:val="00480DA5"/>
    <w:rsid w:val="00481503"/>
    <w:rsid w:val="0048195D"/>
    <w:rsid w:val="00481B54"/>
    <w:rsid w:val="00481BD3"/>
    <w:rsid w:val="00482368"/>
    <w:rsid w:val="00482E6E"/>
    <w:rsid w:val="00483385"/>
    <w:rsid w:val="00483578"/>
    <w:rsid w:val="004835C8"/>
    <w:rsid w:val="00483C03"/>
    <w:rsid w:val="00483F8B"/>
    <w:rsid w:val="004843C2"/>
    <w:rsid w:val="004843D6"/>
    <w:rsid w:val="00484BC2"/>
    <w:rsid w:val="0048558C"/>
    <w:rsid w:val="00485647"/>
    <w:rsid w:val="004857B6"/>
    <w:rsid w:val="004857FC"/>
    <w:rsid w:val="0048592F"/>
    <w:rsid w:val="004860F3"/>
    <w:rsid w:val="0048626B"/>
    <w:rsid w:val="004863E7"/>
    <w:rsid w:val="0048643A"/>
    <w:rsid w:val="004864E7"/>
    <w:rsid w:val="00486580"/>
    <w:rsid w:val="0048672A"/>
    <w:rsid w:val="004867B8"/>
    <w:rsid w:val="00486B89"/>
    <w:rsid w:val="00486C8A"/>
    <w:rsid w:val="00486EC0"/>
    <w:rsid w:val="00486F25"/>
    <w:rsid w:val="00487100"/>
    <w:rsid w:val="004877B9"/>
    <w:rsid w:val="00487883"/>
    <w:rsid w:val="00487BD8"/>
    <w:rsid w:val="00487D13"/>
    <w:rsid w:val="00487DBD"/>
    <w:rsid w:val="00487E09"/>
    <w:rsid w:val="00487E2B"/>
    <w:rsid w:val="00487F73"/>
    <w:rsid w:val="00490058"/>
    <w:rsid w:val="00490360"/>
    <w:rsid w:val="00490539"/>
    <w:rsid w:val="00490552"/>
    <w:rsid w:val="0049061F"/>
    <w:rsid w:val="00490786"/>
    <w:rsid w:val="00490808"/>
    <w:rsid w:val="0049081B"/>
    <w:rsid w:val="00491725"/>
    <w:rsid w:val="004920B1"/>
    <w:rsid w:val="004925B1"/>
    <w:rsid w:val="004925EC"/>
    <w:rsid w:val="0049279C"/>
    <w:rsid w:val="00492AC8"/>
    <w:rsid w:val="00492BC8"/>
    <w:rsid w:val="00492DEC"/>
    <w:rsid w:val="004938CA"/>
    <w:rsid w:val="00493E60"/>
    <w:rsid w:val="00493F69"/>
    <w:rsid w:val="00493FAA"/>
    <w:rsid w:val="004948D8"/>
    <w:rsid w:val="00494A81"/>
    <w:rsid w:val="00494AEA"/>
    <w:rsid w:val="00494B11"/>
    <w:rsid w:val="00494B57"/>
    <w:rsid w:val="00494C6B"/>
    <w:rsid w:val="00494CA7"/>
    <w:rsid w:val="00494D75"/>
    <w:rsid w:val="00494E76"/>
    <w:rsid w:val="00494E8A"/>
    <w:rsid w:val="004950EB"/>
    <w:rsid w:val="0049518B"/>
    <w:rsid w:val="0049555C"/>
    <w:rsid w:val="0049563B"/>
    <w:rsid w:val="0049563C"/>
    <w:rsid w:val="004956AD"/>
    <w:rsid w:val="0049611F"/>
    <w:rsid w:val="00496346"/>
    <w:rsid w:val="0049635E"/>
    <w:rsid w:val="004963F1"/>
    <w:rsid w:val="0049695C"/>
    <w:rsid w:val="00496F26"/>
    <w:rsid w:val="0049707C"/>
    <w:rsid w:val="0049714B"/>
    <w:rsid w:val="0049730D"/>
    <w:rsid w:val="00497402"/>
    <w:rsid w:val="00497A1C"/>
    <w:rsid w:val="00497BDB"/>
    <w:rsid w:val="004A0112"/>
    <w:rsid w:val="004A034E"/>
    <w:rsid w:val="004A071B"/>
    <w:rsid w:val="004A0810"/>
    <w:rsid w:val="004A0A15"/>
    <w:rsid w:val="004A0CB1"/>
    <w:rsid w:val="004A109C"/>
    <w:rsid w:val="004A148E"/>
    <w:rsid w:val="004A1B20"/>
    <w:rsid w:val="004A1FE9"/>
    <w:rsid w:val="004A25AD"/>
    <w:rsid w:val="004A2C6C"/>
    <w:rsid w:val="004A324A"/>
    <w:rsid w:val="004A33F0"/>
    <w:rsid w:val="004A37F4"/>
    <w:rsid w:val="004A385B"/>
    <w:rsid w:val="004A390F"/>
    <w:rsid w:val="004A3DFD"/>
    <w:rsid w:val="004A4109"/>
    <w:rsid w:val="004A4619"/>
    <w:rsid w:val="004A493C"/>
    <w:rsid w:val="004A4AAA"/>
    <w:rsid w:val="004A563F"/>
    <w:rsid w:val="004A57C0"/>
    <w:rsid w:val="004A583C"/>
    <w:rsid w:val="004A5978"/>
    <w:rsid w:val="004A5A7E"/>
    <w:rsid w:val="004A5C4E"/>
    <w:rsid w:val="004A5CDD"/>
    <w:rsid w:val="004A5F3E"/>
    <w:rsid w:val="004A6207"/>
    <w:rsid w:val="004A6361"/>
    <w:rsid w:val="004A6573"/>
    <w:rsid w:val="004A6660"/>
    <w:rsid w:val="004A67B4"/>
    <w:rsid w:val="004A6AF7"/>
    <w:rsid w:val="004A6E39"/>
    <w:rsid w:val="004A6EF3"/>
    <w:rsid w:val="004A7A11"/>
    <w:rsid w:val="004A7C7C"/>
    <w:rsid w:val="004B006C"/>
    <w:rsid w:val="004B07A3"/>
    <w:rsid w:val="004B08F5"/>
    <w:rsid w:val="004B0CB1"/>
    <w:rsid w:val="004B0D6B"/>
    <w:rsid w:val="004B1205"/>
    <w:rsid w:val="004B1BBC"/>
    <w:rsid w:val="004B1E0B"/>
    <w:rsid w:val="004B2009"/>
    <w:rsid w:val="004B20EC"/>
    <w:rsid w:val="004B21E8"/>
    <w:rsid w:val="004B2921"/>
    <w:rsid w:val="004B293C"/>
    <w:rsid w:val="004B2A38"/>
    <w:rsid w:val="004B2A64"/>
    <w:rsid w:val="004B2B41"/>
    <w:rsid w:val="004B326D"/>
    <w:rsid w:val="004B3292"/>
    <w:rsid w:val="004B33E9"/>
    <w:rsid w:val="004B37A9"/>
    <w:rsid w:val="004B3808"/>
    <w:rsid w:val="004B3826"/>
    <w:rsid w:val="004B382F"/>
    <w:rsid w:val="004B3BC8"/>
    <w:rsid w:val="004B3E0D"/>
    <w:rsid w:val="004B437B"/>
    <w:rsid w:val="004B43EB"/>
    <w:rsid w:val="004B44D6"/>
    <w:rsid w:val="004B4ABE"/>
    <w:rsid w:val="004B4BFC"/>
    <w:rsid w:val="004B4E62"/>
    <w:rsid w:val="004B4F56"/>
    <w:rsid w:val="004B4FFE"/>
    <w:rsid w:val="004B627A"/>
    <w:rsid w:val="004B65A5"/>
    <w:rsid w:val="004B65F8"/>
    <w:rsid w:val="004B6F52"/>
    <w:rsid w:val="004B7176"/>
    <w:rsid w:val="004B71DB"/>
    <w:rsid w:val="004B723C"/>
    <w:rsid w:val="004B728A"/>
    <w:rsid w:val="004B7A9A"/>
    <w:rsid w:val="004B7BC7"/>
    <w:rsid w:val="004B7BE6"/>
    <w:rsid w:val="004B7CA7"/>
    <w:rsid w:val="004C025F"/>
    <w:rsid w:val="004C04AD"/>
    <w:rsid w:val="004C051B"/>
    <w:rsid w:val="004C09E9"/>
    <w:rsid w:val="004C0C80"/>
    <w:rsid w:val="004C1A3D"/>
    <w:rsid w:val="004C1CCB"/>
    <w:rsid w:val="004C1D4A"/>
    <w:rsid w:val="004C1EA9"/>
    <w:rsid w:val="004C2431"/>
    <w:rsid w:val="004C2672"/>
    <w:rsid w:val="004C325F"/>
    <w:rsid w:val="004C3351"/>
    <w:rsid w:val="004C3CC1"/>
    <w:rsid w:val="004C46A8"/>
    <w:rsid w:val="004C4B23"/>
    <w:rsid w:val="004C4C8A"/>
    <w:rsid w:val="004C4D28"/>
    <w:rsid w:val="004C535A"/>
    <w:rsid w:val="004C5AE3"/>
    <w:rsid w:val="004C5B8E"/>
    <w:rsid w:val="004C6872"/>
    <w:rsid w:val="004C6E01"/>
    <w:rsid w:val="004C76B0"/>
    <w:rsid w:val="004C7712"/>
    <w:rsid w:val="004C7777"/>
    <w:rsid w:val="004C77F7"/>
    <w:rsid w:val="004C7B3C"/>
    <w:rsid w:val="004C7B5D"/>
    <w:rsid w:val="004C7EF5"/>
    <w:rsid w:val="004D00AF"/>
    <w:rsid w:val="004D0467"/>
    <w:rsid w:val="004D0A43"/>
    <w:rsid w:val="004D112B"/>
    <w:rsid w:val="004D11AC"/>
    <w:rsid w:val="004D15BD"/>
    <w:rsid w:val="004D1674"/>
    <w:rsid w:val="004D17FF"/>
    <w:rsid w:val="004D19CD"/>
    <w:rsid w:val="004D1BE3"/>
    <w:rsid w:val="004D1DEB"/>
    <w:rsid w:val="004D205A"/>
    <w:rsid w:val="004D2589"/>
    <w:rsid w:val="004D26F3"/>
    <w:rsid w:val="004D272C"/>
    <w:rsid w:val="004D2AE4"/>
    <w:rsid w:val="004D2BAF"/>
    <w:rsid w:val="004D3348"/>
    <w:rsid w:val="004D3594"/>
    <w:rsid w:val="004D35B5"/>
    <w:rsid w:val="004D3818"/>
    <w:rsid w:val="004D394A"/>
    <w:rsid w:val="004D398E"/>
    <w:rsid w:val="004D39B9"/>
    <w:rsid w:val="004D3D9A"/>
    <w:rsid w:val="004D4023"/>
    <w:rsid w:val="004D4261"/>
    <w:rsid w:val="004D462A"/>
    <w:rsid w:val="004D467E"/>
    <w:rsid w:val="004D483C"/>
    <w:rsid w:val="004D48E7"/>
    <w:rsid w:val="004D4995"/>
    <w:rsid w:val="004D49F6"/>
    <w:rsid w:val="004D4ACE"/>
    <w:rsid w:val="004D4CA3"/>
    <w:rsid w:val="004D4FC0"/>
    <w:rsid w:val="004D513B"/>
    <w:rsid w:val="004D56C6"/>
    <w:rsid w:val="004D59E8"/>
    <w:rsid w:val="004D5B2D"/>
    <w:rsid w:val="004D5D56"/>
    <w:rsid w:val="004D5DF8"/>
    <w:rsid w:val="004D60AD"/>
    <w:rsid w:val="004D61D8"/>
    <w:rsid w:val="004D628B"/>
    <w:rsid w:val="004D69AB"/>
    <w:rsid w:val="004D6C5C"/>
    <w:rsid w:val="004D7087"/>
    <w:rsid w:val="004D71A8"/>
    <w:rsid w:val="004D746C"/>
    <w:rsid w:val="004D748B"/>
    <w:rsid w:val="004E0012"/>
    <w:rsid w:val="004E00C5"/>
    <w:rsid w:val="004E0688"/>
    <w:rsid w:val="004E0751"/>
    <w:rsid w:val="004E08B0"/>
    <w:rsid w:val="004E0D8A"/>
    <w:rsid w:val="004E12A4"/>
    <w:rsid w:val="004E13B6"/>
    <w:rsid w:val="004E1734"/>
    <w:rsid w:val="004E1A81"/>
    <w:rsid w:val="004E1D7E"/>
    <w:rsid w:val="004E221D"/>
    <w:rsid w:val="004E2378"/>
    <w:rsid w:val="004E2615"/>
    <w:rsid w:val="004E2D8B"/>
    <w:rsid w:val="004E3023"/>
    <w:rsid w:val="004E3501"/>
    <w:rsid w:val="004E3596"/>
    <w:rsid w:val="004E370E"/>
    <w:rsid w:val="004E4150"/>
    <w:rsid w:val="004E429A"/>
    <w:rsid w:val="004E44E1"/>
    <w:rsid w:val="004E4506"/>
    <w:rsid w:val="004E4897"/>
    <w:rsid w:val="004E4947"/>
    <w:rsid w:val="004E4AC2"/>
    <w:rsid w:val="004E4AD3"/>
    <w:rsid w:val="004E4B27"/>
    <w:rsid w:val="004E51B2"/>
    <w:rsid w:val="004E53FD"/>
    <w:rsid w:val="004E5973"/>
    <w:rsid w:val="004E59A2"/>
    <w:rsid w:val="004E5B01"/>
    <w:rsid w:val="004E60F7"/>
    <w:rsid w:val="004E6310"/>
    <w:rsid w:val="004E637D"/>
    <w:rsid w:val="004E66D7"/>
    <w:rsid w:val="004E67CF"/>
    <w:rsid w:val="004E6989"/>
    <w:rsid w:val="004E6A0D"/>
    <w:rsid w:val="004E6F0C"/>
    <w:rsid w:val="004E7381"/>
    <w:rsid w:val="004E7471"/>
    <w:rsid w:val="004E77F4"/>
    <w:rsid w:val="004E7972"/>
    <w:rsid w:val="004E7A4B"/>
    <w:rsid w:val="004E7A5E"/>
    <w:rsid w:val="004E7D69"/>
    <w:rsid w:val="004E7E89"/>
    <w:rsid w:val="004E7FE1"/>
    <w:rsid w:val="004F016A"/>
    <w:rsid w:val="004F0303"/>
    <w:rsid w:val="004F087B"/>
    <w:rsid w:val="004F0A26"/>
    <w:rsid w:val="004F0BE5"/>
    <w:rsid w:val="004F0C29"/>
    <w:rsid w:val="004F10F2"/>
    <w:rsid w:val="004F156F"/>
    <w:rsid w:val="004F16FF"/>
    <w:rsid w:val="004F1B80"/>
    <w:rsid w:val="004F1DE5"/>
    <w:rsid w:val="004F21C1"/>
    <w:rsid w:val="004F23B2"/>
    <w:rsid w:val="004F2505"/>
    <w:rsid w:val="004F2732"/>
    <w:rsid w:val="004F2BF7"/>
    <w:rsid w:val="004F30FF"/>
    <w:rsid w:val="004F3153"/>
    <w:rsid w:val="004F34D3"/>
    <w:rsid w:val="004F3676"/>
    <w:rsid w:val="004F3677"/>
    <w:rsid w:val="004F3955"/>
    <w:rsid w:val="004F411F"/>
    <w:rsid w:val="004F424D"/>
    <w:rsid w:val="004F46B3"/>
    <w:rsid w:val="004F4CE9"/>
    <w:rsid w:val="004F4E22"/>
    <w:rsid w:val="004F4F06"/>
    <w:rsid w:val="004F5059"/>
    <w:rsid w:val="004F51D5"/>
    <w:rsid w:val="004F53C4"/>
    <w:rsid w:val="004F5A36"/>
    <w:rsid w:val="004F5E4E"/>
    <w:rsid w:val="004F5F98"/>
    <w:rsid w:val="004F604C"/>
    <w:rsid w:val="004F6341"/>
    <w:rsid w:val="004F63A3"/>
    <w:rsid w:val="004F6770"/>
    <w:rsid w:val="004F6788"/>
    <w:rsid w:val="004F6AA5"/>
    <w:rsid w:val="004F6B40"/>
    <w:rsid w:val="004F6F18"/>
    <w:rsid w:val="004F7332"/>
    <w:rsid w:val="004F7551"/>
    <w:rsid w:val="004F7BF6"/>
    <w:rsid w:val="004F7BF7"/>
    <w:rsid w:val="004F7DC0"/>
    <w:rsid w:val="005001DE"/>
    <w:rsid w:val="005003BA"/>
    <w:rsid w:val="00500AC3"/>
    <w:rsid w:val="00500BBF"/>
    <w:rsid w:val="0050100C"/>
    <w:rsid w:val="0050129B"/>
    <w:rsid w:val="00501398"/>
    <w:rsid w:val="00501693"/>
    <w:rsid w:val="00501899"/>
    <w:rsid w:val="00501BAE"/>
    <w:rsid w:val="00501F10"/>
    <w:rsid w:val="0050216E"/>
    <w:rsid w:val="00502505"/>
    <w:rsid w:val="00502790"/>
    <w:rsid w:val="005027CA"/>
    <w:rsid w:val="005028F2"/>
    <w:rsid w:val="00502940"/>
    <w:rsid w:val="00502AFD"/>
    <w:rsid w:val="00502CA0"/>
    <w:rsid w:val="00503236"/>
    <w:rsid w:val="005034CE"/>
    <w:rsid w:val="00503541"/>
    <w:rsid w:val="005035FD"/>
    <w:rsid w:val="00503842"/>
    <w:rsid w:val="00503A9A"/>
    <w:rsid w:val="00503AAD"/>
    <w:rsid w:val="00503B0F"/>
    <w:rsid w:val="00503C2C"/>
    <w:rsid w:val="0050402A"/>
    <w:rsid w:val="00504334"/>
    <w:rsid w:val="005043B8"/>
    <w:rsid w:val="00504A8B"/>
    <w:rsid w:val="005051AF"/>
    <w:rsid w:val="005056A4"/>
    <w:rsid w:val="00505893"/>
    <w:rsid w:val="00505A4A"/>
    <w:rsid w:val="00505F08"/>
    <w:rsid w:val="00505F2F"/>
    <w:rsid w:val="00505FDD"/>
    <w:rsid w:val="00506A2C"/>
    <w:rsid w:val="00506B2F"/>
    <w:rsid w:val="00506CA4"/>
    <w:rsid w:val="005074C5"/>
    <w:rsid w:val="005077D8"/>
    <w:rsid w:val="00507896"/>
    <w:rsid w:val="0051031D"/>
    <w:rsid w:val="0051084C"/>
    <w:rsid w:val="00510A34"/>
    <w:rsid w:val="00510ACB"/>
    <w:rsid w:val="0051121D"/>
    <w:rsid w:val="005112CC"/>
    <w:rsid w:val="005119AB"/>
    <w:rsid w:val="00511AE7"/>
    <w:rsid w:val="00511E86"/>
    <w:rsid w:val="00512179"/>
    <w:rsid w:val="00512432"/>
    <w:rsid w:val="005125D5"/>
    <w:rsid w:val="00512616"/>
    <w:rsid w:val="00512A1A"/>
    <w:rsid w:val="00513269"/>
    <w:rsid w:val="005136E0"/>
    <w:rsid w:val="00513A2D"/>
    <w:rsid w:val="00513B17"/>
    <w:rsid w:val="00513C01"/>
    <w:rsid w:val="00513D0C"/>
    <w:rsid w:val="00513DBA"/>
    <w:rsid w:val="00513E85"/>
    <w:rsid w:val="00514A27"/>
    <w:rsid w:val="00514E94"/>
    <w:rsid w:val="00514F07"/>
    <w:rsid w:val="005150A3"/>
    <w:rsid w:val="005150F5"/>
    <w:rsid w:val="00515680"/>
    <w:rsid w:val="0051618A"/>
    <w:rsid w:val="00516200"/>
    <w:rsid w:val="0051620C"/>
    <w:rsid w:val="0051633D"/>
    <w:rsid w:val="005163E0"/>
    <w:rsid w:val="00516894"/>
    <w:rsid w:val="00516AF3"/>
    <w:rsid w:val="00516C3E"/>
    <w:rsid w:val="00516D93"/>
    <w:rsid w:val="00516DF1"/>
    <w:rsid w:val="005171C5"/>
    <w:rsid w:val="00517CDC"/>
    <w:rsid w:val="00517E8A"/>
    <w:rsid w:val="00517EC5"/>
    <w:rsid w:val="00517F3D"/>
    <w:rsid w:val="00520022"/>
    <w:rsid w:val="00520234"/>
    <w:rsid w:val="0052031A"/>
    <w:rsid w:val="005203C2"/>
    <w:rsid w:val="0052062A"/>
    <w:rsid w:val="00520EB9"/>
    <w:rsid w:val="005213C9"/>
    <w:rsid w:val="00521715"/>
    <w:rsid w:val="00521A54"/>
    <w:rsid w:val="00521B70"/>
    <w:rsid w:val="00521CA0"/>
    <w:rsid w:val="00521E8C"/>
    <w:rsid w:val="00521FE5"/>
    <w:rsid w:val="005227BF"/>
    <w:rsid w:val="005229D5"/>
    <w:rsid w:val="00522A64"/>
    <w:rsid w:val="00522C3D"/>
    <w:rsid w:val="00522D53"/>
    <w:rsid w:val="00522ED6"/>
    <w:rsid w:val="0052345F"/>
    <w:rsid w:val="0052369B"/>
    <w:rsid w:val="00523A81"/>
    <w:rsid w:val="00523E44"/>
    <w:rsid w:val="00523E9B"/>
    <w:rsid w:val="0052429C"/>
    <w:rsid w:val="005242BA"/>
    <w:rsid w:val="00524384"/>
    <w:rsid w:val="005245A9"/>
    <w:rsid w:val="005246D9"/>
    <w:rsid w:val="00524915"/>
    <w:rsid w:val="00524A50"/>
    <w:rsid w:val="00524FFC"/>
    <w:rsid w:val="00525032"/>
    <w:rsid w:val="005257BC"/>
    <w:rsid w:val="00525C0D"/>
    <w:rsid w:val="00525E80"/>
    <w:rsid w:val="00525ED7"/>
    <w:rsid w:val="005269C8"/>
    <w:rsid w:val="00526E23"/>
    <w:rsid w:val="00526EB3"/>
    <w:rsid w:val="005277F9"/>
    <w:rsid w:val="00527BEC"/>
    <w:rsid w:val="00527E6E"/>
    <w:rsid w:val="00527EE9"/>
    <w:rsid w:val="005306C4"/>
    <w:rsid w:val="005308A6"/>
    <w:rsid w:val="00530E9D"/>
    <w:rsid w:val="005311B6"/>
    <w:rsid w:val="00531487"/>
    <w:rsid w:val="005314B5"/>
    <w:rsid w:val="005315AD"/>
    <w:rsid w:val="00531681"/>
    <w:rsid w:val="00531A24"/>
    <w:rsid w:val="00531BAE"/>
    <w:rsid w:val="00531BF7"/>
    <w:rsid w:val="00531CC0"/>
    <w:rsid w:val="00531CC5"/>
    <w:rsid w:val="005324A4"/>
    <w:rsid w:val="005327EF"/>
    <w:rsid w:val="00532BDC"/>
    <w:rsid w:val="00533165"/>
    <w:rsid w:val="005331BB"/>
    <w:rsid w:val="005334AF"/>
    <w:rsid w:val="005334BD"/>
    <w:rsid w:val="005334C6"/>
    <w:rsid w:val="0053360D"/>
    <w:rsid w:val="005336AD"/>
    <w:rsid w:val="00533B57"/>
    <w:rsid w:val="00534771"/>
    <w:rsid w:val="00534ACE"/>
    <w:rsid w:val="00535076"/>
    <w:rsid w:val="00535119"/>
    <w:rsid w:val="00535ED3"/>
    <w:rsid w:val="005365D0"/>
    <w:rsid w:val="00536716"/>
    <w:rsid w:val="00536EA1"/>
    <w:rsid w:val="0053703F"/>
    <w:rsid w:val="005370A9"/>
    <w:rsid w:val="005372A9"/>
    <w:rsid w:val="00537704"/>
    <w:rsid w:val="005379AA"/>
    <w:rsid w:val="00537A4A"/>
    <w:rsid w:val="005405CD"/>
    <w:rsid w:val="00540682"/>
    <w:rsid w:val="0054086B"/>
    <w:rsid w:val="0054119A"/>
    <w:rsid w:val="005412A6"/>
    <w:rsid w:val="005412AE"/>
    <w:rsid w:val="005416BD"/>
    <w:rsid w:val="00541B85"/>
    <w:rsid w:val="00541E33"/>
    <w:rsid w:val="00541F4E"/>
    <w:rsid w:val="00542115"/>
    <w:rsid w:val="005421BA"/>
    <w:rsid w:val="00542434"/>
    <w:rsid w:val="0054247A"/>
    <w:rsid w:val="00542566"/>
    <w:rsid w:val="00542797"/>
    <w:rsid w:val="00542E0F"/>
    <w:rsid w:val="00542EEB"/>
    <w:rsid w:val="005437E3"/>
    <w:rsid w:val="005439E7"/>
    <w:rsid w:val="00543EBC"/>
    <w:rsid w:val="00543EF7"/>
    <w:rsid w:val="0054450F"/>
    <w:rsid w:val="00544B0E"/>
    <w:rsid w:val="00544EAF"/>
    <w:rsid w:val="00544FEA"/>
    <w:rsid w:val="0054500A"/>
    <w:rsid w:val="00545175"/>
    <w:rsid w:val="0054544F"/>
    <w:rsid w:val="005457FE"/>
    <w:rsid w:val="00545AE6"/>
    <w:rsid w:val="0054612C"/>
    <w:rsid w:val="005462A0"/>
    <w:rsid w:val="005463C4"/>
    <w:rsid w:val="0054679E"/>
    <w:rsid w:val="00546DC2"/>
    <w:rsid w:val="00546DFB"/>
    <w:rsid w:val="00546DFF"/>
    <w:rsid w:val="00547D62"/>
    <w:rsid w:val="0055050A"/>
    <w:rsid w:val="0055085C"/>
    <w:rsid w:val="00550F34"/>
    <w:rsid w:val="00551275"/>
    <w:rsid w:val="0055139A"/>
    <w:rsid w:val="0055149B"/>
    <w:rsid w:val="005516AD"/>
    <w:rsid w:val="00551D3B"/>
    <w:rsid w:val="00552158"/>
    <w:rsid w:val="00552453"/>
    <w:rsid w:val="00552518"/>
    <w:rsid w:val="0055252A"/>
    <w:rsid w:val="00552723"/>
    <w:rsid w:val="00552BBE"/>
    <w:rsid w:val="00552CD0"/>
    <w:rsid w:val="00552E6B"/>
    <w:rsid w:val="00553137"/>
    <w:rsid w:val="00553922"/>
    <w:rsid w:val="00553939"/>
    <w:rsid w:val="00553AD1"/>
    <w:rsid w:val="00553BB1"/>
    <w:rsid w:val="00553D58"/>
    <w:rsid w:val="005542D5"/>
    <w:rsid w:val="005544B8"/>
    <w:rsid w:val="005544D8"/>
    <w:rsid w:val="0055464B"/>
    <w:rsid w:val="005547DE"/>
    <w:rsid w:val="00554945"/>
    <w:rsid w:val="00554964"/>
    <w:rsid w:val="00554CF5"/>
    <w:rsid w:val="00554E10"/>
    <w:rsid w:val="005554B4"/>
    <w:rsid w:val="005558EB"/>
    <w:rsid w:val="00556247"/>
    <w:rsid w:val="005567AC"/>
    <w:rsid w:val="00556977"/>
    <w:rsid w:val="00556CD8"/>
    <w:rsid w:val="00556EB8"/>
    <w:rsid w:val="005572FD"/>
    <w:rsid w:val="00557B3F"/>
    <w:rsid w:val="00557C95"/>
    <w:rsid w:val="00560268"/>
    <w:rsid w:val="00560272"/>
    <w:rsid w:val="00560296"/>
    <w:rsid w:val="0056049F"/>
    <w:rsid w:val="005606B4"/>
    <w:rsid w:val="00560CBC"/>
    <w:rsid w:val="00560FCA"/>
    <w:rsid w:val="005613E9"/>
    <w:rsid w:val="00561882"/>
    <w:rsid w:val="00561A30"/>
    <w:rsid w:val="00561B94"/>
    <w:rsid w:val="00561E54"/>
    <w:rsid w:val="00561F03"/>
    <w:rsid w:val="00561FDA"/>
    <w:rsid w:val="005623A3"/>
    <w:rsid w:val="005623FB"/>
    <w:rsid w:val="005627DB"/>
    <w:rsid w:val="00562D5A"/>
    <w:rsid w:val="00562F81"/>
    <w:rsid w:val="00563005"/>
    <w:rsid w:val="0056310B"/>
    <w:rsid w:val="005636D0"/>
    <w:rsid w:val="005639BC"/>
    <w:rsid w:val="00563A75"/>
    <w:rsid w:val="0056407E"/>
    <w:rsid w:val="0056436D"/>
    <w:rsid w:val="00564EC4"/>
    <w:rsid w:val="0056507F"/>
    <w:rsid w:val="00565174"/>
    <w:rsid w:val="0056537D"/>
    <w:rsid w:val="0056546B"/>
    <w:rsid w:val="005654FC"/>
    <w:rsid w:val="005657FD"/>
    <w:rsid w:val="00565B0A"/>
    <w:rsid w:val="00565B91"/>
    <w:rsid w:val="00565E7D"/>
    <w:rsid w:val="00565EF6"/>
    <w:rsid w:val="00565FBF"/>
    <w:rsid w:val="00565FD1"/>
    <w:rsid w:val="005665DD"/>
    <w:rsid w:val="00566642"/>
    <w:rsid w:val="00566829"/>
    <w:rsid w:val="00566B0D"/>
    <w:rsid w:val="00566B91"/>
    <w:rsid w:val="00567044"/>
    <w:rsid w:val="00567074"/>
    <w:rsid w:val="005671DF"/>
    <w:rsid w:val="005672E7"/>
    <w:rsid w:val="0056735F"/>
    <w:rsid w:val="00567447"/>
    <w:rsid w:val="005677E3"/>
    <w:rsid w:val="00567AC0"/>
    <w:rsid w:val="00567E82"/>
    <w:rsid w:val="00567E83"/>
    <w:rsid w:val="00570098"/>
    <w:rsid w:val="0057051F"/>
    <w:rsid w:val="00570660"/>
    <w:rsid w:val="00570C90"/>
    <w:rsid w:val="0057165F"/>
    <w:rsid w:val="005718A5"/>
    <w:rsid w:val="005719A8"/>
    <w:rsid w:val="00571C62"/>
    <w:rsid w:val="00571EA3"/>
    <w:rsid w:val="005722E5"/>
    <w:rsid w:val="0057244F"/>
    <w:rsid w:val="00572525"/>
    <w:rsid w:val="00572584"/>
    <w:rsid w:val="005729FC"/>
    <w:rsid w:val="00572AD1"/>
    <w:rsid w:val="00572E1F"/>
    <w:rsid w:val="00573094"/>
    <w:rsid w:val="005733C8"/>
    <w:rsid w:val="00573579"/>
    <w:rsid w:val="00573A49"/>
    <w:rsid w:val="00573F52"/>
    <w:rsid w:val="005742AE"/>
    <w:rsid w:val="005744F7"/>
    <w:rsid w:val="00574FB4"/>
    <w:rsid w:val="0057519F"/>
    <w:rsid w:val="00575279"/>
    <w:rsid w:val="0057571A"/>
    <w:rsid w:val="005757C4"/>
    <w:rsid w:val="00575BC3"/>
    <w:rsid w:val="00575C4B"/>
    <w:rsid w:val="00575D9E"/>
    <w:rsid w:val="00575E68"/>
    <w:rsid w:val="00575EA1"/>
    <w:rsid w:val="005760BD"/>
    <w:rsid w:val="005761EF"/>
    <w:rsid w:val="0057653A"/>
    <w:rsid w:val="005768E8"/>
    <w:rsid w:val="00576B56"/>
    <w:rsid w:val="00576B93"/>
    <w:rsid w:val="00576D25"/>
    <w:rsid w:val="005776EB"/>
    <w:rsid w:val="00577C7E"/>
    <w:rsid w:val="00577D9C"/>
    <w:rsid w:val="005809B4"/>
    <w:rsid w:val="00580AD0"/>
    <w:rsid w:val="00580B64"/>
    <w:rsid w:val="00580F62"/>
    <w:rsid w:val="00581262"/>
    <w:rsid w:val="00581644"/>
    <w:rsid w:val="00581661"/>
    <w:rsid w:val="005817EF"/>
    <w:rsid w:val="00581A6D"/>
    <w:rsid w:val="00581DE8"/>
    <w:rsid w:val="0058202D"/>
    <w:rsid w:val="00582259"/>
    <w:rsid w:val="00582446"/>
    <w:rsid w:val="00582492"/>
    <w:rsid w:val="0058271B"/>
    <w:rsid w:val="00582B9B"/>
    <w:rsid w:val="00582ED2"/>
    <w:rsid w:val="00583234"/>
    <w:rsid w:val="0058324E"/>
    <w:rsid w:val="005832D9"/>
    <w:rsid w:val="00583859"/>
    <w:rsid w:val="00583AF0"/>
    <w:rsid w:val="00583DD6"/>
    <w:rsid w:val="00583E2F"/>
    <w:rsid w:val="00584209"/>
    <w:rsid w:val="00584270"/>
    <w:rsid w:val="005846C6"/>
    <w:rsid w:val="005847F7"/>
    <w:rsid w:val="0058514A"/>
    <w:rsid w:val="005851BF"/>
    <w:rsid w:val="00585300"/>
    <w:rsid w:val="00585529"/>
    <w:rsid w:val="00585587"/>
    <w:rsid w:val="00585681"/>
    <w:rsid w:val="0058570B"/>
    <w:rsid w:val="00585ACB"/>
    <w:rsid w:val="00585BC4"/>
    <w:rsid w:val="00585EA5"/>
    <w:rsid w:val="00586153"/>
    <w:rsid w:val="005861E6"/>
    <w:rsid w:val="0058649C"/>
    <w:rsid w:val="00586886"/>
    <w:rsid w:val="00586F89"/>
    <w:rsid w:val="00586F98"/>
    <w:rsid w:val="00587028"/>
    <w:rsid w:val="00587043"/>
    <w:rsid w:val="0058792E"/>
    <w:rsid w:val="00587985"/>
    <w:rsid w:val="00587D8A"/>
    <w:rsid w:val="00587FC2"/>
    <w:rsid w:val="0059033C"/>
    <w:rsid w:val="00590CE2"/>
    <w:rsid w:val="00590D46"/>
    <w:rsid w:val="005912D6"/>
    <w:rsid w:val="0059240A"/>
    <w:rsid w:val="00592432"/>
    <w:rsid w:val="0059258D"/>
    <w:rsid w:val="005929A7"/>
    <w:rsid w:val="00592F32"/>
    <w:rsid w:val="005933D8"/>
    <w:rsid w:val="0059363A"/>
    <w:rsid w:val="00593678"/>
    <w:rsid w:val="0059379A"/>
    <w:rsid w:val="005937FC"/>
    <w:rsid w:val="00593825"/>
    <w:rsid w:val="00593E00"/>
    <w:rsid w:val="00594350"/>
    <w:rsid w:val="00594607"/>
    <w:rsid w:val="00594827"/>
    <w:rsid w:val="005949CD"/>
    <w:rsid w:val="00594B1E"/>
    <w:rsid w:val="00594BCE"/>
    <w:rsid w:val="00594CE2"/>
    <w:rsid w:val="00594EBF"/>
    <w:rsid w:val="00595878"/>
    <w:rsid w:val="00595925"/>
    <w:rsid w:val="00595B7B"/>
    <w:rsid w:val="00595D83"/>
    <w:rsid w:val="00595E45"/>
    <w:rsid w:val="0059609E"/>
    <w:rsid w:val="005962B0"/>
    <w:rsid w:val="00596BB1"/>
    <w:rsid w:val="00596C63"/>
    <w:rsid w:val="00596ECD"/>
    <w:rsid w:val="00596FA7"/>
    <w:rsid w:val="00596FE2"/>
    <w:rsid w:val="005972CF"/>
    <w:rsid w:val="0059762E"/>
    <w:rsid w:val="00597710"/>
    <w:rsid w:val="00597A6D"/>
    <w:rsid w:val="00597F0F"/>
    <w:rsid w:val="005A01E1"/>
    <w:rsid w:val="005A03DE"/>
    <w:rsid w:val="005A0642"/>
    <w:rsid w:val="005A0EAF"/>
    <w:rsid w:val="005A104C"/>
    <w:rsid w:val="005A1154"/>
    <w:rsid w:val="005A132F"/>
    <w:rsid w:val="005A148D"/>
    <w:rsid w:val="005A18B5"/>
    <w:rsid w:val="005A1A12"/>
    <w:rsid w:val="005A1A24"/>
    <w:rsid w:val="005A1E86"/>
    <w:rsid w:val="005A1EEA"/>
    <w:rsid w:val="005A1F75"/>
    <w:rsid w:val="005A24FA"/>
    <w:rsid w:val="005A29A3"/>
    <w:rsid w:val="005A2B9D"/>
    <w:rsid w:val="005A2E92"/>
    <w:rsid w:val="005A2FE5"/>
    <w:rsid w:val="005A30C0"/>
    <w:rsid w:val="005A344B"/>
    <w:rsid w:val="005A389C"/>
    <w:rsid w:val="005A3A3F"/>
    <w:rsid w:val="005A3C38"/>
    <w:rsid w:val="005A431A"/>
    <w:rsid w:val="005A4397"/>
    <w:rsid w:val="005A4D72"/>
    <w:rsid w:val="005A4EC8"/>
    <w:rsid w:val="005A5164"/>
    <w:rsid w:val="005A5856"/>
    <w:rsid w:val="005A58C4"/>
    <w:rsid w:val="005A5B06"/>
    <w:rsid w:val="005A60B0"/>
    <w:rsid w:val="005A6808"/>
    <w:rsid w:val="005A6938"/>
    <w:rsid w:val="005A7675"/>
    <w:rsid w:val="005A768C"/>
    <w:rsid w:val="005A7841"/>
    <w:rsid w:val="005A7B70"/>
    <w:rsid w:val="005A7DF6"/>
    <w:rsid w:val="005A7E85"/>
    <w:rsid w:val="005B026A"/>
    <w:rsid w:val="005B02EB"/>
    <w:rsid w:val="005B033E"/>
    <w:rsid w:val="005B07AB"/>
    <w:rsid w:val="005B0AE7"/>
    <w:rsid w:val="005B0C5E"/>
    <w:rsid w:val="005B0EB1"/>
    <w:rsid w:val="005B102B"/>
    <w:rsid w:val="005B10C7"/>
    <w:rsid w:val="005B1147"/>
    <w:rsid w:val="005B1466"/>
    <w:rsid w:val="005B19F8"/>
    <w:rsid w:val="005B1ADB"/>
    <w:rsid w:val="005B2097"/>
    <w:rsid w:val="005B2099"/>
    <w:rsid w:val="005B2223"/>
    <w:rsid w:val="005B2311"/>
    <w:rsid w:val="005B2438"/>
    <w:rsid w:val="005B257A"/>
    <w:rsid w:val="005B2855"/>
    <w:rsid w:val="005B2A06"/>
    <w:rsid w:val="005B2D56"/>
    <w:rsid w:val="005B2E25"/>
    <w:rsid w:val="005B3DBD"/>
    <w:rsid w:val="005B3FD2"/>
    <w:rsid w:val="005B42B0"/>
    <w:rsid w:val="005B477B"/>
    <w:rsid w:val="005B48A8"/>
    <w:rsid w:val="005B4997"/>
    <w:rsid w:val="005B4EE8"/>
    <w:rsid w:val="005B5219"/>
    <w:rsid w:val="005B54E9"/>
    <w:rsid w:val="005B56C0"/>
    <w:rsid w:val="005B5A1B"/>
    <w:rsid w:val="005B5A33"/>
    <w:rsid w:val="005B5B5D"/>
    <w:rsid w:val="005B5D52"/>
    <w:rsid w:val="005B5DFA"/>
    <w:rsid w:val="005B629B"/>
    <w:rsid w:val="005B639A"/>
    <w:rsid w:val="005B6636"/>
    <w:rsid w:val="005B66BE"/>
    <w:rsid w:val="005B7033"/>
    <w:rsid w:val="005B71A0"/>
    <w:rsid w:val="005B73E7"/>
    <w:rsid w:val="005B7934"/>
    <w:rsid w:val="005B7AC5"/>
    <w:rsid w:val="005B7C18"/>
    <w:rsid w:val="005B7DC3"/>
    <w:rsid w:val="005B7E88"/>
    <w:rsid w:val="005C05EC"/>
    <w:rsid w:val="005C060D"/>
    <w:rsid w:val="005C0613"/>
    <w:rsid w:val="005C0A71"/>
    <w:rsid w:val="005C0C0C"/>
    <w:rsid w:val="005C12A8"/>
    <w:rsid w:val="005C1327"/>
    <w:rsid w:val="005C170D"/>
    <w:rsid w:val="005C1722"/>
    <w:rsid w:val="005C1990"/>
    <w:rsid w:val="005C1AA2"/>
    <w:rsid w:val="005C1D4F"/>
    <w:rsid w:val="005C20EE"/>
    <w:rsid w:val="005C2115"/>
    <w:rsid w:val="005C22A8"/>
    <w:rsid w:val="005C2CD3"/>
    <w:rsid w:val="005C35F9"/>
    <w:rsid w:val="005C3BD0"/>
    <w:rsid w:val="005C3F15"/>
    <w:rsid w:val="005C4418"/>
    <w:rsid w:val="005C4B74"/>
    <w:rsid w:val="005C53E3"/>
    <w:rsid w:val="005C557C"/>
    <w:rsid w:val="005C595F"/>
    <w:rsid w:val="005C5D25"/>
    <w:rsid w:val="005C5F1E"/>
    <w:rsid w:val="005C6051"/>
    <w:rsid w:val="005C656D"/>
    <w:rsid w:val="005C68E0"/>
    <w:rsid w:val="005C6B15"/>
    <w:rsid w:val="005C6C76"/>
    <w:rsid w:val="005C77F3"/>
    <w:rsid w:val="005C7B1A"/>
    <w:rsid w:val="005C7FAA"/>
    <w:rsid w:val="005D0246"/>
    <w:rsid w:val="005D076C"/>
    <w:rsid w:val="005D07CD"/>
    <w:rsid w:val="005D07E3"/>
    <w:rsid w:val="005D08E3"/>
    <w:rsid w:val="005D0A78"/>
    <w:rsid w:val="005D0C98"/>
    <w:rsid w:val="005D0EBD"/>
    <w:rsid w:val="005D0F12"/>
    <w:rsid w:val="005D136F"/>
    <w:rsid w:val="005D1449"/>
    <w:rsid w:val="005D165C"/>
    <w:rsid w:val="005D16C1"/>
    <w:rsid w:val="005D1959"/>
    <w:rsid w:val="005D1BB0"/>
    <w:rsid w:val="005D27E2"/>
    <w:rsid w:val="005D2A36"/>
    <w:rsid w:val="005D2D73"/>
    <w:rsid w:val="005D2FD5"/>
    <w:rsid w:val="005D3361"/>
    <w:rsid w:val="005D3EE5"/>
    <w:rsid w:val="005D40C9"/>
    <w:rsid w:val="005D42B4"/>
    <w:rsid w:val="005D4575"/>
    <w:rsid w:val="005D47BF"/>
    <w:rsid w:val="005D4B69"/>
    <w:rsid w:val="005D4BD3"/>
    <w:rsid w:val="005D4E67"/>
    <w:rsid w:val="005D4E6D"/>
    <w:rsid w:val="005D4E9C"/>
    <w:rsid w:val="005D52AD"/>
    <w:rsid w:val="005D56CA"/>
    <w:rsid w:val="005D57D3"/>
    <w:rsid w:val="005D599B"/>
    <w:rsid w:val="005D5C15"/>
    <w:rsid w:val="005D5E14"/>
    <w:rsid w:val="005D6051"/>
    <w:rsid w:val="005D6186"/>
    <w:rsid w:val="005D6266"/>
    <w:rsid w:val="005D63D8"/>
    <w:rsid w:val="005D6AB9"/>
    <w:rsid w:val="005D6BCE"/>
    <w:rsid w:val="005D6C22"/>
    <w:rsid w:val="005D6C69"/>
    <w:rsid w:val="005D7130"/>
    <w:rsid w:val="005D72B4"/>
    <w:rsid w:val="005D7562"/>
    <w:rsid w:val="005D758E"/>
    <w:rsid w:val="005D7729"/>
    <w:rsid w:val="005D7CE2"/>
    <w:rsid w:val="005D7D5F"/>
    <w:rsid w:val="005D7E81"/>
    <w:rsid w:val="005E06B7"/>
    <w:rsid w:val="005E0841"/>
    <w:rsid w:val="005E093F"/>
    <w:rsid w:val="005E0B66"/>
    <w:rsid w:val="005E0E0C"/>
    <w:rsid w:val="005E1A8F"/>
    <w:rsid w:val="005E1AB8"/>
    <w:rsid w:val="005E1B67"/>
    <w:rsid w:val="005E26DE"/>
    <w:rsid w:val="005E28E4"/>
    <w:rsid w:val="005E2F54"/>
    <w:rsid w:val="005E3651"/>
    <w:rsid w:val="005E395B"/>
    <w:rsid w:val="005E3AAD"/>
    <w:rsid w:val="005E3BF3"/>
    <w:rsid w:val="005E3D8A"/>
    <w:rsid w:val="005E4018"/>
    <w:rsid w:val="005E423D"/>
    <w:rsid w:val="005E42D0"/>
    <w:rsid w:val="005E441C"/>
    <w:rsid w:val="005E485D"/>
    <w:rsid w:val="005E49B7"/>
    <w:rsid w:val="005E4E0A"/>
    <w:rsid w:val="005E4EC1"/>
    <w:rsid w:val="005E54B6"/>
    <w:rsid w:val="005E5B50"/>
    <w:rsid w:val="005E6064"/>
    <w:rsid w:val="005E62FD"/>
    <w:rsid w:val="005E6304"/>
    <w:rsid w:val="005E63CB"/>
    <w:rsid w:val="005E6752"/>
    <w:rsid w:val="005E6955"/>
    <w:rsid w:val="005E6BD8"/>
    <w:rsid w:val="005E6BEC"/>
    <w:rsid w:val="005E6F88"/>
    <w:rsid w:val="005E7156"/>
    <w:rsid w:val="005E7357"/>
    <w:rsid w:val="005E74D6"/>
    <w:rsid w:val="005E7573"/>
    <w:rsid w:val="005E78BB"/>
    <w:rsid w:val="005E7B3D"/>
    <w:rsid w:val="005E7B6D"/>
    <w:rsid w:val="005E7DD6"/>
    <w:rsid w:val="005E7EF7"/>
    <w:rsid w:val="005F023A"/>
    <w:rsid w:val="005F043B"/>
    <w:rsid w:val="005F060C"/>
    <w:rsid w:val="005F0673"/>
    <w:rsid w:val="005F0937"/>
    <w:rsid w:val="005F0A07"/>
    <w:rsid w:val="005F0BBC"/>
    <w:rsid w:val="005F0D2E"/>
    <w:rsid w:val="005F1298"/>
    <w:rsid w:val="005F153D"/>
    <w:rsid w:val="005F165A"/>
    <w:rsid w:val="005F186E"/>
    <w:rsid w:val="005F18BA"/>
    <w:rsid w:val="005F18DB"/>
    <w:rsid w:val="005F19FE"/>
    <w:rsid w:val="005F1A16"/>
    <w:rsid w:val="005F20B2"/>
    <w:rsid w:val="005F2749"/>
    <w:rsid w:val="005F27DD"/>
    <w:rsid w:val="005F2A2D"/>
    <w:rsid w:val="005F2B97"/>
    <w:rsid w:val="005F3165"/>
    <w:rsid w:val="005F321E"/>
    <w:rsid w:val="005F32D5"/>
    <w:rsid w:val="005F333B"/>
    <w:rsid w:val="005F33D6"/>
    <w:rsid w:val="005F4430"/>
    <w:rsid w:val="005F4843"/>
    <w:rsid w:val="005F4A07"/>
    <w:rsid w:val="005F4D48"/>
    <w:rsid w:val="005F5800"/>
    <w:rsid w:val="005F5EE1"/>
    <w:rsid w:val="005F5F3E"/>
    <w:rsid w:val="005F66BA"/>
    <w:rsid w:val="005F68E0"/>
    <w:rsid w:val="005F6A0E"/>
    <w:rsid w:val="005F6BED"/>
    <w:rsid w:val="005F7136"/>
    <w:rsid w:val="005F7BAF"/>
    <w:rsid w:val="005F7E74"/>
    <w:rsid w:val="006000DA"/>
    <w:rsid w:val="0060070E"/>
    <w:rsid w:val="00600743"/>
    <w:rsid w:val="006007B5"/>
    <w:rsid w:val="0060081C"/>
    <w:rsid w:val="00600995"/>
    <w:rsid w:val="00600A48"/>
    <w:rsid w:val="00600E2B"/>
    <w:rsid w:val="00601168"/>
    <w:rsid w:val="0060133A"/>
    <w:rsid w:val="00601616"/>
    <w:rsid w:val="00601664"/>
    <w:rsid w:val="00601686"/>
    <w:rsid w:val="00601840"/>
    <w:rsid w:val="00601C28"/>
    <w:rsid w:val="00601EA7"/>
    <w:rsid w:val="00602567"/>
    <w:rsid w:val="0060272F"/>
    <w:rsid w:val="00602C6A"/>
    <w:rsid w:val="00602F79"/>
    <w:rsid w:val="00603306"/>
    <w:rsid w:val="00603776"/>
    <w:rsid w:val="00603937"/>
    <w:rsid w:val="00603A17"/>
    <w:rsid w:val="00603B9B"/>
    <w:rsid w:val="00603C1A"/>
    <w:rsid w:val="00604530"/>
    <w:rsid w:val="006045EA"/>
    <w:rsid w:val="006049BB"/>
    <w:rsid w:val="00604ACA"/>
    <w:rsid w:val="00604E49"/>
    <w:rsid w:val="00604E89"/>
    <w:rsid w:val="00605110"/>
    <w:rsid w:val="0060564F"/>
    <w:rsid w:val="00605B1A"/>
    <w:rsid w:val="0060617E"/>
    <w:rsid w:val="006062AE"/>
    <w:rsid w:val="0060630B"/>
    <w:rsid w:val="006067CF"/>
    <w:rsid w:val="006068A5"/>
    <w:rsid w:val="006068EB"/>
    <w:rsid w:val="00606A48"/>
    <w:rsid w:val="006070C8"/>
    <w:rsid w:val="00607332"/>
    <w:rsid w:val="0060734A"/>
    <w:rsid w:val="00607358"/>
    <w:rsid w:val="006073A9"/>
    <w:rsid w:val="00607651"/>
    <w:rsid w:val="006077B0"/>
    <w:rsid w:val="0060790A"/>
    <w:rsid w:val="00610336"/>
    <w:rsid w:val="006106C7"/>
    <w:rsid w:val="00610C70"/>
    <w:rsid w:val="0061102F"/>
    <w:rsid w:val="006110C1"/>
    <w:rsid w:val="006111CD"/>
    <w:rsid w:val="00611536"/>
    <w:rsid w:val="006115FA"/>
    <w:rsid w:val="00611636"/>
    <w:rsid w:val="0061234B"/>
    <w:rsid w:val="006129E2"/>
    <w:rsid w:val="00612A67"/>
    <w:rsid w:val="00613177"/>
    <w:rsid w:val="006131D5"/>
    <w:rsid w:val="00613848"/>
    <w:rsid w:val="00613B47"/>
    <w:rsid w:val="00613CDA"/>
    <w:rsid w:val="00613E06"/>
    <w:rsid w:val="0061466D"/>
    <w:rsid w:val="00614684"/>
    <w:rsid w:val="006146D1"/>
    <w:rsid w:val="00614964"/>
    <w:rsid w:val="00614C6F"/>
    <w:rsid w:val="00614CBD"/>
    <w:rsid w:val="00614E1C"/>
    <w:rsid w:val="006153E4"/>
    <w:rsid w:val="0061581A"/>
    <w:rsid w:val="006159E4"/>
    <w:rsid w:val="00615C16"/>
    <w:rsid w:val="00615E47"/>
    <w:rsid w:val="00616E24"/>
    <w:rsid w:val="00617028"/>
    <w:rsid w:val="00617381"/>
    <w:rsid w:val="006175DA"/>
    <w:rsid w:val="006179F8"/>
    <w:rsid w:val="00617E80"/>
    <w:rsid w:val="00617EF7"/>
    <w:rsid w:val="006201B8"/>
    <w:rsid w:val="00620293"/>
    <w:rsid w:val="006206F9"/>
    <w:rsid w:val="00620AC7"/>
    <w:rsid w:val="00620C9F"/>
    <w:rsid w:val="00620EB7"/>
    <w:rsid w:val="006212FE"/>
    <w:rsid w:val="00621828"/>
    <w:rsid w:val="00621A2B"/>
    <w:rsid w:val="00621C68"/>
    <w:rsid w:val="00622183"/>
    <w:rsid w:val="00622244"/>
    <w:rsid w:val="006222C7"/>
    <w:rsid w:val="006224AB"/>
    <w:rsid w:val="00622776"/>
    <w:rsid w:val="00622F74"/>
    <w:rsid w:val="00623019"/>
    <w:rsid w:val="00623D57"/>
    <w:rsid w:val="0062403C"/>
    <w:rsid w:val="00624842"/>
    <w:rsid w:val="00624861"/>
    <w:rsid w:val="00624EA3"/>
    <w:rsid w:val="00624FEF"/>
    <w:rsid w:val="0062526F"/>
    <w:rsid w:val="006261F5"/>
    <w:rsid w:val="00626529"/>
    <w:rsid w:val="006267F0"/>
    <w:rsid w:val="00626C05"/>
    <w:rsid w:val="00626D24"/>
    <w:rsid w:val="00626E13"/>
    <w:rsid w:val="00627985"/>
    <w:rsid w:val="00627E4F"/>
    <w:rsid w:val="0063025D"/>
    <w:rsid w:val="0063045F"/>
    <w:rsid w:val="00631232"/>
    <w:rsid w:val="0063128A"/>
    <w:rsid w:val="006312AF"/>
    <w:rsid w:val="0063184E"/>
    <w:rsid w:val="00631B6D"/>
    <w:rsid w:val="00631BD4"/>
    <w:rsid w:val="006328F0"/>
    <w:rsid w:val="00632D95"/>
    <w:rsid w:val="0063303C"/>
    <w:rsid w:val="00633318"/>
    <w:rsid w:val="00633332"/>
    <w:rsid w:val="0063368F"/>
    <w:rsid w:val="00634315"/>
    <w:rsid w:val="00634320"/>
    <w:rsid w:val="00634353"/>
    <w:rsid w:val="00634383"/>
    <w:rsid w:val="0063457B"/>
    <w:rsid w:val="006347FA"/>
    <w:rsid w:val="0063488B"/>
    <w:rsid w:val="00634953"/>
    <w:rsid w:val="00634D1E"/>
    <w:rsid w:val="00635142"/>
    <w:rsid w:val="00635270"/>
    <w:rsid w:val="00635274"/>
    <w:rsid w:val="006353B7"/>
    <w:rsid w:val="00635875"/>
    <w:rsid w:val="00635B24"/>
    <w:rsid w:val="00635BA1"/>
    <w:rsid w:val="00636B8A"/>
    <w:rsid w:val="00636BE9"/>
    <w:rsid w:val="00637332"/>
    <w:rsid w:val="006377B0"/>
    <w:rsid w:val="006379F5"/>
    <w:rsid w:val="00637C2D"/>
    <w:rsid w:val="00637D99"/>
    <w:rsid w:val="00637F02"/>
    <w:rsid w:val="0064046E"/>
    <w:rsid w:val="00640533"/>
    <w:rsid w:val="00640658"/>
    <w:rsid w:val="0064086C"/>
    <w:rsid w:val="00640C22"/>
    <w:rsid w:val="00640DC1"/>
    <w:rsid w:val="00640F03"/>
    <w:rsid w:val="00641153"/>
    <w:rsid w:val="00641190"/>
    <w:rsid w:val="006412A4"/>
    <w:rsid w:val="0064161A"/>
    <w:rsid w:val="006416DA"/>
    <w:rsid w:val="0064228D"/>
    <w:rsid w:val="006424F1"/>
    <w:rsid w:val="006427FE"/>
    <w:rsid w:val="00642B1A"/>
    <w:rsid w:val="00642BED"/>
    <w:rsid w:val="00642E82"/>
    <w:rsid w:val="00643004"/>
    <w:rsid w:val="00643009"/>
    <w:rsid w:val="006431CB"/>
    <w:rsid w:val="00643305"/>
    <w:rsid w:val="00643503"/>
    <w:rsid w:val="00643648"/>
    <w:rsid w:val="0064384C"/>
    <w:rsid w:val="0064398A"/>
    <w:rsid w:val="00644565"/>
    <w:rsid w:val="006446B7"/>
    <w:rsid w:val="00644EA7"/>
    <w:rsid w:val="00644F5C"/>
    <w:rsid w:val="006450A3"/>
    <w:rsid w:val="0064553B"/>
    <w:rsid w:val="006455ED"/>
    <w:rsid w:val="006456E0"/>
    <w:rsid w:val="00645C80"/>
    <w:rsid w:val="00646187"/>
    <w:rsid w:val="00646323"/>
    <w:rsid w:val="00646386"/>
    <w:rsid w:val="006463B3"/>
    <w:rsid w:val="006464AE"/>
    <w:rsid w:val="00646503"/>
    <w:rsid w:val="0064670F"/>
    <w:rsid w:val="00646B3E"/>
    <w:rsid w:val="00646B7A"/>
    <w:rsid w:val="00646D05"/>
    <w:rsid w:val="00646DE2"/>
    <w:rsid w:val="00646E3B"/>
    <w:rsid w:val="00647831"/>
    <w:rsid w:val="00647A73"/>
    <w:rsid w:val="00647B30"/>
    <w:rsid w:val="00647BA0"/>
    <w:rsid w:val="00647DBB"/>
    <w:rsid w:val="00647DC3"/>
    <w:rsid w:val="00647EA0"/>
    <w:rsid w:val="006508C0"/>
    <w:rsid w:val="006509EE"/>
    <w:rsid w:val="00650B2C"/>
    <w:rsid w:val="00650F97"/>
    <w:rsid w:val="0065116E"/>
    <w:rsid w:val="006513B6"/>
    <w:rsid w:val="00651501"/>
    <w:rsid w:val="0065155C"/>
    <w:rsid w:val="00651829"/>
    <w:rsid w:val="00651A3E"/>
    <w:rsid w:val="00651B50"/>
    <w:rsid w:val="00651F27"/>
    <w:rsid w:val="00651F74"/>
    <w:rsid w:val="00651FAB"/>
    <w:rsid w:val="0065232E"/>
    <w:rsid w:val="006528A1"/>
    <w:rsid w:val="00652A25"/>
    <w:rsid w:val="00652CFB"/>
    <w:rsid w:val="0065303F"/>
    <w:rsid w:val="0065315B"/>
    <w:rsid w:val="006532B6"/>
    <w:rsid w:val="00653412"/>
    <w:rsid w:val="00653652"/>
    <w:rsid w:val="00653792"/>
    <w:rsid w:val="00653A43"/>
    <w:rsid w:val="00653E59"/>
    <w:rsid w:val="006546F3"/>
    <w:rsid w:val="006548C1"/>
    <w:rsid w:val="006549CF"/>
    <w:rsid w:val="00654D6B"/>
    <w:rsid w:val="00654DC1"/>
    <w:rsid w:val="0065560A"/>
    <w:rsid w:val="00655811"/>
    <w:rsid w:val="00655854"/>
    <w:rsid w:val="00655EF3"/>
    <w:rsid w:val="00656803"/>
    <w:rsid w:val="00656DF0"/>
    <w:rsid w:val="00656F7A"/>
    <w:rsid w:val="00656FAC"/>
    <w:rsid w:val="006572AD"/>
    <w:rsid w:val="00657404"/>
    <w:rsid w:val="006602DE"/>
    <w:rsid w:val="0066058B"/>
    <w:rsid w:val="00660B8B"/>
    <w:rsid w:val="00660D1B"/>
    <w:rsid w:val="00660D32"/>
    <w:rsid w:val="00660EE5"/>
    <w:rsid w:val="006614AC"/>
    <w:rsid w:val="006614D2"/>
    <w:rsid w:val="006618DD"/>
    <w:rsid w:val="00661999"/>
    <w:rsid w:val="00661F19"/>
    <w:rsid w:val="006622E1"/>
    <w:rsid w:val="0066261D"/>
    <w:rsid w:val="00662AAE"/>
    <w:rsid w:val="00662AE0"/>
    <w:rsid w:val="00662C8C"/>
    <w:rsid w:val="00662D10"/>
    <w:rsid w:val="00662F2B"/>
    <w:rsid w:val="00662FE2"/>
    <w:rsid w:val="00663144"/>
    <w:rsid w:val="006631D6"/>
    <w:rsid w:val="006637D3"/>
    <w:rsid w:val="00663E32"/>
    <w:rsid w:val="00663F1A"/>
    <w:rsid w:val="00664602"/>
    <w:rsid w:val="0066485D"/>
    <w:rsid w:val="00664A20"/>
    <w:rsid w:val="006652CC"/>
    <w:rsid w:val="00665918"/>
    <w:rsid w:val="00666054"/>
    <w:rsid w:val="0066649A"/>
    <w:rsid w:val="006667C3"/>
    <w:rsid w:val="00666879"/>
    <w:rsid w:val="006669F4"/>
    <w:rsid w:val="00666E57"/>
    <w:rsid w:val="00666E81"/>
    <w:rsid w:val="0066766A"/>
    <w:rsid w:val="00667858"/>
    <w:rsid w:val="00667ACE"/>
    <w:rsid w:val="00667BDC"/>
    <w:rsid w:val="00670213"/>
    <w:rsid w:val="0067030E"/>
    <w:rsid w:val="006703FC"/>
    <w:rsid w:val="00670453"/>
    <w:rsid w:val="006704CB"/>
    <w:rsid w:val="00670577"/>
    <w:rsid w:val="00670757"/>
    <w:rsid w:val="00670A2D"/>
    <w:rsid w:val="00670E43"/>
    <w:rsid w:val="0067115A"/>
    <w:rsid w:val="00671572"/>
    <w:rsid w:val="00671619"/>
    <w:rsid w:val="006716CE"/>
    <w:rsid w:val="0067176A"/>
    <w:rsid w:val="0067185B"/>
    <w:rsid w:val="0067195E"/>
    <w:rsid w:val="006719BA"/>
    <w:rsid w:val="00671B67"/>
    <w:rsid w:val="00671E35"/>
    <w:rsid w:val="00671FA9"/>
    <w:rsid w:val="006723AD"/>
    <w:rsid w:val="00672928"/>
    <w:rsid w:val="00672B71"/>
    <w:rsid w:val="0067373F"/>
    <w:rsid w:val="00673A3B"/>
    <w:rsid w:val="00673CD9"/>
    <w:rsid w:val="00673DDE"/>
    <w:rsid w:val="00673E2B"/>
    <w:rsid w:val="00673FA3"/>
    <w:rsid w:val="00673FF0"/>
    <w:rsid w:val="00674081"/>
    <w:rsid w:val="00674292"/>
    <w:rsid w:val="006742C4"/>
    <w:rsid w:val="006743F0"/>
    <w:rsid w:val="00674403"/>
    <w:rsid w:val="006746CC"/>
    <w:rsid w:val="0067479D"/>
    <w:rsid w:val="00674BF0"/>
    <w:rsid w:val="00674C69"/>
    <w:rsid w:val="00675066"/>
    <w:rsid w:val="006751D4"/>
    <w:rsid w:val="0067540A"/>
    <w:rsid w:val="00675480"/>
    <w:rsid w:val="0067551B"/>
    <w:rsid w:val="00675E86"/>
    <w:rsid w:val="00675F40"/>
    <w:rsid w:val="0067658D"/>
    <w:rsid w:val="0067668F"/>
    <w:rsid w:val="00676961"/>
    <w:rsid w:val="00676ADE"/>
    <w:rsid w:val="0067704D"/>
    <w:rsid w:val="0067717B"/>
    <w:rsid w:val="006777C0"/>
    <w:rsid w:val="00677B13"/>
    <w:rsid w:val="00677D15"/>
    <w:rsid w:val="0068003F"/>
    <w:rsid w:val="00680988"/>
    <w:rsid w:val="00680A86"/>
    <w:rsid w:val="0068158E"/>
    <w:rsid w:val="00681B7E"/>
    <w:rsid w:val="006822C9"/>
    <w:rsid w:val="00682380"/>
    <w:rsid w:val="006823F9"/>
    <w:rsid w:val="00682675"/>
    <w:rsid w:val="00682A47"/>
    <w:rsid w:val="00682C65"/>
    <w:rsid w:val="00682E05"/>
    <w:rsid w:val="00683075"/>
    <w:rsid w:val="006839F8"/>
    <w:rsid w:val="00683EEF"/>
    <w:rsid w:val="00683EFD"/>
    <w:rsid w:val="0068421D"/>
    <w:rsid w:val="00684235"/>
    <w:rsid w:val="006846C4"/>
    <w:rsid w:val="006848D9"/>
    <w:rsid w:val="00684E25"/>
    <w:rsid w:val="00684F59"/>
    <w:rsid w:val="0068525B"/>
    <w:rsid w:val="006852BE"/>
    <w:rsid w:val="00685982"/>
    <w:rsid w:val="00685B0E"/>
    <w:rsid w:val="00685D76"/>
    <w:rsid w:val="00686618"/>
    <w:rsid w:val="00686631"/>
    <w:rsid w:val="0068666C"/>
    <w:rsid w:val="0068695D"/>
    <w:rsid w:val="006869CC"/>
    <w:rsid w:val="006869FF"/>
    <w:rsid w:val="00686A2D"/>
    <w:rsid w:val="0068707B"/>
    <w:rsid w:val="00687664"/>
    <w:rsid w:val="006876F5"/>
    <w:rsid w:val="00687A09"/>
    <w:rsid w:val="006905FA"/>
    <w:rsid w:val="00690D74"/>
    <w:rsid w:val="00690E15"/>
    <w:rsid w:val="00690E7D"/>
    <w:rsid w:val="0069102E"/>
    <w:rsid w:val="00691666"/>
    <w:rsid w:val="00691A2C"/>
    <w:rsid w:val="00691A62"/>
    <w:rsid w:val="00691B16"/>
    <w:rsid w:val="00691C8B"/>
    <w:rsid w:val="00691F19"/>
    <w:rsid w:val="00692579"/>
    <w:rsid w:val="00692A58"/>
    <w:rsid w:val="00692C4B"/>
    <w:rsid w:val="00692E60"/>
    <w:rsid w:val="00692F59"/>
    <w:rsid w:val="006930D4"/>
    <w:rsid w:val="00693173"/>
    <w:rsid w:val="006933BC"/>
    <w:rsid w:val="00694062"/>
    <w:rsid w:val="006940FA"/>
    <w:rsid w:val="0069437D"/>
    <w:rsid w:val="00694FE2"/>
    <w:rsid w:val="006950FF"/>
    <w:rsid w:val="00695140"/>
    <w:rsid w:val="00695D9A"/>
    <w:rsid w:val="00695ECE"/>
    <w:rsid w:val="00696009"/>
    <w:rsid w:val="006960CC"/>
    <w:rsid w:val="0069681C"/>
    <w:rsid w:val="00696B88"/>
    <w:rsid w:val="00696C5A"/>
    <w:rsid w:val="00696D18"/>
    <w:rsid w:val="00696D96"/>
    <w:rsid w:val="006979DD"/>
    <w:rsid w:val="00697D84"/>
    <w:rsid w:val="006A0232"/>
    <w:rsid w:val="006A0258"/>
    <w:rsid w:val="006A04C0"/>
    <w:rsid w:val="006A0682"/>
    <w:rsid w:val="006A0A12"/>
    <w:rsid w:val="006A0B0B"/>
    <w:rsid w:val="006A0F0E"/>
    <w:rsid w:val="006A100E"/>
    <w:rsid w:val="006A1051"/>
    <w:rsid w:val="006A1389"/>
    <w:rsid w:val="006A16A2"/>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B3C"/>
    <w:rsid w:val="006A3C63"/>
    <w:rsid w:val="006A3CA9"/>
    <w:rsid w:val="006A3D6E"/>
    <w:rsid w:val="006A43E5"/>
    <w:rsid w:val="006A44A9"/>
    <w:rsid w:val="006A4D29"/>
    <w:rsid w:val="006A4F06"/>
    <w:rsid w:val="006A4F94"/>
    <w:rsid w:val="006A518D"/>
    <w:rsid w:val="006A5464"/>
    <w:rsid w:val="006A5718"/>
    <w:rsid w:val="006A574F"/>
    <w:rsid w:val="006A5987"/>
    <w:rsid w:val="006A5C4B"/>
    <w:rsid w:val="006A5CB4"/>
    <w:rsid w:val="006A5DA7"/>
    <w:rsid w:val="006A606C"/>
    <w:rsid w:val="006A6121"/>
    <w:rsid w:val="006A6187"/>
    <w:rsid w:val="006A66C9"/>
    <w:rsid w:val="006A6749"/>
    <w:rsid w:val="006A68CB"/>
    <w:rsid w:val="006A6CE3"/>
    <w:rsid w:val="006A6D06"/>
    <w:rsid w:val="006A707B"/>
    <w:rsid w:val="006A752F"/>
    <w:rsid w:val="006A7B0E"/>
    <w:rsid w:val="006A7B3E"/>
    <w:rsid w:val="006B02CC"/>
    <w:rsid w:val="006B0471"/>
    <w:rsid w:val="006B07C1"/>
    <w:rsid w:val="006B128B"/>
    <w:rsid w:val="006B1500"/>
    <w:rsid w:val="006B1818"/>
    <w:rsid w:val="006B194F"/>
    <w:rsid w:val="006B1E49"/>
    <w:rsid w:val="006B2117"/>
    <w:rsid w:val="006B253D"/>
    <w:rsid w:val="006B257E"/>
    <w:rsid w:val="006B280B"/>
    <w:rsid w:val="006B286C"/>
    <w:rsid w:val="006B2AE6"/>
    <w:rsid w:val="006B2D4C"/>
    <w:rsid w:val="006B35E3"/>
    <w:rsid w:val="006B3F60"/>
    <w:rsid w:val="006B4A81"/>
    <w:rsid w:val="006B5030"/>
    <w:rsid w:val="006B5111"/>
    <w:rsid w:val="006B528F"/>
    <w:rsid w:val="006B5960"/>
    <w:rsid w:val="006B5A54"/>
    <w:rsid w:val="006B5ABF"/>
    <w:rsid w:val="006B5B1F"/>
    <w:rsid w:val="006B5C24"/>
    <w:rsid w:val="006B5DF5"/>
    <w:rsid w:val="006B5F5C"/>
    <w:rsid w:val="006B61FF"/>
    <w:rsid w:val="006B6255"/>
    <w:rsid w:val="006B62C5"/>
    <w:rsid w:val="006B69F2"/>
    <w:rsid w:val="006B6C71"/>
    <w:rsid w:val="006B6F60"/>
    <w:rsid w:val="006B7EF3"/>
    <w:rsid w:val="006C00FC"/>
    <w:rsid w:val="006C01B9"/>
    <w:rsid w:val="006C0453"/>
    <w:rsid w:val="006C04C7"/>
    <w:rsid w:val="006C08FB"/>
    <w:rsid w:val="006C0EA5"/>
    <w:rsid w:val="006C0F94"/>
    <w:rsid w:val="006C0FD1"/>
    <w:rsid w:val="006C1244"/>
    <w:rsid w:val="006C198F"/>
    <w:rsid w:val="006C1B2F"/>
    <w:rsid w:val="006C1DD7"/>
    <w:rsid w:val="006C1F29"/>
    <w:rsid w:val="006C1FFC"/>
    <w:rsid w:val="006C22A0"/>
    <w:rsid w:val="006C2305"/>
    <w:rsid w:val="006C23D2"/>
    <w:rsid w:val="006C24C1"/>
    <w:rsid w:val="006C2891"/>
    <w:rsid w:val="006C30E0"/>
    <w:rsid w:val="006C3154"/>
    <w:rsid w:val="006C37A3"/>
    <w:rsid w:val="006C46F2"/>
    <w:rsid w:val="006C4DFF"/>
    <w:rsid w:val="006C538F"/>
    <w:rsid w:val="006C563F"/>
    <w:rsid w:val="006C56D1"/>
    <w:rsid w:val="006C5D98"/>
    <w:rsid w:val="006C5E67"/>
    <w:rsid w:val="006C602D"/>
    <w:rsid w:val="006C60BD"/>
    <w:rsid w:val="006C63F8"/>
    <w:rsid w:val="006C650A"/>
    <w:rsid w:val="006C6874"/>
    <w:rsid w:val="006C6B7A"/>
    <w:rsid w:val="006C6BC6"/>
    <w:rsid w:val="006C6D18"/>
    <w:rsid w:val="006C7335"/>
    <w:rsid w:val="006C7AC6"/>
    <w:rsid w:val="006D068B"/>
    <w:rsid w:val="006D0FA8"/>
    <w:rsid w:val="006D14BC"/>
    <w:rsid w:val="006D1D82"/>
    <w:rsid w:val="006D210E"/>
    <w:rsid w:val="006D214B"/>
    <w:rsid w:val="006D276F"/>
    <w:rsid w:val="006D2898"/>
    <w:rsid w:val="006D2A9C"/>
    <w:rsid w:val="006D2CBD"/>
    <w:rsid w:val="006D2DAE"/>
    <w:rsid w:val="006D2F34"/>
    <w:rsid w:val="006D3026"/>
    <w:rsid w:val="006D37C8"/>
    <w:rsid w:val="006D3E70"/>
    <w:rsid w:val="006D4B18"/>
    <w:rsid w:val="006D56D0"/>
    <w:rsid w:val="006D56FC"/>
    <w:rsid w:val="006D59DD"/>
    <w:rsid w:val="006D5CA5"/>
    <w:rsid w:val="006D5DC2"/>
    <w:rsid w:val="006D6095"/>
    <w:rsid w:val="006D67C6"/>
    <w:rsid w:val="006D6D47"/>
    <w:rsid w:val="006D7014"/>
    <w:rsid w:val="006D71EE"/>
    <w:rsid w:val="006D72F0"/>
    <w:rsid w:val="006D73A5"/>
    <w:rsid w:val="006D7403"/>
    <w:rsid w:val="006D7499"/>
    <w:rsid w:val="006D7558"/>
    <w:rsid w:val="006D75FD"/>
    <w:rsid w:val="006D7785"/>
    <w:rsid w:val="006D7865"/>
    <w:rsid w:val="006D7900"/>
    <w:rsid w:val="006D7910"/>
    <w:rsid w:val="006D7F09"/>
    <w:rsid w:val="006E0226"/>
    <w:rsid w:val="006E0439"/>
    <w:rsid w:val="006E0950"/>
    <w:rsid w:val="006E0A79"/>
    <w:rsid w:val="006E0F03"/>
    <w:rsid w:val="006E1172"/>
    <w:rsid w:val="006E13EA"/>
    <w:rsid w:val="006E158F"/>
    <w:rsid w:val="006E1872"/>
    <w:rsid w:val="006E1999"/>
    <w:rsid w:val="006E19E9"/>
    <w:rsid w:val="006E1DCE"/>
    <w:rsid w:val="006E1E59"/>
    <w:rsid w:val="006E1EFE"/>
    <w:rsid w:val="006E2283"/>
    <w:rsid w:val="006E22D1"/>
    <w:rsid w:val="006E29FC"/>
    <w:rsid w:val="006E2EB4"/>
    <w:rsid w:val="006E309C"/>
    <w:rsid w:val="006E3108"/>
    <w:rsid w:val="006E31BE"/>
    <w:rsid w:val="006E3415"/>
    <w:rsid w:val="006E351B"/>
    <w:rsid w:val="006E37A7"/>
    <w:rsid w:val="006E37D4"/>
    <w:rsid w:val="006E3A4A"/>
    <w:rsid w:val="006E3CF5"/>
    <w:rsid w:val="006E3CFF"/>
    <w:rsid w:val="006E4A08"/>
    <w:rsid w:val="006E4C7F"/>
    <w:rsid w:val="006E519C"/>
    <w:rsid w:val="006E5BF7"/>
    <w:rsid w:val="006E631F"/>
    <w:rsid w:val="006E673A"/>
    <w:rsid w:val="006E675A"/>
    <w:rsid w:val="006E706C"/>
    <w:rsid w:val="006E712C"/>
    <w:rsid w:val="006E7616"/>
    <w:rsid w:val="006E7859"/>
    <w:rsid w:val="006E7A98"/>
    <w:rsid w:val="006E7B31"/>
    <w:rsid w:val="006E7B40"/>
    <w:rsid w:val="006E7F09"/>
    <w:rsid w:val="006F0162"/>
    <w:rsid w:val="006F0751"/>
    <w:rsid w:val="006F086A"/>
    <w:rsid w:val="006F09DA"/>
    <w:rsid w:val="006F09F7"/>
    <w:rsid w:val="006F0F06"/>
    <w:rsid w:val="006F178E"/>
    <w:rsid w:val="006F18D4"/>
    <w:rsid w:val="006F1D0C"/>
    <w:rsid w:val="006F1E11"/>
    <w:rsid w:val="006F22AC"/>
    <w:rsid w:val="006F2B95"/>
    <w:rsid w:val="006F30D4"/>
    <w:rsid w:val="006F3D02"/>
    <w:rsid w:val="006F3E6B"/>
    <w:rsid w:val="006F42E3"/>
    <w:rsid w:val="006F449D"/>
    <w:rsid w:val="006F46D4"/>
    <w:rsid w:val="006F4A92"/>
    <w:rsid w:val="006F4D18"/>
    <w:rsid w:val="006F4E5A"/>
    <w:rsid w:val="006F4E63"/>
    <w:rsid w:val="006F4EBA"/>
    <w:rsid w:val="006F4ED0"/>
    <w:rsid w:val="006F4F4A"/>
    <w:rsid w:val="006F506B"/>
    <w:rsid w:val="006F52E1"/>
    <w:rsid w:val="006F5367"/>
    <w:rsid w:val="006F589C"/>
    <w:rsid w:val="006F5A27"/>
    <w:rsid w:val="006F5B78"/>
    <w:rsid w:val="006F5F7C"/>
    <w:rsid w:val="006F601B"/>
    <w:rsid w:val="006F617E"/>
    <w:rsid w:val="006F69D9"/>
    <w:rsid w:val="006F6A95"/>
    <w:rsid w:val="006F72BD"/>
    <w:rsid w:val="006F7394"/>
    <w:rsid w:val="006F7762"/>
    <w:rsid w:val="006F7DDE"/>
    <w:rsid w:val="006F7F48"/>
    <w:rsid w:val="0070016B"/>
    <w:rsid w:val="007004D6"/>
    <w:rsid w:val="007005BF"/>
    <w:rsid w:val="00700844"/>
    <w:rsid w:val="00700A2F"/>
    <w:rsid w:val="00700CE4"/>
    <w:rsid w:val="00700DD6"/>
    <w:rsid w:val="00700DF2"/>
    <w:rsid w:val="00701456"/>
    <w:rsid w:val="007014C2"/>
    <w:rsid w:val="00701586"/>
    <w:rsid w:val="007015C3"/>
    <w:rsid w:val="00701633"/>
    <w:rsid w:val="00701911"/>
    <w:rsid w:val="00701A9D"/>
    <w:rsid w:val="00701AE2"/>
    <w:rsid w:val="00701CAA"/>
    <w:rsid w:val="00701F69"/>
    <w:rsid w:val="0070236F"/>
    <w:rsid w:val="0070252E"/>
    <w:rsid w:val="00702914"/>
    <w:rsid w:val="00702D9F"/>
    <w:rsid w:val="007031A8"/>
    <w:rsid w:val="00703826"/>
    <w:rsid w:val="00704299"/>
    <w:rsid w:val="0070469A"/>
    <w:rsid w:val="00704B73"/>
    <w:rsid w:val="00704CF1"/>
    <w:rsid w:val="00705135"/>
    <w:rsid w:val="00705BD8"/>
    <w:rsid w:val="00705E6F"/>
    <w:rsid w:val="00705E8A"/>
    <w:rsid w:val="00706043"/>
    <w:rsid w:val="0070685A"/>
    <w:rsid w:val="007069C0"/>
    <w:rsid w:val="0070706C"/>
    <w:rsid w:val="007071DD"/>
    <w:rsid w:val="00707E19"/>
    <w:rsid w:val="00707EB8"/>
    <w:rsid w:val="00707EDF"/>
    <w:rsid w:val="0071076C"/>
    <w:rsid w:val="00710AC8"/>
    <w:rsid w:val="00710B5A"/>
    <w:rsid w:val="007112DA"/>
    <w:rsid w:val="007121B0"/>
    <w:rsid w:val="0071249E"/>
    <w:rsid w:val="007127B0"/>
    <w:rsid w:val="00712AAD"/>
    <w:rsid w:val="00712DA2"/>
    <w:rsid w:val="00712DFA"/>
    <w:rsid w:val="00712EB2"/>
    <w:rsid w:val="00712F3D"/>
    <w:rsid w:val="00712FCC"/>
    <w:rsid w:val="0071353E"/>
    <w:rsid w:val="00713754"/>
    <w:rsid w:val="007137E7"/>
    <w:rsid w:val="00713AAB"/>
    <w:rsid w:val="00713ACB"/>
    <w:rsid w:val="00713BA8"/>
    <w:rsid w:val="00714183"/>
    <w:rsid w:val="00714427"/>
    <w:rsid w:val="00714618"/>
    <w:rsid w:val="0071478B"/>
    <w:rsid w:val="007147C6"/>
    <w:rsid w:val="0071491D"/>
    <w:rsid w:val="00715368"/>
    <w:rsid w:val="00715A68"/>
    <w:rsid w:val="00715CE7"/>
    <w:rsid w:val="007166E6"/>
    <w:rsid w:val="007167D6"/>
    <w:rsid w:val="007168D2"/>
    <w:rsid w:val="00716B15"/>
    <w:rsid w:val="00716C22"/>
    <w:rsid w:val="0071711B"/>
    <w:rsid w:val="0071712E"/>
    <w:rsid w:val="007171D8"/>
    <w:rsid w:val="007179C9"/>
    <w:rsid w:val="00717C44"/>
    <w:rsid w:val="007201A5"/>
    <w:rsid w:val="007204AE"/>
    <w:rsid w:val="007205F5"/>
    <w:rsid w:val="007208AE"/>
    <w:rsid w:val="007209B3"/>
    <w:rsid w:val="007209BC"/>
    <w:rsid w:val="00720A0C"/>
    <w:rsid w:val="007211BE"/>
    <w:rsid w:val="00721203"/>
    <w:rsid w:val="00721434"/>
    <w:rsid w:val="0072156C"/>
    <w:rsid w:val="00721991"/>
    <w:rsid w:val="007219AE"/>
    <w:rsid w:val="00721BF9"/>
    <w:rsid w:val="00722905"/>
    <w:rsid w:val="00722CF2"/>
    <w:rsid w:val="00722F8A"/>
    <w:rsid w:val="00723514"/>
    <w:rsid w:val="00723EB8"/>
    <w:rsid w:val="007242C9"/>
    <w:rsid w:val="00724546"/>
    <w:rsid w:val="0072458E"/>
    <w:rsid w:val="00724D2D"/>
    <w:rsid w:val="007251B4"/>
    <w:rsid w:val="00725304"/>
    <w:rsid w:val="00725479"/>
    <w:rsid w:val="00725485"/>
    <w:rsid w:val="007254A6"/>
    <w:rsid w:val="0072642D"/>
    <w:rsid w:val="0072648A"/>
    <w:rsid w:val="00726538"/>
    <w:rsid w:val="00726836"/>
    <w:rsid w:val="00727354"/>
    <w:rsid w:val="0072787A"/>
    <w:rsid w:val="007278D3"/>
    <w:rsid w:val="00727A89"/>
    <w:rsid w:val="00727F06"/>
    <w:rsid w:val="0073000B"/>
    <w:rsid w:val="00730056"/>
    <w:rsid w:val="00730142"/>
    <w:rsid w:val="00730944"/>
    <w:rsid w:val="00730C8A"/>
    <w:rsid w:val="00730D26"/>
    <w:rsid w:val="00730E8D"/>
    <w:rsid w:val="0073131D"/>
    <w:rsid w:val="0073137F"/>
    <w:rsid w:val="00731537"/>
    <w:rsid w:val="00731805"/>
    <w:rsid w:val="00731BB0"/>
    <w:rsid w:val="00731C20"/>
    <w:rsid w:val="00731E65"/>
    <w:rsid w:val="00731FE0"/>
    <w:rsid w:val="00732404"/>
    <w:rsid w:val="00732536"/>
    <w:rsid w:val="00732850"/>
    <w:rsid w:val="007329BA"/>
    <w:rsid w:val="00732A9F"/>
    <w:rsid w:val="00733236"/>
    <w:rsid w:val="00733278"/>
    <w:rsid w:val="00733340"/>
    <w:rsid w:val="00733AFA"/>
    <w:rsid w:val="00733CC1"/>
    <w:rsid w:val="00733D3A"/>
    <w:rsid w:val="007345C9"/>
    <w:rsid w:val="0073520A"/>
    <w:rsid w:val="00735746"/>
    <w:rsid w:val="00735C3B"/>
    <w:rsid w:val="00735C55"/>
    <w:rsid w:val="00735D8F"/>
    <w:rsid w:val="00735DB0"/>
    <w:rsid w:val="007360F9"/>
    <w:rsid w:val="007363DF"/>
    <w:rsid w:val="007365C9"/>
    <w:rsid w:val="00736963"/>
    <w:rsid w:val="00736AAE"/>
    <w:rsid w:val="00736D33"/>
    <w:rsid w:val="00736D9D"/>
    <w:rsid w:val="00737E4F"/>
    <w:rsid w:val="007400B9"/>
    <w:rsid w:val="007406E2"/>
    <w:rsid w:val="007406FD"/>
    <w:rsid w:val="007408F8"/>
    <w:rsid w:val="0074092C"/>
    <w:rsid w:val="00740C92"/>
    <w:rsid w:val="00740FEA"/>
    <w:rsid w:val="00741393"/>
    <w:rsid w:val="00741985"/>
    <w:rsid w:val="00741A5E"/>
    <w:rsid w:val="00741B6D"/>
    <w:rsid w:val="0074286E"/>
    <w:rsid w:val="007429C9"/>
    <w:rsid w:val="00742B41"/>
    <w:rsid w:val="007430D0"/>
    <w:rsid w:val="0074378A"/>
    <w:rsid w:val="0074396A"/>
    <w:rsid w:val="00743B08"/>
    <w:rsid w:val="00744E13"/>
    <w:rsid w:val="00745012"/>
    <w:rsid w:val="0074516F"/>
    <w:rsid w:val="00745282"/>
    <w:rsid w:val="0074544F"/>
    <w:rsid w:val="007456A8"/>
    <w:rsid w:val="00745AE2"/>
    <w:rsid w:val="00745EB1"/>
    <w:rsid w:val="007461C0"/>
    <w:rsid w:val="007464B2"/>
    <w:rsid w:val="007465F9"/>
    <w:rsid w:val="007469CC"/>
    <w:rsid w:val="007479B7"/>
    <w:rsid w:val="00747AEB"/>
    <w:rsid w:val="00747B14"/>
    <w:rsid w:val="00747B33"/>
    <w:rsid w:val="00747C6C"/>
    <w:rsid w:val="00750072"/>
    <w:rsid w:val="0075028B"/>
    <w:rsid w:val="007504F0"/>
    <w:rsid w:val="00750584"/>
    <w:rsid w:val="00750657"/>
    <w:rsid w:val="00750ABA"/>
    <w:rsid w:val="00750B45"/>
    <w:rsid w:val="00750BF5"/>
    <w:rsid w:val="007510F6"/>
    <w:rsid w:val="007513C2"/>
    <w:rsid w:val="007516D1"/>
    <w:rsid w:val="007518F8"/>
    <w:rsid w:val="00751977"/>
    <w:rsid w:val="00751A51"/>
    <w:rsid w:val="00752061"/>
    <w:rsid w:val="0075231A"/>
    <w:rsid w:val="00752793"/>
    <w:rsid w:val="007527FE"/>
    <w:rsid w:val="007529BA"/>
    <w:rsid w:val="00752D54"/>
    <w:rsid w:val="00752D85"/>
    <w:rsid w:val="00752E6A"/>
    <w:rsid w:val="00753233"/>
    <w:rsid w:val="0075347D"/>
    <w:rsid w:val="0075359B"/>
    <w:rsid w:val="00753771"/>
    <w:rsid w:val="007542C8"/>
    <w:rsid w:val="007542ED"/>
    <w:rsid w:val="0075461A"/>
    <w:rsid w:val="00754737"/>
    <w:rsid w:val="00754A03"/>
    <w:rsid w:val="0075552C"/>
    <w:rsid w:val="0075573B"/>
    <w:rsid w:val="00755A6B"/>
    <w:rsid w:val="00755C3E"/>
    <w:rsid w:val="00755D35"/>
    <w:rsid w:val="00755E65"/>
    <w:rsid w:val="00755E92"/>
    <w:rsid w:val="0075606A"/>
    <w:rsid w:val="007560F9"/>
    <w:rsid w:val="00756292"/>
    <w:rsid w:val="00756DF2"/>
    <w:rsid w:val="00756E35"/>
    <w:rsid w:val="00756FDA"/>
    <w:rsid w:val="00757002"/>
    <w:rsid w:val="00757033"/>
    <w:rsid w:val="00757243"/>
    <w:rsid w:val="00757269"/>
    <w:rsid w:val="007574C2"/>
    <w:rsid w:val="00757607"/>
    <w:rsid w:val="007577CD"/>
    <w:rsid w:val="00757E5D"/>
    <w:rsid w:val="00757E69"/>
    <w:rsid w:val="00760782"/>
    <w:rsid w:val="00761008"/>
    <w:rsid w:val="007613E2"/>
    <w:rsid w:val="0076178B"/>
    <w:rsid w:val="007619B0"/>
    <w:rsid w:val="00761A7A"/>
    <w:rsid w:val="00761B0D"/>
    <w:rsid w:val="00761BAF"/>
    <w:rsid w:val="00761DB4"/>
    <w:rsid w:val="00761E21"/>
    <w:rsid w:val="00762032"/>
    <w:rsid w:val="007620FA"/>
    <w:rsid w:val="00762279"/>
    <w:rsid w:val="00762405"/>
    <w:rsid w:val="00762542"/>
    <w:rsid w:val="00762571"/>
    <w:rsid w:val="00762630"/>
    <w:rsid w:val="0076263D"/>
    <w:rsid w:val="00762775"/>
    <w:rsid w:val="0076297F"/>
    <w:rsid w:val="00762BD6"/>
    <w:rsid w:val="00762D9C"/>
    <w:rsid w:val="00763361"/>
    <w:rsid w:val="00763559"/>
    <w:rsid w:val="007635D9"/>
    <w:rsid w:val="00763660"/>
    <w:rsid w:val="007638F7"/>
    <w:rsid w:val="00763A69"/>
    <w:rsid w:val="00763C36"/>
    <w:rsid w:val="00763D1B"/>
    <w:rsid w:val="007641E0"/>
    <w:rsid w:val="0076429C"/>
    <w:rsid w:val="00764346"/>
    <w:rsid w:val="007652CE"/>
    <w:rsid w:val="007652FA"/>
    <w:rsid w:val="00765733"/>
    <w:rsid w:val="007659A1"/>
    <w:rsid w:val="00765B73"/>
    <w:rsid w:val="00765F09"/>
    <w:rsid w:val="0076660C"/>
    <w:rsid w:val="00766747"/>
    <w:rsid w:val="00766BF6"/>
    <w:rsid w:val="00766D92"/>
    <w:rsid w:val="00766DEC"/>
    <w:rsid w:val="00766FA3"/>
    <w:rsid w:val="0076715C"/>
    <w:rsid w:val="007671DA"/>
    <w:rsid w:val="00767390"/>
    <w:rsid w:val="007676DA"/>
    <w:rsid w:val="00767811"/>
    <w:rsid w:val="00767842"/>
    <w:rsid w:val="00767873"/>
    <w:rsid w:val="00767A59"/>
    <w:rsid w:val="00767C10"/>
    <w:rsid w:val="00767E66"/>
    <w:rsid w:val="00770482"/>
    <w:rsid w:val="00770C9F"/>
    <w:rsid w:val="00770E72"/>
    <w:rsid w:val="00771029"/>
    <w:rsid w:val="00771C35"/>
    <w:rsid w:val="007722FB"/>
    <w:rsid w:val="00772AD5"/>
    <w:rsid w:val="00772C1F"/>
    <w:rsid w:val="00772C2A"/>
    <w:rsid w:val="00772C74"/>
    <w:rsid w:val="0077300E"/>
    <w:rsid w:val="00773576"/>
    <w:rsid w:val="00773813"/>
    <w:rsid w:val="007745B3"/>
    <w:rsid w:val="007745F8"/>
    <w:rsid w:val="007747FE"/>
    <w:rsid w:val="00774968"/>
    <w:rsid w:val="00774B18"/>
    <w:rsid w:val="00774C5A"/>
    <w:rsid w:val="00774C90"/>
    <w:rsid w:val="00774D93"/>
    <w:rsid w:val="00774FBC"/>
    <w:rsid w:val="0077543C"/>
    <w:rsid w:val="00775443"/>
    <w:rsid w:val="0077551E"/>
    <w:rsid w:val="007756AB"/>
    <w:rsid w:val="00775B89"/>
    <w:rsid w:val="00775BF2"/>
    <w:rsid w:val="00775F21"/>
    <w:rsid w:val="00776221"/>
    <w:rsid w:val="007764C1"/>
    <w:rsid w:val="00776812"/>
    <w:rsid w:val="00776929"/>
    <w:rsid w:val="007769DA"/>
    <w:rsid w:val="00776D55"/>
    <w:rsid w:val="007773B9"/>
    <w:rsid w:val="007776F1"/>
    <w:rsid w:val="007777FC"/>
    <w:rsid w:val="00777A58"/>
    <w:rsid w:val="00777B86"/>
    <w:rsid w:val="0078000C"/>
    <w:rsid w:val="00780277"/>
    <w:rsid w:val="0078043E"/>
    <w:rsid w:val="007807C4"/>
    <w:rsid w:val="00780B60"/>
    <w:rsid w:val="00780C65"/>
    <w:rsid w:val="00780D78"/>
    <w:rsid w:val="00780EFA"/>
    <w:rsid w:val="00780FA2"/>
    <w:rsid w:val="00781068"/>
    <w:rsid w:val="00781206"/>
    <w:rsid w:val="007817CA"/>
    <w:rsid w:val="0078183E"/>
    <w:rsid w:val="00781CC6"/>
    <w:rsid w:val="00781F86"/>
    <w:rsid w:val="007820A1"/>
    <w:rsid w:val="0078249C"/>
    <w:rsid w:val="007825D5"/>
    <w:rsid w:val="00782D1A"/>
    <w:rsid w:val="00782D7E"/>
    <w:rsid w:val="00782E9A"/>
    <w:rsid w:val="0078302B"/>
    <w:rsid w:val="007831F9"/>
    <w:rsid w:val="00783212"/>
    <w:rsid w:val="00783225"/>
    <w:rsid w:val="00783295"/>
    <w:rsid w:val="007833E0"/>
    <w:rsid w:val="0078370B"/>
    <w:rsid w:val="00783850"/>
    <w:rsid w:val="00783863"/>
    <w:rsid w:val="00783962"/>
    <w:rsid w:val="0078423F"/>
    <w:rsid w:val="0078425F"/>
    <w:rsid w:val="0078449F"/>
    <w:rsid w:val="00784593"/>
    <w:rsid w:val="0078473F"/>
    <w:rsid w:val="00784FBB"/>
    <w:rsid w:val="0078589F"/>
    <w:rsid w:val="0078597C"/>
    <w:rsid w:val="00785D11"/>
    <w:rsid w:val="00785EDD"/>
    <w:rsid w:val="0078607A"/>
    <w:rsid w:val="00786120"/>
    <w:rsid w:val="0078620B"/>
    <w:rsid w:val="007862FA"/>
    <w:rsid w:val="00786420"/>
    <w:rsid w:val="007866F0"/>
    <w:rsid w:val="00786999"/>
    <w:rsid w:val="00786F6C"/>
    <w:rsid w:val="0078701A"/>
    <w:rsid w:val="0078717E"/>
    <w:rsid w:val="00787754"/>
    <w:rsid w:val="007878D1"/>
    <w:rsid w:val="007900C7"/>
    <w:rsid w:val="00790652"/>
    <w:rsid w:val="00790D47"/>
    <w:rsid w:val="00790E97"/>
    <w:rsid w:val="00791108"/>
    <w:rsid w:val="007912AC"/>
    <w:rsid w:val="00791562"/>
    <w:rsid w:val="007916F1"/>
    <w:rsid w:val="00791AE1"/>
    <w:rsid w:val="00791BC6"/>
    <w:rsid w:val="0079222F"/>
    <w:rsid w:val="007922C8"/>
    <w:rsid w:val="0079246E"/>
    <w:rsid w:val="0079296F"/>
    <w:rsid w:val="00792B22"/>
    <w:rsid w:val="00792B28"/>
    <w:rsid w:val="00792BDB"/>
    <w:rsid w:val="007930CC"/>
    <w:rsid w:val="007935BD"/>
    <w:rsid w:val="007936FF"/>
    <w:rsid w:val="00793725"/>
    <w:rsid w:val="0079375A"/>
    <w:rsid w:val="007937AB"/>
    <w:rsid w:val="00793A06"/>
    <w:rsid w:val="00793FC3"/>
    <w:rsid w:val="007940E5"/>
    <w:rsid w:val="007942BA"/>
    <w:rsid w:val="007947AC"/>
    <w:rsid w:val="007949B6"/>
    <w:rsid w:val="00794A73"/>
    <w:rsid w:val="00794B16"/>
    <w:rsid w:val="00794FAD"/>
    <w:rsid w:val="007952E6"/>
    <w:rsid w:val="0079590F"/>
    <w:rsid w:val="00796567"/>
    <w:rsid w:val="00796578"/>
    <w:rsid w:val="0079657F"/>
    <w:rsid w:val="00796C61"/>
    <w:rsid w:val="00796D6D"/>
    <w:rsid w:val="00797237"/>
    <w:rsid w:val="007977D7"/>
    <w:rsid w:val="007978D4"/>
    <w:rsid w:val="007978E1"/>
    <w:rsid w:val="00797A46"/>
    <w:rsid w:val="00797E49"/>
    <w:rsid w:val="00797F3B"/>
    <w:rsid w:val="007A02AB"/>
    <w:rsid w:val="007A0687"/>
    <w:rsid w:val="007A0788"/>
    <w:rsid w:val="007A07A5"/>
    <w:rsid w:val="007A07CC"/>
    <w:rsid w:val="007A0941"/>
    <w:rsid w:val="007A0945"/>
    <w:rsid w:val="007A0BB2"/>
    <w:rsid w:val="007A0CB3"/>
    <w:rsid w:val="007A10B0"/>
    <w:rsid w:val="007A11AF"/>
    <w:rsid w:val="007A171B"/>
    <w:rsid w:val="007A18D0"/>
    <w:rsid w:val="007A1BDF"/>
    <w:rsid w:val="007A1DEF"/>
    <w:rsid w:val="007A2336"/>
    <w:rsid w:val="007A235C"/>
    <w:rsid w:val="007A27BE"/>
    <w:rsid w:val="007A2876"/>
    <w:rsid w:val="007A2D6E"/>
    <w:rsid w:val="007A2E7D"/>
    <w:rsid w:val="007A3171"/>
    <w:rsid w:val="007A33EF"/>
    <w:rsid w:val="007A3406"/>
    <w:rsid w:val="007A358A"/>
    <w:rsid w:val="007A3613"/>
    <w:rsid w:val="007A3B40"/>
    <w:rsid w:val="007A47DC"/>
    <w:rsid w:val="007A48BD"/>
    <w:rsid w:val="007A4A44"/>
    <w:rsid w:val="007A4F36"/>
    <w:rsid w:val="007A515F"/>
    <w:rsid w:val="007A5233"/>
    <w:rsid w:val="007A567B"/>
    <w:rsid w:val="007A595F"/>
    <w:rsid w:val="007A6056"/>
    <w:rsid w:val="007A6510"/>
    <w:rsid w:val="007A652F"/>
    <w:rsid w:val="007A66E5"/>
    <w:rsid w:val="007A6A65"/>
    <w:rsid w:val="007A6A70"/>
    <w:rsid w:val="007A6F9C"/>
    <w:rsid w:val="007A6FE5"/>
    <w:rsid w:val="007A75BB"/>
    <w:rsid w:val="007A760B"/>
    <w:rsid w:val="007A7631"/>
    <w:rsid w:val="007A7A8B"/>
    <w:rsid w:val="007A7C1A"/>
    <w:rsid w:val="007A7FA0"/>
    <w:rsid w:val="007B0091"/>
    <w:rsid w:val="007B02AA"/>
    <w:rsid w:val="007B02B4"/>
    <w:rsid w:val="007B0970"/>
    <w:rsid w:val="007B09C2"/>
    <w:rsid w:val="007B0DE1"/>
    <w:rsid w:val="007B1A76"/>
    <w:rsid w:val="007B1ABD"/>
    <w:rsid w:val="007B1B78"/>
    <w:rsid w:val="007B1CC5"/>
    <w:rsid w:val="007B1D77"/>
    <w:rsid w:val="007B202C"/>
    <w:rsid w:val="007B2475"/>
    <w:rsid w:val="007B248D"/>
    <w:rsid w:val="007B2C30"/>
    <w:rsid w:val="007B30DB"/>
    <w:rsid w:val="007B313D"/>
    <w:rsid w:val="007B3343"/>
    <w:rsid w:val="007B367D"/>
    <w:rsid w:val="007B3CA7"/>
    <w:rsid w:val="007B3F05"/>
    <w:rsid w:val="007B439D"/>
    <w:rsid w:val="007B4BF7"/>
    <w:rsid w:val="007B4D6B"/>
    <w:rsid w:val="007B5185"/>
    <w:rsid w:val="007B5518"/>
    <w:rsid w:val="007B5878"/>
    <w:rsid w:val="007B58A0"/>
    <w:rsid w:val="007B5EBA"/>
    <w:rsid w:val="007B61A5"/>
    <w:rsid w:val="007B6558"/>
    <w:rsid w:val="007B685F"/>
    <w:rsid w:val="007B69AC"/>
    <w:rsid w:val="007B72C0"/>
    <w:rsid w:val="007B7382"/>
    <w:rsid w:val="007B758E"/>
    <w:rsid w:val="007B7665"/>
    <w:rsid w:val="007C0156"/>
    <w:rsid w:val="007C05E4"/>
    <w:rsid w:val="007C0803"/>
    <w:rsid w:val="007C0C16"/>
    <w:rsid w:val="007C0C7C"/>
    <w:rsid w:val="007C0E5C"/>
    <w:rsid w:val="007C12EE"/>
    <w:rsid w:val="007C1355"/>
    <w:rsid w:val="007C14DD"/>
    <w:rsid w:val="007C1A12"/>
    <w:rsid w:val="007C1DD5"/>
    <w:rsid w:val="007C222C"/>
    <w:rsid w:val="007C2313"/>
    <w:rsid w:val="007C2533"/>
    <w:rsid w:val="007C26EE"/>
    <w:rsid w:val="007C2A68"/>
    <w:rsid w:val="007C3083"/>
    <w:rsid w:val="007C32FD"/>
    <w:rsid w:val="007C358E"/>
    <w:rsid w:val="007C3909"/>
    <w:rsid w:val="007C3BA2"/>
    <w:rsid w:val="007C3E12"/>
    <w:rsid w:val="007C3FAB"/>
    <w:rsid w:val="007C41EC"/>
    <w:rsid w:val="007C4E4D"/>
    <w:rsid w:val="007C4E73"/>
    <w:rsid w:val="007C56F7"/>
    <w:rsid w:val="007C5C90"/>
    <w:rsid w:val="007C5F59"/>
    <w:rsid w:val="007C6063"/>
    <w:rsid w:val="007C6074"/>
    <w:rsid w:val="007C6081"/>
    <w:rsid w:val="007C61D2"/>
    <w:rsid w:val="007C6305"/>
    <w:rsid w:val="007C65D7"/>
    <w:rsid w:val="007C67BE"/>
    <w:rsid w:val="007C69DD"/>
    <w:rsid w:val="007C7494"/>
    <w:rsid w:val="007C74E1"/>
    <w:rsid w:val="007C7A5F"/>
    <w:rsid w:val="007C7A9F"/>
    <w:rsid w:val="007C7C9E"/>
    <w:rsid w:val="007D0406"/>
    <w:rsid w:val="007D057A"/>
    <w:rsid w:val="007D1712"/>
    <w:rsid w:val="007D1AE0"/>
    <w:rsid w:val="007D1C84"/>
    <w:rsid w:val="007D1FB9"/>
    <w:rsid w:val="007D2726"/>
    <w:rsid w:val="007D29E7"/>
    <w:rsid w:val="007D2C2C"/>
    <w:rsid w:val="007D30E3"/>
    <w:rsid w:val="007D3208"/>
    <w:rsid w:val="007D39BB"/>
    <w:rsid w:val="007D4094"/>
    <w:rsid w:val="007D414E"/>
    <w:rsid w:val="007D465C"/>
    <w:rsid w:val="007D4BFD"/>
    <w:rsid w:val="007D4D66"/>
    <w:rsid w:val="007D4DD4"/>
    <w:rsid w:val="007D509C"/>
    <w:rsid w:val="007D5455"/>
    <w:rsid w:val="007D550E"/>
    <w:rsid w:val="007D55E9"/>
    <w:rsid w:val="007D5AFB"/>
    <w:rsid w:val="007D5EDB"/>
    <w:rsid w:val="007D5EEE"/>
    <w:rsid w:val="007D62FD"/>
    <w:rsid w:val="007D6646"/>
    <w:rsid w:val="007D6712"/>
    <w:rsid w:val="007D681C"/>
    <w:rsid w:val="007D6CFA"/>
    <w:rsid w:val="007D6EC3"/>
    <w:rsid w:val="007D70FC"/>
    <w:rsid w:val="007D7220"/>
    <w:rsid w:val="007D7983"/>
    <w:rsid w:val="007D7AB4"/>
    <w:rsid w:val="007D7E47"/>
    <w:rsid w:val="007E018B"/>
    <w:rsid w:val="007E040C"/>
    <w:rsid w:val="007E06F9"/>
    <w:rsid w:val="007E0938"/>
    <w:rsid w:val="007E0C3B"/>
    <w:rsid w:val="007E0E06"/>
    <w:rsid w:val="007E1715"/>
    <w:rsid w:val="007E184F"/>
    <w:rsid w:val="007E1AA0"/>
    <w:rsid w:val="007E1B0C"/>
    <w:rsid w:val="007E1DCF"/>
    <w:rsid w:val="007E2081"/>
    <w:rsid w:val="007E22C4"/>
    <w:rsid w:val="007E23A1"/>
    <w:rsid w:val="007E23FF"/>
    <w:rsid w:val="007E2472"/>
    <w:rsid w:val="007E250D"/>
    <w:rsid w:val="007E25DE"/>
    <w:rsid w:val="007E26FC"/>
    <w:rsid w:val="007E2755"/>
    <w:rsid w:val="007E2A78"/>
    <w:rsid w:val="007E2F3A"/>
    <w:rsid w:val="007E3007"/>
    <w:rsid w:val="007E30CB"/>
    <w:rsid w:val="007E338B"/>
    <w:rsid w:val="007E3C64"/>
    <w:rsid w:val="007E3E4C"/>
    <w:rsid w:val="007E44B8"/>
    <w:rsid w:val="007E47BA"/>
    <w:rsid w:val="007E4A95"/>
    <w:rsid w:val="007E56FB"/>
    <w:rsid w:val="007E582C"/>
    <w:rsid w:val="007E5841"/>
    <w:rsid w:val="007E5979"/>
    <w:rsid w:val="007E5B01"/>
    <w:rsid w:val="007E60B8"/>
    <w:rsid w:val="007E625A"/>
    <w:rsid w:val="007E6564"/>
    <w:rsid w:val="007E66DE"/>
    <w:rsid w:val="007E6776"/>
    <w:rsid w:val="007E6D0F"/>
    <w:rsid w:val="007E703B"/>
    <w:rsid w:val="007E70A7"/>
    <w:rsid w:val="007E760D"/>
    <w:rsid w:val="007E7699"/>
    <w:rsid w:val="007E7BDD"/>
    <w:rsid w:val="007E7F45"/>
    <w:rsid w:val="007F00F8"/>
    <w:rsid w:val="007F0BCA"/>
    <w:rsid w:val="007F0CD3"/>
    <w:rsid w:val="007F1249"/>
    <w:rsid w:val="007F1765"/>
    <w:rsid w:val="007F18CB"/>
    <w:rsid w:val="007F207F"/>
    <w:rsid w:val="007F21D9"/>
    <w:rsid w:val="007F2420"/>
    <w:rsid w:val="007F2A6A"/>
    <w:rsid w:val="007F2D77"/>
    <w:rsid w:val="007F302D"/>
    <w:rsid w:val="007F3180"/>
    <w:rsid w:val="007F38DF"/>
    <w:rsid w:val="007F3A36"/>
    <w:rsid w:val="007F3A64"/>
    <w:rsid w:val="007F3F2E"/>
    <w:rsid w:val="007F4008"/>
    <w:rsid w:val="007F4408"/>
    <w:rsid w:val="007F441D"/>
    <w:rsid w:val="007F4420"/>
    <w:rsid w:val="007F4809"/>
    <w:rsid w:val="007F4F94"/>
    <w:rsid w:val="007F570D"/>
    <w:rsid w:val="007F5879"/>
    <w:rsid w:val="007F58EA"/>
    <w:rsid w:val="007F5CB1"/>
    <w:rsid w:val="007F5DB8"/>
    <w:rsid w:val="007F6012"/>
    <w:rsid w:val="007F6F76"/>
    <w:rsid w:val="007F7074"/>
    <w:rsid w:val="007F7577"/>
    <w:rsid w:val="007F7760"/>
    <w:rsid w:val="007F78AE"/>
    <w:rsid w:val="007F7B3E"/>
    <w:rsid w:val="007F7E4F"/>
    <w:rsid w:val="00800176"/>
    <w:rsid w:val="00800628"/>
    <w:rsid w:val="008011FD"/>
    <w:rsid w:val="00801582"/>
    <w:rsid w:val="008017E8"/>
    <w:rsid w:val="00801CCA"/>
    <w:rsid w:val="00801DBB"/>
    <w:rsid w:val="00801E89"/>
    <w:rsid w:val="00802002"/>
    <w:rsid w:val="008020F2"/>
    <w:rsid w:val="008020FA"/>
    <w:rsid w:val="00802106"/>
    <w:rsid w:val="0080223A"/>
    <w:rsid w:val="008022E2"/>
    <w:rsid w:val="00802304"/>
    <w:rsid w:val="008025F2"/>
    <w:rsid w:val="00802817"/>
    <w:rsid w:val="008028D4"/>
    <w:rsid w:val="00802B8C"/>
    <w:rsid w:val="00802D98"/>
    <w:rsid w:val="00803752"/>
    <w:rsid w:val="00803C7E"/>
    <w:rsid w:val="00803CFB"/>
    <w:rsid w:val="00803F21"/>
    <w:rsid w:val="0080404B"/>
    <w:rsid w:val="00804573"/>
    <w:rsid w:val="008048D3"/>
    <w:rsid w:val="00804C31"/>
    <w:rsid w:val="00804E0C"/>
    <w:rsid w:val="008050FB"/>
    <w:rsid w:val="00805219"/>
    <w:rsid w:val="0080554B"/>
    <w:rsid w:val="00805583"/>
    <w:rsid w:val="0080563C"/>
    <w:rsid w:val="008056D9"/>
    <w:rsid w:val="008059E6"/>
    <w:rsid w:val="00805B2D"/>
    <w:rsid w:val="00805D27"/>
    <w:rsid w:val="008061F2"/>
    <w:rsid w:val="00806408"/>
    <w:rsid w:val="00806414"/>
    <w:rsid w:val="00806911"/>
    <w:rsid w:val="00806A47"/>
    <w:rsid w:val="00806D95"/>
    <w:rsid w:val="00806ED4"/>
    <w:rsid w:val="0080719A"/>
    <w:rsid w:val="008071B8"/>
    <w:rsid w:val="00807206"/>
    <w:rsid w:val="00807673"/>
    <w:rsid w:val="00807699"/>
    <w:rsid w:val="00807D8C"/>
    <w:rsid w:val="008108AA"/>
    <w:rsid w:val="00810A3F"/>
    <w:rsid w:val="00810BF1"/>
    <w:rsid w:val="00810FE6"/>
    <w:rsid w:val="008111F5"/>
    <w:rsid w:val="0081154B"/>
    <w:rsid w:val="008117E9"/>
    <w:rsid w:val="00811954"/>
    <w:rsid w:val="00811A1E"/>
    <w:rsid w:val="00811DDA"/>
    <w:rsid w:val="008123C3"/>
    <w:rsid w:val="008129A9"/>
    <w:rsid w:val="0081339E"/>
    <w:rsid w:val="00813BCB"/>
    <w:rsid w:val="00813C63"/>
    <w:rsid w:val="00813D20"/>
    <w:rsid w:val="00813DA0"/>
    <w:rsid w:val="00814443"/>
    <w:rsid w:val="00814468"/>
    <w:rsid w:val="00814488"/>
    <w:rsid w:val="008144FD"/>
    <w:rsid w:val="00814BF3"/>
    <w:rsid w:val="00814F4D"/>
    <w:rsid w:val="008155B3"/>
    <w:rsid w:val="00815782"/>
    <w:rsid w:val="00815B2D"/>
    <w:rsid w:val="00815BA5"/>
    <w:rsid w:val="00815BFA"/>
    <w:rsid w:val="00815CC2"/>
    <w:rsid w:val="00815D4D"/>
    <w:rsid w:val="00815F47"/>
    <w:rsid w:val="00816646"/>
    <w:rsid w:val="0081681D"/>
    <w:rsid w:val="00816ABE"/>
    <w:rsid w:val="00816AF7"/>
    <w:rsid w:val="00816D9B"/>
    <w:rsid w:val="008170F9"/>
    <w:rsid w:val="008173A1"/>
    <w:rsid w:val="00817500"/>
    <w:rsid w:val="00817752"/>
    <w:rsid w:val="00817A81"/>
    <w:rsid w:val="00817A98"/>
    <w:rsid w:val="00817CBD"/>
    <w:rsid w:val="00817E42"/>
    <w:rsid w:val="00817F10"/>
    <w:rsid w:val="008200CC"/>
    <w:rsid w:val="00820262"/>
    <w:rsid w:val="008203AA"/>
    <w:rsid w:val="008204DA"/>
    <w:rsid w:val="0082063C"/>
    <w:rsid w:val="0082071A"/>
    <w:rsid w:val="00820C5C"/>
    <w:rsid w:val="00820CF0"/>
    <w:rsid w:val="0082144A"/>
    <w:rsid w:val="0082165D"/>
    <w:rsid w:val="00821E29"/>
    <w:rsid w:val="0082216B"/>
    <w:rsid w:val="00822535"/>
    <w:rsid w:val="008228DD"/>
    <w:rsid w:val="00822CE7"/>
    <w:rsid w:val="00822DE2"/>
    <w:rsid w:val="008235D5"/>
    <w:rsid w:val="00823659"/>
    <w:rsid w:val="008239FA"/>
    <w:rsid w:val="00823A63"/>
    <w:rsid w:val="00823F83"/>
    <w:rsid w:val="0082424F"/>
    <w:rsid w:val="00824DC4"/>
    <w:rsid w:val="00824F60"/>
    <w:rsid w:val="00825018"/>
    <w:rsid w:val="008251D2"/>
    <w:rsid w:val="008258D8"/>
    <w:rsid w:val="00825DB0"/>
    <w:rsid w:val="00825F35"/>
    <w:rsid w:val="008260E2"/>
    <w:rsid w:val="00826320"/>
    <w:rsid w:val="00826370"/>
    <w:rsid w:val="0082661B"/>
    <w:rsid w:val="00826889"/>
    <w:rsid w:val="00826B9D"/>
    <w:rsid w:val="008270A7"/>
    <w:rsid w:val="008270C7"/>
    <w:rsid w:val="0082763B"/>
    <w:rsid w:val="00827830"/>
    <w:rsid w:val="00827C11"/>
    <w:rsid w:val="00827DC0"/>
    <w:rsid w:val="008306B0"/>
    <w:rsid w:val="008309E2"/>
    <w:rsid w:val="00830A5E"/>
    <w:rsid w:val="00830AAB"/>
    <w:rsid w:val="0083127E"/>
    <w:rsid w:val="00831572"/>
    <w:rsid w:val="00831767"/>
    <w:rsid w:val="008317E1"/>
    <w:rsid w:val="00831E39"/>
    <w:rsid w:val="00831F30"/>
    <w:rsid w:val="008320BD"/>
    <w:rsid w:val="0083210E"/>
    <w:rsid w:val="0083250A"/>
    <w:rsid w:val="0083269F"/>
    <w:rsid w:val="0083285E"/>
    <w:rsid w:val="008337C7"/>
    <w:rsid w:val="00833822"/>
    <w:rsid w:val="0083435E"/>
    <w:rsid w:val="008343A6"/>
    <w:rsid w:val="008343A9"/>
    <w:rsid w:val="00834611"/>
    <w:rsid w:val="0083489D"/>
    <w:rsid w:val="00834971"/>
    <w:rsid w:val="0083497B"/>
    <w:rsid w:val="00834AC9"/>
    <w:rsid w:val="00835403"/>
    <w:rsid w:val="008356E8"/>
    <w:rsid w:val="00835B33"/>
    <w:rsid w:val="00835F36"/>
    <w:rsid w:val="008362F6"/>
    <w:rsid w:val="00836E0A"/>
    <w:rsid w:val="0083700D"/>
    <w:rsid w:val="0083720F"/>
    <w:rsid w:val="00837ED4"/>
    <w:rsid w:val="008403A7"/>
    <w:rsid w:val="00840423"/>
    <w:rsid w:val="008406C8"/>
    <w:rsid w:val="00840E4B"/>
    <w:rsid w:val="00840EE4"/>
    <w:rsid w:val="00840F63"/>
    <w:rsid w:val="0084116A"/>
    <w:rsid w:val="008418D4"/>
    <w:rsid w:val="00841AE1"/>
    <w:rsid w:val="00841AFE"/>
    <w:rsid w:val="00841E84"/>
    <w:rsid w:val="008421C9"/>
    <w:rsid w:val="008421F3"/>
    <w:rsid w:val="00842441"/>
    <w:rsid w:val="0084262A"/>
    <w:rsid w:val="00842BC0"/>
    <w:rsid w:val="00842CDA"/>
    <w:rsid w:val="00843045"/>
    <w:rsid w:val="00843158"/>
    <w:rsid w:val="00843538"/>
    <w:rsid w:val="0084365F"/>
    <w:rsid w:val="00843BB7"/>
    <w:rsid w:val="00843D27"/>
    <w:rsid w:val="00843D95"/>
    <w:rsid w:val="00843E2C"/>
    <w:rsid w:val="00843F0E"/>
    <w:rsid w:val="00844400"/>
    <w:rsid w:val="008444FD"/>
    <w:rsid w:val="008445BE"/>
    <w:rsid w:val="00844700"/>
    <w:rsid w:val="008458C6"/>
    <w:rsid w:val="00845ADF"/>
    <w:rsid w:val="0084602A"/>
    <w:rsid w:val="0084661E"/>
    <w:rsid w:val="00846949"/>
    <w:rsid w:val="00846BF4"/>
    <w:rsid w:val="0084702E"/>
    <w:rsid w:val="008479C9"/>
    <w:rsid w:val="00847BB4"/>
    <w:rsid w:val="00847F71"/>
    <w:rsid w:val="0085004B"/>
    <w:rsid w:val="008500C3"/>
    <w:rsid w:val="0085022C"/>
    <w:rsid w:val="00850B34"/>
    <w:rsid w:val="00850B36"/>
    <w:rsid w:val="00850DFC"/>
    <w:rsid w:val="00850E39"/>
    <w:rsid w:val="00851107"/>
    <w:rsid w:val="008512CA"/>
    <w:rsid w:val="00851486"/>
    <w:rsid w:val="00851A1C"/>
    <w:rsid w:val="00851B51"/>
    <w:rsid w:val="00851CF8"/>
    <w:rsid w:val="00852049"/>
    <w:rsid w:val="0085235E"/>
    <w:rsid w:val="0085266B"/>
    <w:rsid w:val="0085277D"/>
    <w:rsid w:val="00852960"/>
    <w:rsid w:val="00852A91"/>
    <w:rsid w:val="00852C4E"/>
    <w:rsid w:val="00852C92"/>
    <w:rsid w:val="00853472"/>
    <w:rsid w:val="008538D2"/>
    <w:rsid w:val="00853A3F"/>
    <w:rsid w:val="00853A8B"/>
    <w:rsid w:val="00853BE9"/>
    <w:rsid w:val="00853CAE"/>
    <w:rsid w:val="00853FAA"/>
    <w:rsid w:val="00854D83"/>
    <w:rsid w:val="008551DA"/>
    <w:rsid w:val="008553F0"/>
    <w:rsid w:val="008555FE"/>
    <w:rsid w:val="00855A69"/>
    <w:rsid w:val="00855B35"/>
    <w:rsid w:val="00855D9B"/>
    <w:rsid w:val="00856169"/>
    <w:rsid w:val="00856292"/>
    <w:rsid w:val="008562B4"/>
    <w:rsid w:val="00856B25"/>
    <w:rsid w:val="00856BA0"/>
    <w:rsid w:val="00856E6A"/>
    <w:rsid w:val="00856F2D"/>
    <w:rsid w:val="00857618"/>
    <w:rsid w:val="00857644"/>
    <w:rsid w:val="008576CC"/>
    <w:rsid w:val="00857865"/>
    <w:rsid w:val="00857A0D"/>
    <w:rsid w:val="0086020D"/>
    <w:rsid w:val="00860A9E"/>
    <w:rsid w:val="00860CF6"/>
    <w:rsid w:val="0086168A"/>
    <w:rsid w:val="00861798"/>
    <w:rsid w:val="00861B87"/>
    <w:rsid w:val="00861CE9"/>
    <w:rsid w:val="00861DFC"/>
    <w:rsid w:val="00862251"/>
    <w:rsid w:val="00862976"/>
    <w:rsid w:val="00862AE6"/>
    <w:rsid w:val="00862C16"/>
    <w:rsid w:val="00862DF5"/>
    <w:rsid w:val="008630BD"/>
    <w:rsid w:val="00863218"/>
    <w:rsid w:val="0086327F"/>
    <w:rsid w:val="0086332D"/>
    <w:rsid w:val="00863490"/>
    <w:rsid w:val="00863676"/>
    <w:rsid w:val="008639DB"/>
    <w:rsid w:val="00863A25"/>
    <w:rsid w:val="00863AC4"/>
    <w:rsid w:val="00863AD0"/>
    <w:rsid w:val="00863CF4"/>
    <w:rsid w:val="00863FA1"/>
    <w:rsid w:val="0086400A"/>
    <w:rsid w:val="00864415"/>
    <w:rsid w:val="008644FA"/>
    <w:rsid w:val="00864BA7"/>
    <w:rsid w:val="00864E59"/>
    <w:rsid w:val="00865989"/>
    <w:rsid w:val="00865A5E"/>
    <w:rsid w:val="00865AA2"/>
    <w:rsid w:val="00865EBD"/>
    <w:rsid w:val="008663B1"/>
    <w:rsid w:val="00866657"/>
    <w:rsid w:val="008666B7"/>
    <w:rsid w:val="00866D22"/>
    <w:rsid w:val="00866D8B"/>
    <w:rsid w:val="00866EF0"/>
    <w:rsid w:val="00867070"/>
    <w:rsid w:val="00867554"/>
    <w:rsid w:val="008677B4"/>
    <w:rsid w:val="008679D4"/>
    <w:rsid w:val="00867A3A"/>
    <w:rsid w:val="00867B58"/>
    <w:rsid w:val="00867F7B"/>
    <w:rsid w:val="008706EB"/>
    <w:rsid w:val="0087072C"/>
    <w:rsid w:val="0087092D"/>
    <w:rsid w:val="0087124B"/>
    <w:rsid w:val="0087136D"/>
    <w:rsid w:val="008713D3"/>
    <w:rsid w:val="008713D6"/>
    <w:rsid w:val="0087173F"/>
    <w:rsid w:val="00871848"/>
    <w:rsid w:val="00871ADC"/>
    <w:rsid w:val="00871CAD"/>
    <w:rsid w:val="00872068"/>
    <w:rsid w:val="0087279E"/>
    <w:rsid w:val="00872997"/>
    <w:rsid w:val="00872B7D"/>
    <w:rsid w:val="00873015"/>
    <w:rsid w:val="0087385B"/>
    <w:rsid w:val="0087388F"/>
    <w:rsid w:val="00873C8B"/>
    <w:rsid w:val="00873D04"/>
    <w:rsid w:val="00873EE2"/>
    <w:rsid w:val="00874107"/>
    <w:rsid w:val="00874338"/>
    <w:rsid w:val="00874648"/>
    <w:rsid w:val="0087481E"/>
    <w:rsid w:val="00874913"/>
    <w:rsid w:val="00874BA4"/>
    <w:rsid w:val="00874CCB"/>
    <w:rsid w:val="00874EB8"/>
    <w:rsid w:val="008751B5"/>
    <w:rsid w:val="0087552A"/>
    <w:rsid w:val="00875546"/>
    <w:rsid w:val="00875556"/>
    <w:rsid w:val="0087556C"/>
    <w:rsid w:val="008757A4"/>
    <w:rsid w:val="008758BB"/>
    <w:rsid w:val="008759C5"/>
    <w:rsid w:val="00875BEE"/>
    <w:rsid w:val="00875C71"/>
    <w:rsid w:val="00875FB9"/>
    <w:rsid w:val="00876C31"/>
    <w:rsid w:val="00877215"/>
    <w:rsid w:val="008779B8"/>
    <w:rsid w:val="00880086"/>
    <w:rsid w:val="00880142"/>
    <w:rsid w:val="0088070C"/>
    <w:rsid w:val="00880840"/>
    <w:rsid w:val="00880B44"/>
    <w:rsid w:val="00881002"/>
    <w:rsid w:val="008810A6"/>
    <w:rsid w:val="00882434"/>
    <w:rsid w:val="00882592"/>
    <w:rsid w:val="00882EB9"/>
    <w:rsid w:val="0088309F"/>
    <w:rsid w:val="00883336"/>
    <w:rsid w:val="00883454"/>
    <w:rsid w:val="0088367E"/>
    <w:rsid w:val="00883719"/>
    <w:rsid w:val="00883801"/>
    <w:rsid w:val="00883CC4"/>
    <w:rsid w:val="00883FAF"/>
    <w:rsid w:val="0088436A"/>
    <w:rsid w:val="00884972"/>
    <w:rsid w:val="00884A7A"/>
    <w:rsid w:val="00884DD7"/>
    <w:rsid w:val="00884F3A"/>
    <w:rsid w:val="00885606"/>
    <w:rsid w:val="00885658"/>
    <w:rsid w:val="00885801"/>
    <w:rsid w:val="00885998"/>
    <w:rsid w:val="00885AFB"/>
    <w:rsid w:val="00886049"/>
    <w:rsid w:val="00886780"/>
    <w:rsid w:val="008868DD"/>
    <w:rsid w:val="00886DEA"/>
    <w:rsid w:val="0088724E"/>
    <w:rsid w:val="0088741D"/>
    <w:rsid w:val="00887A74"/>
    <w:rsid w:val="00887B36"/>
    <w:rsid w:val="00887DCA"/>
    <w:rsid w:val="008902CE"/>
    <w:rsid w:val="0089038F"/>
    <w:rsid w:val="00890426"/>
    <w:rsid w:val="00890C01"/>
    <w:rsid w:val="00890C3B"/>
    <w:rsid w:val="00890DF7"/>
    <w:rsid w:val="00891036"/>
    <w:rsid w:val="008910CC"/>
    <w:rsid w:val="008910E4"/>
    <w:rsid w:val="00891165"/>
    <w:rsid w:val="00891267"/>
    <w:rsid w:val="008919BB"/>
    <w:rsid w:val="00891AED"/>
    <w:rsid w:val="00891B78"/>
    <w:rsid w:val="00891CC3"/>
    <w:rsid w:val="008923BE"/>
    <w:rsid w:val="00892492"/>
    <w:rsid w:val="0089271B"/>
    <w:rsid w:val="0089285F"/>
    <w:rsid w:val="0089303B"/>
    <w:rsid w:val="008931B7"/>
    <w:rsid w:val="0089341C"/>
    <w:rsid w:val="00893FD1"/>
    <w:rsid w:val="00894212"/>
    <w:rsid w:val="008947CB"/>
    <w:rsid w:val="008947F7"/>
    <w:rsid w:val="00894CA2"/>
    <w:rsid w:val="00894DD1"/>
    <w:rsid w:val="00894EC8"/>
    <w:rsid w:val="008951E0"/>
    <w:rsid w:val="00895A2F"/>
    <w:rsid w:val="00895DC9"/>
    <w:rsid w:val="00895FA0"/>
    <w:rsid w:val="0089632B"/>
    <w:rsid w:val="00896543"/>
    <w:rsid w:val="00896F2A"/>
    <w:rsid w:val="00897181"/>
    <w:rsid w:val="008973E1"/>
    <w:rsid w:val="00897E33"/>
    <w:rsid w:val="008A0582"/>
    <w:rsid w:val="008A0802"/>
    <w:rsid w:val="008A0A2C"/>
    <w:rsid w:val="008A1169"/>
    <w:rsid w:val="008A15C3"/>
    <w:rsid w:val="008A15D4"/>
    <w:rsid w:val="008A191B"/>
    <w:rsid w:val="008A1BE8"/>
    <w:rsid w:val="008A1FC1"/>
    <w:rsid w:val="008A24E5"/>
    <w:rsid w:val="008A2577"/>
    <w:rsid w:val="008A25B1"/>
    <w:rsid w:val="008A2DAE"/>
    <w:rsid w:val="008A2DE8"/>
    <w:rsid w:val="008A2E44"/>
    <w:rsid w:val="008A31AB"/>
    <w:rsid w:val="008A3902"/>
    <w:rsid w:val="008A3910"/>
    <w:rsid w:val="008A3D25"/>
    <w:rsid w:val="008A3E39"/>
    <w:rsid w:val="008A4113"/>
    <w:rsid w:val="008A4114"/>
    <w:rsid w:val="008A42B8"/>
    <w:rsid w:val="008A4436"/>
    <w:rsid w:val="008A447E"/>
    <w:rsid w:val="008A46DA"/>
    <w:rsid w:val="008A4749"/>
    <w:rsid w:val="008A4913"/>
    <w:rsid w:val="008A49F0"/>
    <w:rsid w:val="008A4D46"/>
    <w:rsid w:val="008A4F2B"/>
    <w:rsid w:val="008A4FB5"/>
    <w:rsid w:val="008A5ACC"/>
    <w:rsid w:val="008A60D7"/>
    <w:rsid w:val="008A6A13"/>
    <w:rsid w:val="008A6E9F"/>
    <w:rsid w:val="008A70AD"/>
    <w:rsid w:val="008A7336"/>
    <w:rsid w:val="008A7388"/>
    <w:rsid w:val="008A7652"/>
    <w:rsid w:val="008B0050"/>
    <w:rsid w:val="008B01A2"/>
    <w:rsid w:val="008B023B"/>
    <w:rsid w:val="008B0409"/>
    <w:rsid w:val="008B0A6F"/>
    <w:rsid w:val="008B0C28"/>
    <w:rsid w:val="008B0DBF"/>
    <w:rsid w:val="008B0DCF"/>
    <w:rsid w:val="008B0E61"/>
    <w:rsid w:val="008B14EF"/>
    <w:rsid w:val="008B16EE"/>
    <w:rsid w:val="008B1997"/>
    <w:rsid w:val="008B1DC2"/>
    <w:rsid w:val="008B2095"/>
    <w:rsid w:val="008B2118"/>
    <w:rsid w:val="008B227B"/>
    <w:rsid w:val="008B24B3"/>
    <w:rsid w:val="008B2523"/>
    <w:rsid w:val="008B25A9"/>
    <w:rsid w:val="008B2844"/>
    <w:rsid w:val="008B338D"/>
    <w:rsid w:val="008B3924"/>
    <w:rsid w:val="008B4186"/>
    <w:rsid w:val="008B421F"/>
    <w:rsid w:val="008B47C1"/>
    <w:rsid w:val="008B5033"/>
    <w:rsid w:val="008B50AC"/>
    <w:rsid w:val="008B5697"/>
    <w:rsid w:val="008B57B5"/>
    <w:rsid w:val="008B5A81"/>
    <w:rsid w:val="008B5E63"/>
    <w:rsid w:val="008B5FCF"/>
    <w:rsid w:val="008B620D"/>
    <w:rsid w:val="008B62BB"/>
    <w:rsid w:val="008B6407"/>
    <w:rsid w:val="008B669D"/>
    <w:rsid w:val="008B6B46"/>
    <w:rsid w:val="008B6F15"/>
    <w:rsid w:val="008B6F9B"/>
    <w:rsid w:val="008B7059"/>
    <w:rsid w:val="008B7133"/>
    <w:rsid w:val="008B7409"/>
    <w:rsid w:val="008B76D1"/>
    <w:rsid w:val="008B77BC"/>
    <w:rsid w:val="008B789B"/>
    <w:rsid w:val="008B7B45"/>
    <w:rsid w:val="008B7DCE"/>
    <w:rsid w:val="008C01D7"/>
    <w:rsid w:val="008C027A"/>
    <w:rsid w:val="008C055F"/>
    <w:rsid w:val="008C0C35"/>
    <w:rsid w:val="008C0FD2"/>
    <w:rsid w:val="008C10DE"/>
    <w:rsid w:val="008C117A"/>
    <w:rsid w:val="008C14A5"/>
    <w:rsid w:val="008C16D5"/>
    <w:rsid w:val="008C184C"/>
    <w:rsid w:val="008C184D"/>
    <w:rsid w:val="008C1F56"/>
    <w:rsid w:val="008C20C8"/>
    <w:rsid w:val="008C2282"/>
    <w:rsid w:val="008C23E0"/>
    <w:rsid w:val="008C27F8"/>
    <w:rsid w:val="008C2AF0"/>
    <w:rsid w:val="008C2D29"/>
    <w:rsid w:val="008C3140"/>
    <w:rsid w:val="008C3196"/>
    <w:rsid w:val="008C31A3"/>
    <w:rsid w:val="008C3697"/>
    <w:rsid w:val="008C3784"/>
    <w:rsid w:val="008C3868"/>
    <w:rsid w:val="008C3A40"/>
    <w:rsid w:val="008C4992"/>
    <w:rsid w:val="008C4ACD"/>
    <w:rsid w:val="008C4B3C"/>
    <w:rsid w:val="008C50C5"/>
    <w:rsid w:val="008C514A"/>
    <w:rsid w:val="008C51D3"/>
    <w:rsid w:val="008C54D7"/>
    <w:rsid w:val="008C5F8F"/>
    <w:rsid w:val="008C6F79"/>
    <w:rsid w:val="008C7720"/>
    <w:rsid w:val="008C7D44"/>
    <w:rsid w:val="008D00C3"/>
    <w:rsid w:val="008D0137"/>
    <w:rsid w:val="008D0894"/>
    <w:rsid w:val="008D111C"/>
    <w:rsid w:val="008D16C5"/>
    <w:rsid w:val="008D186A"/>
    <w:rsid w:val="008D1A78"/>
    <w:rsid w:val="008D1D57"/>
    <w:rsid w:val="008D2C7E"/>
    <w:rsid w:val="008D2CDA"/>
    <w:rsid w:val="008D2F1C"/>
    <w:rsid w:val="008D2F83"/>
    <w:rsid w:val="008D3001"/>
    <w:rsid w:val="008D306A"/>
    <w:rsid w:val="008D3191"/>
    <w:rsid w:val="008D333E"/>
    <w:rsid w:val="008D33F2"/>
    <w:rsid w:val="008D3592"/>
    <w:rsid w:val="008D3D11"/>
    <w:rsid w:val="008D4236"/>
    <w:rsid w:val="008D4623"/>
    <w:rsid w:val="008D4EA7"/>
    <w:rsid w:val="008D5360"/>
    <w:rsid w:val="008D5767"/>
    <w:rsid w:val="008D6111"/>
    <w:rsid w:val="008D611B"/>
    <w:rsid w:val="008D61A7"/>
    <w:rsid w:val="008D629E"/>
    <w:rsid w:val="008D646B"/>
    <w:rsid w:val="008D64EA"/>
    <w:rsid w:val="008D6A21"/>
    <w:rsid w:val="008D6FF3"/>
    <w:rsid w:val="008D72AC"/>
    <w:rsid w:val="008D74C3"/>
    <w:rsid w:val="008D74EE"/>
    <w:rsid w:val="008D78B7"/>
    <w:rsid w:val="008D7AF3"/>
    <w:rsid w:val="008D7D40"/>
    <w:rsid w:val="008D7E50"/>
    <w:rsid w:val="008E0144"/>
    <w:rsid w:val="008E0356"/>
    <w:rsid w:val="008E0378"/>
    <w:rsid w:val="008E0562"/>
    <w:rsid w:val="008E0B4D"/>
    <w:rsid w:val="008E0BAD"/>
    <w:rsid w:val="008E148F"/>
    <w:rsid w:val="008E1B2F"/>
    <w:rsid w:val="008E233A"/>
    <w:rsid w:val="008E2D8C"/>
    <w:rsid w:val="008E330E"/>
    <w:rsid w:val="008E334F"/>
    <w:rsid w:val="008E36F2"/>
    <w:rsid w:val="008E39CE"/>
    <w:rsid w:val="008E3E36"/>
    <w:rsid w:val="008E4371"/>
    <w:rsid w:val="008E4447"/>
    <w:rsid w:val="008E5A97"/>
    <w:rsid w:val="008E5B6C"/>
    <w:rsid w:val="008E61A6"/>
    <w:rsid w:val="008E6643"/>
    <w:rsid w:val="008E6677"/>
    <w:rsid w:val="008E6969"/>
    <w:rsid w:val="008E6AC3"/>
    <w:rsid w:val="008E6E29"/>
    <w:rsid w:val="008E72E0"/>
    <w:rsid w:val="008E73F0"/>
    <w:rsid w:val="008E7706"/>
    <w:rsid w:val="008E7CD7"/>
    <w:rsid w:val="008E7ECB"/>
    <w:rsid w:val="008E7FC1"/>
    <w:rsid w:val="008F002E"/>
    <w:rsid w:val="008F002F"/>
    <w:rsid w:val="008F04F2"/>
    <w:rsid w:val="008F058E"/>
    <w:rsid w:val="008F0758"/>
    <w:rsid w:val="008F0FAC"/>
    <w:rsid w:val="008F1A4A"/>
    <w:rsid w:val="008F1DA8"/>
    <w:rsid w:val="008F20F8"/>
    <w:rsid w:val="008F2235"/>
    <w:rsid w:val="008F2756"/>
    <w:rsid w:val="008F27CF"/>
    <w:rsid w:val="008F2F53"/>
    <w:rsid w:val="008F34C5"/>
    <w:rsid w:val="008F3593"/>
    <w:rsid w:val="008F3744"/>
    <w:rsid w:val="008F37A3"/>
    <w:rsid w:val="008F3B7C"/>
    <w:rsid w:val="008F3BAC"/>
    <w:rsid w:val="008F3E39"/>
    <w:rsid w:val="008F4262"/>
    <w:rsid w:val="008F42F9"/>
    <w:rsid w:val="008F42FA"/>
    <w:rsid w:val="008F449B"/>
    <w:rsid w:val="008F45FD"/>
    <w:rsid w:val="008F490C"/>
    <w:rsid w:val="008F4A0A"/>
    <w:rsid w:val="008F4B56"/>
    <w:rsid w:val="008F5BF5"/>
    <w:rsid w:val="008F5D88"/>
    <w:rsid w:val="008F5DB8"/>
    <w:rsid w:val="008F6123"/>
    <w:rsid w:val="008F66D2"/>
    <w:rsid w:val="008F702B"/>
    <w:rsid w:val="008F7872"/>
    <w:rsid w:val="008F7B35"/>
    <w:rsid w:val="009000E7"/>
    <w:rsid w:val="00900174"/>
    <w:rsid w:val="009001C2"/>
    <w:rsid w:val="009001D6"/>
    <w:rsid w:val="00900295"/>
    <w:rsid w:val="009003FE"/>
    <w:rsid w:val="00900C7C"/>
    <w:rsid w:val="00900C8B"/>
    <w:rsid w:val="00900D85"/>
    <w:rsid w:val="0090102C"/>
    <w:rsid w:val="009014DC"/>
    <w:rsid w:val="0090160E"/>
    <w:rsid w:val="009019EE"/>
    <w:rsid w:val="00901B70"/>
    <w:rsid w:val="00901D2D"/>
    <w:rsid w:val="0090210A"/>
    <w:rsid w:val="0090226F"/>
    <w:rsid w:val="00902637"/>
    <w:rsid w:val="00902871"/>
    <w:rsid w:val="00902CC5"/>
    <w:rsid w:val="00902D37"/>
    <w:rsid w:val="00902D98"/>
    <w:rsid w:val="0090320F"/>
    <w:rsid w:val="0090378E"/>
    <w:rsid w:val="00903801"/>
    <w:rsid w:val="00903811"/>
    <w:rsid w:val="00903822"/>
    <w:rsid w:val="00903BD4"/>
    <w:rsid w:val="0090429D"/>
    <w:rsid w:val="00904912"/>
    <w:rsid w:val="00904DFC"/>
    <w:rsid w:val="00904EF8"/>
    <w:rsid w:val="00904F1D"/>
    <w:rsid w:val="00904F6D"/>
    <w:rsid w:val="00904FA8"/>
    <w:rsid w:val="00905149"/>
    <w:rsid w:val="00905588"/>
    <w:rsid w:val="00905F0F"/>
    <w:rsid w:val="00905FC2"/>
    <w:rsid w:val="0090602D"/>
    <w:rsid w:val="009066BD"/>
    <w:rsid w:val="009067B9"/>
    <w:rsid w:val="0090692B"/>
    <w:rsid w:val="00906B7C"/>
    <w:rsid w:val="00906D7F"/>
    <w:rsid w:val="00906E3E"/>
    <w:rsid w:val="00907799"/>
    <w:rsid w:val="00907BE0"/>
    <w:rsid w:val="00907D97"/>
    <w:rsid w:val="0091006F"/>
    <w:rsid w:val="009100BF"/>
    <w:rsid w:val="009101F9"/>
    <w:rsid w:val="009103E1"/>
    <w:rsid w:val="00910456"/>
    <w:rsid w:val="00910649"/>
    <w:rsid w:val="009107B5"/>
    <w:rsid w:val="009109D9"/>
    <w:rsid w:val="009112C6"/>
    <w:rsid w:val="0091156C"/>
    <w:rsid w:val="009119AC"/>
    <w:rsid w:val="009119E6"/>
    <w:rsid w:val="00912187"/>
    <w:rsid w:val="00912205"/>
    <w:rsid w:val="00912569"/>
    <w:rsid w:val="009125A0"/>
    <w:rsid w:val="009128FF"/>
    <w:rsid w:val="00912B95"/>
    <w:rsid w:val="009130EB"/>
    <w:rsid w:val="00913611"/>
    <w:rsid w:val="00913C07"/>
    <w:rsid w:val="00913C51"/>
    <w:rsid w:val="00913CF7"/>
    <w:rsid w:val="00913D71"/>
    <w:rsid w:val="00914C77"/>
    <w:rsid w:val="00914EA5"/>
    <w:rsid w:val="00915184"/>
    <w:rsid w:val="00915197"/>
    <w:rsid w:val="00915442"/>
    <w:rsid w:val="009154B9"/>
    <w:rsid w:val="00915E39"/>
    <w:rsid w:val="00916661"/>
    <w:rsid w:val="00916872"/>
    <w:rsid w:val="009169C1"/>
    <w:rsid w:val="00916CEA"/>
    <w:rsid w:val="00916E6C"/>
    <w:rsid w:val="0091775D"/>
    <w:rsid w:val="00917BD1"/>
    <w:rsid w:val="00917FEA"/>
    <w:rsid w:val="009200E3"/>
    <w:rsid w:val="009201C4"/>
    <w:rsid w:val="009205E1"/>
    <w:rsid w:val="009206BD"/>
    <w:rsid w:val="00920C7A"/>
    <w:rsid w:val="00920CAA"/>
    <w:rsid w:val="00921C4C"/>
    <w:rsid w:val="00921EDB"/>
    <w:rsid w:val="00921F26"/>
    <w:rsid w:val="009225FE"/>
    <w:rsid w:val="00922AF7"/>
    <w:rsid w:val="00922D84"/>
    <w:rsid w:val="0092313F"/>
    <w:rsid w:val="009235AC"/>
    <w:rsid w:val="009237BF"/>
    <w:rsid w:val="00923D5D"/>
    <w:rsid w:val="00923E35"/>
    <w:rsid w:val="00923F46"/>
    <w:rsid w:val="009241F6"/>
    <w:rsid w:val="00924622"/>
    <w:rsid w:val="00924672"/>
    <w:rsid w:val="009246E0"/>
    <w:rsid w:val="009248DD"/>
    <w:rsid w:val="00924915"/>
    <w:rsid w:val="00924B2E"/>
    <w:rsid w:val="00924DFC"/>
    <w:rsid w:val="00925819"/>
    <w:rsid w:val="00925C8A"/>
    <w:rsid w:val="009264CA"/>
    <w:rsid w:val="00926508"/>
    <w:rsid w:val="0092689E"/>
    <w:rsid w:val="0092692D"/>
    <w:rsid w:val="00926BBC"/>
    <w:rsid w:val="00926DD7"/>
    <w:rsid w:val="00926E76"/>
    <w:rsid w:val="0092761F"/>
    <w:rsid w:val="00927991"/>
    <w:rsid w:val="00927F6E"/>
    <w:rsid w:val="0093026B"/>
    <w:rsid w:val="00930674"/>
    <w:rsid w:val="00930C94"/>
    <w:rsid w:val="0093112A"/>
    <w:rsid w:val="00931248"/>
    <w:rsid w:val="009315A4"/>
    <w:rsid w:val="009315C5"/>
    <w:rsid w:val="00931BCF"/>
    <w:rsid w:val="00931F73"/>
    <w:rsid w:val="00932128"/>
    <w:rsid w:val="00932135"/>
    <w:rsid w:val="00932462"/>
    <w:rsid w:val="009325F7"/>
    <w:rsid w:val="0093288A"/>
    <w:rsid w:val="0093309D"/>
    <w:rsid w:val="0093344A"/>
    <w:rsid w:val="00933BD2"/>
    <w:rsid w:val="00933C85"/>
    <w:rsid w:val="00933D40"/>
    <w:rsid w:val="009341F7"/>
    <w:rsid w:val="009346FE"/>
    <w:rsid w:val="0093474D"/>
    <w:rsid w:val="009347A9"/>
    <w:rsid w:val="00934A05"/>
    <w:rsid w:val="00934A84"/>
    <w:rsid w:val="00934B1C"/>
    <w:rsid w:val="00934CFF"/>
    <w:rsid w:val="0093503F"/>
    <w:rsid w:val="009353AC"/>
    <w:rsid w:val="00935578"/>
    <w:rsid w:val="009361AB"/>
    <w:rsid w:val="00936D6F"/>
    <w:rsid w:val="00936DB1"/>
    <w:rsid w:val="0093704F"/>
    <w:rsid w:val="00937611"/>
    <w:rsid w:val="00937757"/>
    <w:rsid w:val="00937BC9"/>
    <w:rsid w:val="00937F3B"/>
    <w:rsid w:val="009401A7"/>
    <w:rsid w:val="00940260"/>
    <w:rsid w:val="00940DBF"/>
    <w:rsid w:val="0094100B"/>
    <w:rsid w:val="00941185"/>
    <w:rsid w:val="00941236"/>
    <w:rsid w:val="0094141E"/>
    <w:rsid w:val="00941895"/>
    <w:rsid w:val="009418A6"/>
    <w:rsid w:val="00941920"/>
    <w:rsid w:val="00941B5A"/>
    <w:rsid w:val="00942006"/>
    <w:rsid w:val="00942217"/>
    <w:rsid w:val="009424C0"/>
    <w:rsid w:val="0094254A"/>
    <w:rsid w:val="0094274E"/>
    <w:rsid w:val="00942A48"/>
    <w:rsid w:val="00942A81"/>
    <w:rsid w:val="00943678"/>
    <w:rsid w:val="00943895"/>
    <w:rsid w:val="00943D48"/>
    <w:rsid w:val="00943EA9"/>
    <w:rsid w:val="00944236"/>
    <w:rsid w:val="00944FCD"/>
    <w:rsid w:val="009458D6"/>
    <w:rsid w:val="00945D54"/>
    <w:rsid w:val="00945D79"/>
    <w:rsid w:val="00945EFB"/>
    <w:rsid w:val="00945FFC"/>
    <w:rsid w:val="00946B1D"/>
    <w:rsid w:val="00946CF1"/>
    <w:rsid w:val="00946D38"/>
    <w:rsid w:val="00946D89"/>
    <w:rsid w:val="00946DE1"/>
    <w:rsid w:val="00946F2F"/>
    <w:rsid w:val="0094741A"/>
    <w:rsid w:val="009474E8"/>
    <w:rsid w:val="00947709"/>
    <w:rsid w:val="009479B3"/>
    <w:rsid w:val="009479B6"/>
    <w:rsid w:val="009479D5"/>
    <w:rsid w:val="00947D6F"/>
    <w:rsid w:val="009502C4"/>
    <w:rsid w:val="00950364"/>
    <w:rsid w:val="0095036D"/>
    <w:rsid w:val="0095042E"/>
    <w:rsid w:val="009504FC"/>
    <w:rsid w:val="00950835"/>
    <w:rsid w:val="00950C97"/>
    <w:rsid w:val="00950D75"/>
    <w:rsid w:val="00950E89"/>
    <w:rsid w:val="009512A4"/>
    <w:rsid w:val="0095134A"/>
    <w:rsid w:val="009516C8"/>
    <w:rsid w:val="009516FD"/>
    <w:rsid w:val="00951A0E"/>
    <w:rsid w:val="00951FD5"/>
    <w:rsid w:val="00952337"/>
    <w:rsid w:val="009527EF"/>
    <w:rsid w:val="009527FD"/>
    <w:rsid w:val="0095299D"/>
    <w:rsid w:val="00952AB9"/>
    <w:rsid w:val="00952E7F"/>
    <w:rsid w:val="009531CA"/>
    <w:rsid w:val="00953351"/>
    <w:rsid w:val="00953ED4"/>
    <w:rsid w:val="00953FCD"/>
    <w:rsid w:val="0095414A"/>
    <w:rsid w:val="00954185"/>
    <w:rsid w:val="00954EA4"/>
    <w:rsid w:val="00955262"/>
    <w:rsid w:val="00955918"/>
    <w:rsid w:val="009563D1"/>
    <w:rsid w:val="009565BC"/>
    <w:rsid w:val="00956E19"/>
    <w:rsid w:val="009575F2"/>
    <w:rsid w:val="0095770A"/>
    <w:rsid w:val="0095796C"/>
    <w:rsid w:val="00957C11"/>
    <w:rsid w:val="00957D50"/>
    <w:rsid w:val="00957F00"/>
    <w:rsid w:val="00957F94"/>
    <w:rsid w:val="00960588"/>
    <w:rsid w:val="00960A53"/>
    <w:rsid w:val="00960B3E"/>
    <w:rsid w:val="00960D97"/>
    <w:rsid w:val="00961793"/>
    <w:rsid w:val="00961B1E"/>
    <w:rsid w:val="00961B4D"/>
    <w:rsid w:val="0096236F"/>
    <w:rsid w:val="00962548"/>
    <w:rsid w:val="0096257E"/>
    <w:rsid w:val="00962F4A"/>
    <w:rsid w:val="00962FCC"/>
    <w:rsid w:val="00963294"/>
    <w:rsid w:val="0096358B"/>
    <w:rsid w:val="00963673"/>
    <w:rsid w:val="00963791"/>
    <w:rsid w:val="00963A71"/>
    <w:rsid w:val="00963ADE"/>
    <w:rsid w:val="0096401B"/>
    <w:rsid w:val="00964046"/>
    <w:rsid w:val="00964410"/>
    <w:rsid w:val="0096468A"/>
    <w:rsid w:val="00964830"/>
    <w:rsid w:val="009648C9"/>
    <w:rsid w:val="00964C48"/>
    <w:rsid w:val="0096532E"/>
    <w:rsid w:val="00965398"/>
    <w:rsid w:val="009655C7"/>
    <w:rsid w:val="00965775"/>
    <w:rsid w:val="009658AC"/>
    <w:rsid w:val="00965A45"/>
    <w:rsid w:val="00965B91"/>
    <w:rsid w:val="00965EE1"/>
    <w:rsid w:val="00966017"/>
    <w:rsid w:val="009661A1"/>
    <w:rsid w:val="009666C6"/>
    <w:rsid w:val="00966FDC"/>
    <w:rsid w:val="009670B9"/>
    <w:rsid w:val="0096746A"/>
    <w:rsid w:val="009674D5"/>
    <w:rsid w:val="00967DCC"/>
    <w:rsid w:val="00967E95"/>
    <w:rsid w:val="00967EC0"/>
    <w:rsid w:val="00970170"/>
    <w:rsid w:val="00970341"/>
    <w:rsid w:val="00970972"/>
    <w:rsid w:val="00971115"/>
    <w:rsid w:val="00971787"/>
    <w:rsid w:val="00971CE4"/>
    <w:rsid w:val="00971F04"/>
    <w:rsid w:val="0097209F"/>
    <w:rsid w:val="00972538"/>
    <w:rsid w:val="009726D4"/>
    <w:rsid w:val="00972883"/>
    <w:rsid w:val="00972DD1"/>
    <w:rsid w:val="00972EF3"/>
    <w:rsid w:val="00972F54"/>
    <w:rsid w:val="00972FD2"/>
    <w:rsid w:val="009732EB"/>
    <w:rsid w:val="009734B0"/>
    <w:rsid w:val="009735EB"/>
    <w:rsid w:val="0097378A"/>
    <w:rsid w:val="009738A2"/>
    <w:rsid w:val="00973DF6"/>
    <w:rsid w:val="0097494A"/>
    <w:rsid w:val="00974AD2"/>
    <w:rsid w:val="00975239"/>
    <w:rsid w:val="009754B5"/>
    <w:rsid w:val="0097564A"/>
    <w:rsid w:val="00975B66"/>
    <w:rsid w:val="00975C42"/>
    <w:rsid w:val="00975D53"/>
    <w:rsid w:val="00975EE5"/>
    <w:rsid w:val="00976215"/>
    <w:rsid w:val="0097628A"/>
    <w:rsid w:val="009766F5"/>
    <w:rsid w:val="009767E9"/>
    <w:rsid w:val="00976D9E"/>
    <w:rsid w:val="00976DD1"/>
    <w:rsid w:val="00977389"/>
    <w:rsid w:val="00977C5E"/>
    <w:rsid w:val="00977D6A"/>
    <w:rsid w:val="00980376"/>
    <w:rsid w:val="0098037B"/>
    <w:rsid w:val="009805FE"/>
    <w:rsid w:val="00980E46"/>
    <w:rsid w:val="0098216E"/>
    <w:rsid w:val="009822A5"/>
    <w:rsid w:val="009827FF"/>
    <w:rsid w:val="00982C44"/>
    <w:rsid w:val="00982D9B"/>
    <w:rsid w:val="009831F2"/>
    <w:rsid w:val="00983FF8"/>
    <w:rsid w:val="0098409F"/>
    <w:rsid w:val="00984215"/>
    <w:rsid w:val="00984586"/>
    <w:rsid w:val="00984CBF"/>
    <w:rsid w:val="00984D9A"/>
    <w:rsid w:val="00984E25"/>
    <w:rsid w:val="0098500E"/>
    <w:rsid w:val="0098503F"/>
    <w:rsid w:val="00985147"/>
    <w:rsid w:val="009851D6"/>
    <w:rsid w:val="009856EC"/>
    <w:rsid w:val="00985E22"/>
    <w:rsid w:val="00985EE2"/>
    <w:rsid w:val="00986279"/>
    <w:rsid w:val="00986526"/>
    <w:rsid w:val="00986758"/>
    <w:rsid w:val="009867FD"/>
    <w:rsid w:val="00986831"/>
    <w:rsid w:val="00986955"/>
    <w:rsid w:val="00986E07"/>
    <w:rsid w:val="00986F14"/>
    <w:rsid w:val="0098763E"/>
    <w:rsid w:val="00987C31"/>
    <w:rsid w:val="00990004"/>
    <w:rsid w:val="00990034"/>
    <w:rsid w:val="0099032D"/>
    <w:rsid w:val="0099052C"/>
    <w:rsid w:val="00990D62"/>
    <w:rsid w:val="009910C8"/>
    <w:rsid w:val="00991119"/>
    <w:rsid w:val="0099146C"/>
    <w:rsid w:val="009916B7"/>
    <w:rsid w:val="00991C2F"/>
    <w:rsid w:val="00991DF1"/>
    <w:rsid w:val="00991F1E"/>
    <w:rsid w:val="00992760"/>
    <w:rsid w:val="009927E1"/>
    <w:rsid w:val="00992BCF"/>
    <w:rsid w:val="00992C4E"/>
    <w:rsid w:val="00992FC8"/>
    <w:rsid w:val="00993266"/>
    <w:rsid w:val="0099358E"/>
    <w:rsid w:val="00993782"/>
    <w:rsid w:val="00993B36"/>
    <w:rsid w:val="0099403A"/>
    <w:rsid w:val="009944F4"/>
    <w:rsid w:val="00994A94"/>
    <w:rsid w:val="00994C0C"/>
    <w:rsid w:val="00994C70"/>
    <w:rsid w:val="00995845"/>
    <w:rsid w:val="0099584E"/>
    <w:rsid w:val="00995BB7"/>
    <w:rsid w:val="00995DF1"/>
    <w:rsid w:val="00995F02"/>
    <w:rsid w:val="00995F1F"/>
    <w:rsid w:val="009961B8"/>
    <w:rsid w:val="009962EB"/>
    <w:rsid w:val="009967DF"/>
    <w:rsid w:val="00996827"/>
    <w:rsid w:val="00996E26"/>
    <w:rsid w:val="0099720C"/>
    <w:rsid w:val="00997295"/>
    <w:rsid w:val="00997DF4"/>
    <w:rsid w:val="009A000B"/>
    <w:rsid w:val="009A00A9"/>
    <w:rsid w:val="009A0340"/>
    <w:rsid w:val="009A061D"/>
    <w:rsid w:val="009A0675"/>
    <w:rsid w:val="009A0860"/>
    <w:rsid w:val="009A0914"/>
    <w:rsid w:val="009A099C"/>
    <w:rsid w:val="009A09AA"/>
    <w:rsid w:val="009A0A6C"/>
    <w:rsid w:val="009A0BB3"/>
    <w:rsid w:val="009A1453"/>
    <w:rsid w:val="009A15A0"/>
    <w:rsid w:val="009A17D4"/>
    <w:rsid w:val="009A1DDD"/>
    <w:rsid w:val="009A1EDC"/>
    <w:rsid w:val="009A1FE0"/>
    <w:rsid w:val="009A21E7"/>
    <w:rsid w:val="009A28F1"/>
    <w:rsid w:val="009A29B0"/>
    <w:rsid w:val="009A2DE6"/>
    <w:rsid w:val="009A2EC7"/>
    <w:rsid w:val="009A3C51"/>
    <w:rsid w:val="009A3CE1"/>
    <w:rsid w:val="009A3D48"/>
    <w:rsid w:val="009A45CA"/>
    <w:rsid w:val="009A4D75"/>
    <w:rsid w:val="009A5154"/>
    <w:rsid w:val="009A574B"/>
    <w:rsid w:val="009A5A70"/>
    <w:rsid w:val="009A5E9A"/>
    <w:rsid w:val="009A637E"/>
    <w:rsid w:val="009A6BAD"/>
    <w:rsid w:val="009A6BCE"/>
    <w:rsid w:val="009A7484"/>
    <w:rsid w:val="009A75C5"/>
    <w:rsid w:val="009A780E"/>
    <w:rsid w:val="009B0281"/>
    <w:rsid w:val="009B0D10"/>
    <w:rsid w:val="009B0D1E"/>
    <w:rsid w:val="009B0D8C"/>
    <w:rsid w:val="009B0E3C"/>
    <w:rsid w:val="009B10C6"/>
    <w:rsid w:val="009B18E6"/>
    <w:rsid w:val="009B1A4A"/>
    <w:rsid w:val="009B1B05"/>
    <w:rsid w:val="009B1D11"/>
    <w:rsid w:val="009B1E8F"/>
    <w:rsid w:val="009B1ED8"/>
    <w:rsid w:val="009B245E"/>
    <w:rsid w:val="009B2B35"/>
    <w:rsid w:val="009B2D07"/>
    <w:rsid w:val="009B2F49"/>
    <w:rsid w:val="009B30BA"/>
    <w:rsid w:val="009B3B2B"/>
    <w:rsid w:val="009B3E2D"/>
    <w:rsid w:val="009B4342"/>
    <w:rsid w:val="009B442D"/>
    <w:rsid w:val="009B44D3"/>
    <w:rsid w:val="009B528B"/>
    <w:rsid w:val="009B530A"/>
    <w:rsid w:val="009B536B"/>
    <w:rsid w:val="009B5599"/>
    <w:rsid w:val="009B590A"/>
    <w:rsid w:val="009B5C3B"/>
    <w:rsid w:val="009B5DEA"/>
    <w:rsid w:val="009B6183"/>
    <w:rsid w:val="009B625A"/>
    <w:rsid w:val="009B6459"/>
    <w:rsid w:val="009B6572"/>
    <w:rsid w:val="009B66B6"/>
    <w:rsid w:val="009B6A23"/>
    <w:rsid w:val="009B6C6B"/>
    <w:rsid w:val="009B6CE4"/>
    <w:rsid w:val="009B6DC8"/>
    <w:rsid w:val="009B6F21"/>
    <w:rsid w:val="009B7379"/>
    <w:rsid w:val="009B73F2"/>
    <w:rsid w:val="009B76F1"/>
    <w:rsid w:val="009B7749"/>
    <w:rsid w:val="009B7D09"/>
    <w:rsid w:val="009C0138"/>
    <w:rsid w:val="009C07DF"/>
    <w:rsid w:val="009C096F"/>
    <w:rsid w:val="009C0AB8"/>
    <w:rsid w:val="009C0B0B"/>
    <w:rsid w:val="009C14F9"/>
    <w:rsid w:val="009C1726"/>
    <w:rsid w:val="009C1794"/>
    <w:rsid w:val="009C1BA3"/>
    <w:rsid w:val="009C1DDB"/>
    <w:rsid w:val="009C1EBE"/>
    <w:rsid w:val="009C2359"/>
    <w:rsid w:val="009C23C2"/>
    <w:rsid w:val="009C2720"/>
    <w:rsid w:val="009C2BB0"/>
    <w:rsid w:val="009C2C2C"/>
    <w:rsid w:val="009C32C0"/>
    <w:rsid w:val="009C333B"/>
    <w:rsid w:val="009C35EB"/>
    <w:rsid w:val="009C39FC"/>
    <w:rsid w:val="009C3A49"/>
    <w:rsid w:val="009C475E"/>
    <w:rsid w:val="009C4D7F"/>
    <w:rsid w:val="009C5449"/>
    <w:rsid w:val="009C54B5"/>
    <w:rsid w:val="009C5BBC"/>
    <w:rsid w:val="009C600B"/>
    <w:rsid w:val="009C6154"/>
    <w:rsid w:val="009C620F"/>
    <w:rsid w:val="009C6678"/>
    <w:rsid w:val="009C67B0"/>
    <w:rsid w:val="009C68CC"/>
    <w:rsid w:val="009C6A79"/>
    <w:rsid w:val="009C6B10"/>
    <w:rsid w:val="009C7136"/>
    <w:rsid w:val="009C719A"/>
    <w:rsid w:val="009C71BB"/>
    <w:rsid w:val="009C75A8"/>
    <w:rsid w:val="009C7B9A"/>
    <w:rsid w:val="009C7BC0"/>
    <w:rsid w:val="009C7D00"/>
    <w:rsid w:val="009C7DCE"/>
    <w:rsid w:val="009C7E19"/>
    <w:rsid w:val="009C7E25"/>
    <w:rsid w:val="009C7F63"/>
    <w:rsid w:val="009D00FE"/>
    <w:rsid w:val="009D02DF"/>
    <w:rsid w:val="009D037F"/>
    <w:rsid w:val="009D06BF"/>
    <w:rsid w:val="009D0DA0"/>
    <w:rsid w:val="009D0DBA"/>
    <w:rsid w:val="009D15FA"/>
    <w:rsid w:val="009D167E"/>
    <w:rsid w:val="009D22D9"/>
    <w:rsid w:val="009D23D8"/>
    <w:rsid w:val="009D2717"/>
    <w:rsid w:val="009D27BA"/>
    <w:rsid w:val="009D2944"/>
    <w:rsid w:val="009D2B8C"/>
    <w:rsid w:val="009D300C"/>
    <w:rsid w:val="009D37E9"/>
    <w:rsid w:val="009D383D"/>
    <w:rsid w:val="009D39BA"/>
    <w:rsid w:val="009D3A2A"/>
    <w:rsid w:val="009D3B3E"/>
    <w:rsid w:val="009D3D10"/>
    <w:rsid w:val="009D3DDD"/>
    <w:rsid w:val="009D3FAC"/>
    <w:rsid w:val="009D407A"/>
    <w:rsid w:val="009D4118"/>
    <w:rsid w:val="009D4356"/>
    <w:rsid w:val="009D4804"/>
    <w:rsid w:val="009D4D9C"/>
    <w:rsid w:val="009D4E75"/>
    <w:rsid w:val="009D4EB3"/>
    <w:rsid w:val="009D51C9"/>
    <w:rsid w:val="009D558B"/>
    <w:rsid w:val="009D5650"/>
    <w:rsid w:val="009D589F"/>
    <w:rsid w:val="009D5CD5"/>
    <w:rsid w:val="009D5F75"/>
    <w:rsid w:val="009D6143"/>
    <w:rsid w:val="009D6170"/>
    <w:rsid w:val="009D6561"/>
    <w:rsid w:val="009D6654"/>
    <w:rsid w:val="009D685F"/>
    <w:rsid w:val="009D6D80"/>
    <w:rsid w:val="009D75DB"/>
    <w:rsid w:val="009D7855"/>
    <w:rsid w:val="009D7A84"/>
    <w:rsid w:val="009D7C56"/>
    <w:rsid w:val="009D7EE7"/>
    <w:rsid w:val="009E0099"/>
    <w:rsid w:val="009E0114"/>
    <w:rsid w:val="009E0368"/>
    <w:rsid w:val="009E109D"/>
    <w:rsid w:val="009E1287"/>
    <w:rsid w:val="009E15CD"/>
    <w:rsid w:val="009E189F"/>
    <w:rsid w:val="009E1A1B"/>
    <w:rsid w:val="009E1C16"/>
    <w:rsid w:val="009E20F0"/>
    <w:rsid w:val="009E21F5"/>
    <w:rsid w:val="009E240B"/>
    <w:rsid w:val="009E2D75"/>
    <w:rsid w:val="009E31E6"/>
    <w:rsid w:val="009E32F6"/>
    <w:rsid w:val="009E3365"/>
    <w:rsid w:val="009E35B2"/>
    <w:rsid w:val="009E3686"/>
    <w:rsid w:val="009E3CA3"/>
    <w:rsid w:val="009E3D6B"/>
    <w:rsid w:val="009E47A7"/>
    <w:rsid w:val="009E4966"/>
    <w:rsid w:val="009E4F11"/>
    <w:rsid w:val="009E528D"/>
    <w:rsid w:val="009E582A"/>
    <w:rsid w:val="009E5AB0"/>
    <w:rsid w:val="009E5B61"/>
    <w:rsid w:val="009E5BDE"/>
    <w:rsid w:val="009E5EE5"/>
    <w:rsid w:val="009E62D0"/>
    <w:rsid w:val="009E64EB"/>
    <w:rsid w:val="009E6868"/>
    <w:rsid w:val="009E6D37"/>
    <w:rsid w:val="009E6D64"/>
    <w:rsid w:val="009E7105"/>
    <w:rsid w:val="009E73BD"/>
    <w:rsid w:val="009E7755"/>
    <w:rsid w:val="009E777D"/>
    <w:rsid w:val="009E78FE"/>
    <w:rsid w:val="009E7905"/>
    <w:rsid w:val="009E7969"/>
    <w:rsid w:val="009E7A71"/>
    <w:rsid w:val="009E7E7B"/>
    <w:rsid w:val="009F064E"/>
    <w:rsid w:val="009F095D"/>
    <w:rsid w:val="009F0F3A"/>
    <w:rsid w:val="009F0F40"/>
    <w:rsid w:val="009F13EE"/>
    <w:rsid w:val="009F14D6"/>
    <w:rsid w:val="009F150E"/>
    <w:rsid w:val="009F1646"/>
    <w:rsid w:val="009F169C"/>
    <w:rsid w:val="009F1A95"/>
    <w:rsid w:val="009F1BA0"/>
    <w:rsid w:val="009F2079"/>
    <w:rsid w:val="009F2A49"/>
    <w:rsid w:val="009F2B60"/>
    <w:rsid w:val="009F2C66"/>
    <w:rsid w:val="009F2C8B"/>
    <w:rsid w:val="009F2FFC"/>
    <w:rsid w:val="009F30BE"/>
    <w:rsid w:val="009F3342"/>
    <w:rsid w:val="009F36F0"/>
    <w:rsid w:val="009F38B8"/>
    <w:rsid w:val="009F3F8B"/>
    <w:rsid w:val="009F4026"/>
    <w:rsid w:val="009F46D9"/>
    <w:rsid w:val="009F49B1"/>
    <w:rsid w:val="009F4A0B"/>
    <w:rsid w:val="009F4ACC"/>
    <w:rsid w:val="009F4C83"/>
    <w:rsid w:val="009F4E8C"/>
    <w:rsid w:val="009F56EA"/>
    <w:rsid w:val="009F5837"/>
    <w:rsid w:val="009F5D0C"/>
    <w:rsid w:val="009F5DED"/>
    <w:rsid w:val="009F634D"/>
    <w:rsid w:val="009F6469"/>
    <w:rsid w:val="009F7324"/>
    <w:rsid w:val="009F784D"/>
    <w:rsid w:val="009F78D0"/>
    <w:rsid w:val="009F7EA4"/>
    <w:rsid w:val="00A00909"/>
    <w:rsid w:val="00A00BBA"/>
    <w:rsid w:val="00A00E41"/>
    <w:rsid w:val="00A01308"/>
    <w:rsid w:val="00A01928"/>
    <w:rsid w:val="00A01B2D"/>
    <w:rsid w:val="00A01F4C"/>
    <w:rsid w:val="00A0238F"/>
    <w:rsid w:val="00A0250D"/>
    <w:rsid w:val="00A02869"/>
    <w:rsid w:val="00A02B55"/>
    <w:rsid w:val="00A03104"/>
    <w:rsid w:val="00A0324A"/>
    <w:rsid w:val="00A037E0"/>
    <w:rsid w:val="00A03BD7"/>
    <w:rsid w:val="00A03C6B"/>
    <w:rsid w:val="00A03CF7"/>
    <w:rsid w:val="00A03FBE"/>
    <w:rsid w:val="00A0539B"/>
    <w:rsid w:val="00A0640A"/>
    <w:rsid w:val="00A06B2B"/>
    <w:rsid w:val="00A06EA7"/>
    <w:rsid w:val="00A07411"/>
    <w:rsid w:val="00A075FA"/>
    <w:rsid w:val="00A07EEA"/>
    <w:rsid w:val="00A102D1"/>
    <w:rsid w:val="00A104DE"/>
    <w:rsid w:val="00A10A13"/>
    <w:rsid w:val="00A10A5C"/>
    <w:rsid w:val="00A10BAB"/>
    <w:rsid w:val="00A10D2A"/>
    <w:rsid w:val="00A10DC4"/>
    <w:rsid w:val="00A119EE"/>
    <w:rsid w:val="00A11D1F"/>
    <w:rsid w:val="00A121DD"/>
    <w:rsid w:val="00A122A4"/>
    <w:rsid w:val="00A124DD"/>
    <w:rsid w:val="00A124F3"/>
    <w:rsid w:val="00A13258"/>
    <w:rsid w:val="00A13561"/>
    <w:rsid w:val="00A1378D"/>
    <w:rsid w:val="00A137B1"/>
    <w:rsid w:val="00A1380A"/>
    <w:rsid w:val="00A13C1C"/>
    <w:rsid w:val="00A1413C"/>
    <w:rsid w:val="00A14618"/>
    <w:rsid w:val="00A14C4E"/>
    <w:rsid w:val="00A14F66"/>
    <w:rsid w:val="00A15098"/>
    <w:rsid w:val="00A153A5"/>
    <w:rsid w:val="00A154A8"/>
    <w:rsid w:val="00A15639"/>
    <w:rsid w:val="00A15ADB"/>
    <w:rsid w:val="00A15E99"/>
    <w:rsid w:val="00A160E5"/>
    <w:rsid w:val="00A164D7"/>
    <w:rsid w:val="00A1665B"/>
    <w:rsid w:val="00A1670A"/>
    <w:rsid w:val="00A167A1"/>
    <w:rsid w:val="00A16FFB"/>
    <w:rsid w:val="00A17051"/>
    <w:rsid w:val="00A17348"/>
    <w:rsid w:val="00A174F5"/>
    <w:rsid w:val="00A17522"/>
    <w:rsid w:val="00A1756D"/>
    <w:rsid w:val="00A17625"/>
    <w:rsid w:val="00A1765E"/>
    <w:rsid w:val="00A17E94"/>
    <w:rsid w:val="00A200EF"/>
    <w:rsid w:val="00A20232"/>
    <w:rsid w:val="00A20239"/>
    <w:rsid w:val="00A20470"/>
    <w:rsid w:val="00A20816"/>
    <w:rsid w:val="00A20A01"/>
    <w:rsid w:val="00A20AFB"/>
    <w:rsid w:val="00A20B59"/>
    <w:rsid w:val="00A210EA"/>
    <w:rsid w:val="00A211ED"/>
    <w:rsid w:val="00A2124E"/>
    <w:rsid w:val="00A21525"/>
    <w:rsid w:val="00A2159E"/>
    <w:rsid w:val="00A215B9"/>
    <w:rsid w:val="00A21638"/>
    <w:rsid w:val="00A21A30"/>
    <w:rsid w:val="00A21ADA"/>
    <w:rsid w:val="00A21B28"/>
    <w:rsid w:val="00A21D0F"/>
    <w:rsid w:val="00A21E23"/>
    <w:rsid w:val="00A223E2"/>
    <w:rsid w:val="00A22425"/>
    <w:rsid w:val="00A2318F"/>
    <w:rsid w:val="00A232B1"/>
    <w:rsid w:val="00A23327"/>
    <w:rsid w:val="00A2356F"/>
    <w:rsid w:val="00A24253"/>
    <w:rsid w:val="00A243E4"/>
    <w:rsid w:val="00A24618"/>
    <w:rsid w:val="00A247C0"/>
    <w:rsid w:val="00A24AC5"/>
    <w:rsid w:val="00A2521C"/>
    <w:rsid w:val="00A25342"/>
    <w:rsid w:val="00A257EB"/>
    <w:rsid w:val="00A25886"/>
    <w:rsid w:val="00A25946"/>
    <w:rsid w:val="00A2609C"/>
    <w:rsid w:val="00A26760"/>
    <w:rsid w:val="00A2698A"/>
    <w:rsid w:val="00A26AB7"/>
    <w:rsid w:val="00A26FC6"/>
    <w:rsid w:val="00A270FA"/>
    <w:rsid w:val="00A27B89"/>
    <w:rsid w:val="00A3021C"/>
    <w:rsid w:val="00A302A8"/>
    <w:rsid w:val="00A30A66"/>
    <w:rsid w:val="00A30AAB"/>
    <w:rsid w:val="00A30B1F"/>
    <w:rsid w:val="00A30C10"/>
    <w:rsid w:val="00A30C28"/>
    <w:rsid w:val="00A30D67"/>
    <w:rsid w:val="00A3114D"/>
    <w:rsid w:val="00A314D0"/>
    <w:rsid w:val="00A31738"/>
    <w:rsid w:val="00A318C7"/>
    <w:rsid w:val="00A31907"/>
    <w:rsid w:val="00A31ABF"/>
    <w:rsid w:val="00A31B72"/>
    <w:rsid w:val="00A31CE1"/>
    <w:rsid w:val="00A31FFB"/>
    <w:rsid w:val="00A322D8"/>
    <w:rsid w:val="00A3264C"/>
    <w:rsid w:val="00A329CA"/>
    <w:rsid w:val="00A32B98"/>
    <w:rsid w:val="00A32E2A"/>
    <w:rsid w:val="00A32F13"/>
    <w:rsid w:val="00A331D0"/>
    <w:rsid w:val="00A339FE"/>
    <w:rsid w:val="00A33CE1"/>
    <w:rsid w:val="00A33D47"/>
    <w:rsid w:val="00A34214"/>
    <w:rsid w:val="00A34BCB"/>
    <w:rsid w:val="00A34DA4"/>
    <w:rsid w:val="00A34F72"/>
    <w:rsid w:val="00A357B0"/>
    <w:rsid w:val="00A358A5"/>
    <w:rsid w:val="00A35D69"/>
    <w:rsid w:val="00A3625F"/>
    <w:rsid w:val="00A363A7"/>
    <w:rsid w:val="00A363C1"/>
    <w:rsid w:val="00A36648"/>
    <w:rsid w:val="00A36928"/>
    <w:rsid w:val="00A36B00"/>
    <w:rsid w:val="00A370E7"/>
    <w:rsid w:val="00A37691"/>
    <w:rsid w:val="00A37EAB"/>
    <w:rsid w:val="00A37F55"/>
    <w:rsid w:val="00A40705"/>
    <w:rsid w:val="00A40A8D"/>
    <w:rsid w:val="00A40EA3"/>
    <w:rsid w:val="00A4126B"/>
    <w:rsid w:val="00A4140B"/>
    <w:rsid w:val="00A414F9"/>
    <w:rsid w:val="00A419E9"/>
    <w:rsid w:val="00A421E8"/>
    <w:rsid w:val="00A4225E"/>
    <w:rsid w:val="00A422BF"/>
    <w:rsid w:val="00A42743"/>
    <w:rsid w:val="00A427E2"/>
    <w:rsid w:val="00A42B74"/>
    <w:rsid w:val="00A42C45"/>
    <w:rsid w:val="00A42E07"/>
    <w:rsid w:val="00A43010"/>
    <w:rsid w:val="00A435C3"/>
    <w:rsid w:val="00A436EF"/>
    <w:rsid w:val="00A43B17"/>
    <w:rsid w:val="00A44028"/>
    <w:rsid w:val="00A449A7"/>
    <w:rsid w:val="00A44BFC"/>
    <w:rsid w:val="00A4500A"/>
    <w:rsid w:val="00A45305"/>
    <w:rsid w:val="00A45514"/>
    <w:rsid w:val="00A458F1"/>
    <w:rsid w:val="00A4594F"/>
    <w:rsid w:val="00A4622E"/>
    <w:rsid w:val="00A4687C"/>
    <w:rsid w:val="00A46B9A"/>
    <w:rsid w:val="00A4701F"/>
    <w:rsid w:val="00A47349"/>
    <w:rsid w:val="00A47362"/>
    <w:rsid w:val="00A478BA"/>
    <w:rsid w:val="00A478CD"/>
    <w:rsid w:val="00A47968"/>
    <w:rsid w:val="00A504DA"/>
    <w:rsid w:val="00A5053D"/>
    <w:rsid w:val="00A5056B"/>
    <w:rsid w:val="00A505AF"/>
    <w:rsid w:val="00A505DF"/>
    <w:rsid w:val="00A509A1"/>
    <w:rsid w:val="00A51459"/>
    <w:rsid w:val="00A51655"/>
    <w:rsid w:val="00A51BC6"/>
    <w:rsid w:val="00A51F4B"/>
    <w:rsid w:val="00A52050"/>
    <w:rsid w:val="00A522B1"/>
    <w:rsid w:val="00A525E8"/>
    <w:rsid w:val="00A52681"/>
    <w:rsid w:val="00A52BDD"/>
    <w:rsid w:val="00A53393"/>
    <w:rsid w:val="00A5357D"/>
    <w:rsid w:val="00A539BD"/>
    <w:rsid w:val="00A53BF6"/>
    <w:rsid w:val="00A53D1E"/>
    <w:rsid w:val="00A54511"/>
    <w:rsid w:val="00A545FE"/>
    <w:rsid w:val="00A546BC"/>
    <w:rsid w:val="00A546CC"/>
    <w:rsid w:val="00A5482A"/>
    <w:rsid w:val="00A54850"/>
    <w:rsid w:val="00A554D5"/>
    <w:rsid w:val="00A555E0"/>
    <w:rsid w:val="00A55829"/>
    <w:rsid w:val="00A55B90"/>
    <w:rsid w:val="00A55D03"/>
    <w:rsid w:val="00A55ECF"/>
    <w:rsid w:val="00A55F80"/>
    <w:rsid w:val="00A55FC7"/>
    <w:rsid w:val="00A56099"/>
    <w:rsid w:val="00A56201"/>
    <w:rsid w:val="00A56903"/>
    <w:rsid w:val="00A56B9F"/>
    <w:rsid w:val="00A56E24"/>
    <w:rsid w:val="00A56F05"/>
    <w:rsid w:val="00A5705D"/>
    <w:rsid w:val="00A57126"/>
    <w:rsid w:val="00A5730E"/>
    <w:rsid w:val="00A575A2"/>
    <w:rsid w:val="00A57851"/>
    <w:rsid w:val="00A603A6"/>
    <w:rsid w:val="00A6057F"/>
    <w:rsid w:val="00A61D45"/>
    <w:rsid w:val="00A61E20"/>
    <w:rsid w:val="00A61FB7"/>
    <w:rsid w:val="00A6216D"/>
    <w:rsid w:val="00A623AD"/>
    <w:rsid w:val="00A62C07"/>
    <w:rsid w:val="00A62C25"/>
    <w:rsid w:val="00A637B4"/>
    <w:rsid w:val="00A6393C"/>
    <w:rsid w:val="00A6395E"/>
    <w:rsid w:val="00A63E3C"/>
    <w:rsid w:val="00A63FAE"/>
    <w:rsid w:val="00A64000"/>
    <w:rsid w:val="00A647EC"/>
    <w:rsid w:val="00A64A71"/>
    <w:rsid w:val="00A6516B"/>
    <w:rsid w:val="00A652B8"/>
    <w:rsid w:val="00A658AB"/>
    <w:rsid w:val="00A65AA7"/>
    <w:rsid w:val="00A65AF5"/>
    <w:rsid w:val="00A65B9D"/>
    <w:rsid w:val="00A65F47"/>
    <w:rsid w:val="00A661CE"/>
    <w:rsid w:val="00A66E35"/>
    <w:rsid w:val="00A67462"/>
    <w:rsid w:val="00A674AA"/>
    <w:rsid w:val="00A67745"/>
    <w:rsid w:val="00A67F74"/>
    <w:rsid w:val="00A7001F"/>
    <w:rsid w:val="00A70446"/>
    <w:rsid w:val="00A70691"/>
    <w:rsid w:val="00A70DBF"/>
    <w:rsid w:val="00A711D7"/>
    <w:rsid w:val="00A711F4"/>
    <w:rsid w:val="00A71227"/>
    <w:rsid w:val="00A7144F"/>
    <w:rsid w:val="00A71B97"/>
    <w:rsid w:val="00A71B9D"/>
    <w:rsid w:val="00A71DF2"/>
    <w:rsid w:val="00A72350"/>
    <w:rsid w:val="00A7250A"/>
    <w:rsid w:val="00A72888"/>
    <w:rsid w:val="00A72911"/>
    <w:rsid w:val="00A7320E"/>
    <w:rsid w:val="00A7352B"/>
    <w:rsid w:val="00A737EA"/>
    <w:rsid w:val="00A73C24"/>
    <w:rsid w:val="00A74B94"/>
    <w:rsid w:val="00A74C86"/>
    <w:rsid w:val="00A74D31"/>
    <w:rsid w:val="00A751D3"/>
    <w:rsid w:val="00A75777"/>
    <w:rsid w:val="00A75A1D"/>
    <w:rsid w:val="00A75B14"/>
    <w:rsid w:val="00A75BD4"/>
    <w:rsid w:val="00A75E82"/>
    <w:rsid w:val="00A75EAF"/>
    <w:rsid w:val="00A75EC2"/>
    <w:rsid w:val="00A76950"/>
    <w:rsid w:val="00A76BC3"/>
    <w:rsid w:val="00A76E78"/>
    <w:rsid w:val="00A76F80"/>
    <w:rsid w:val="00A77208"/>
    <w:rsid w:val="00A773BA"/>
    <w:rsid w:val="00A77A66"/>
    <w:rsid w:val="00A8012F"/>
    <w:rsid w:val="00A8042D"/>
    <w:rsid w:val="00A80A8D"/>
    <w:rsid w:val="00A81414"/>
    <w:rsid w:val="00A8228C"/>
    <w:rsid w:val="00A82C78"/>
    <w:rsid w:val="00A82E9D"/>
    <w:rsid w:val="00A83012"/>
    <w:rsid w:val="00A8345A"/>
    <w:rsid w:val="00A835D8"/>
    <w:rsid w:val="00A8397E"/>
    <w:rsid w:val="00A83B06"/>
    <w:rsid w:val="00A83D3E"/>
    <w:rsid w:val="00A83DAD"/>
    <w:rsid w:val="00A83DC0"/>
    <w:rsid w:val="00A83DD1"/>
    <w:rsid w:val="00A84122"/>
    <w:rsid w:val="00A844FA"/>
    <w:rsid w:val="00A8484D"/>
    <w:rsid w:val="00A8487F"/>
    <w:rsid w:val="00A84A3C"/>
    <w:rsid w:val="00A84CCA"/>
    <w:rsid w:val="00A84F72"/>
    <w:rsid w:val="00A85350"/>
    <w:rsid w:val="00A85510"/>
    <w:rsid w:val="00A855E2"/>
    <w:rsid w:val="00A8577D"/>
    <w:rsid w:val="00A85782"/>
    <w:rsid w:val="00A85A66"/>
    <w:rsid w:val="00A85ED0"/>
    <w:rsid w:val="00A8602E"/>
    <w:rsid w:val="00A862E5"/>
    <w:rsid w:val="00A8659A"/>
    <w:rsid w:val="00A8690F"/>
    <w:rsid w:val="00A86ACD"/>
    <w:rsid w:val="00A86ED4"/>
    <w:rsid w:val="00A86ED8"/>
    <w:rsid w:val="00A87047"/>
    <w:rsid w:val="00A8733B"/>
    <w:rsid w:val="00A876B6"/>
    <w:rsid w:val="00A87A8B"/>
    <w:rsid w:val="00A87AEE"/>
    <w:rsid w:val="00A90A27"/>
    <w:rsid w:val="00A90C81"/>
    <w:rsid w:val="00A910CF"/>
    <w:rsid w:val="00A91461"/>
    <w:rsid w:val="00A914B0"/>
    <w:rsid w:val="00A91775"/>
    <w:rsid w:val="00A91867"/>
    <w:rsid w:val="00A91B07"/>
    <w:rsid w:val="00A91FB9"/>
    <w:rsid w:val="00A9201D"/>
    <w:rsid w:val="00A92247"/>
    <w:rsid w:val="00A9276D"/>
    <w:rsid w:val="00A9292F"/>
    <w:rsid w:val="00A92BC6"/>
    <w:rsid w:val="00A932E5"/>
    <w:rsid w:val="00A936AD"/>
    <w:rsid w:val="00A936B1"/>
    <w:rsid w:val="00A937D6"/>
    <w:rsid w:val="00A93D25"/>
    <w:rsid w:val="00A943C3"/>
    <w:rsid w:val="00A94B3A"/>
    <w:rsid w:val="00A94FF6"/>
    <w:rsid w:val="00A95096"/>
    <w:rsid w:val="00A95278"/>
    <w:rsid w:val="00A95707"/>
    <w:rsid w:val="00A95B27"/>
    <w:rsid w:val="00A95E67"/>
    <w:rsid w:val="00A96158"/>
    <w:rsid w:val="00A961E2"/>
    <w:rsid w:val="00A963C4"/>
    <w:rsid w:val="00A9678C"/>
    <w:rsid w:val="00A96915"/>
    <w:rsid w:val="00A969E0"/>
    <w:rsid w:val="00A96CD4"/>
    <w:rsid w:val="00A96DA9"/>
    <w:rsid w:val="00A97B92"/>
    <w:rsid w:val="00A97E27"/>
    <w:rsid w:val="00A97FC1"/>
    <w:rsid w:val="00AA0552"/>
    <w:rsid w:val="00AA07A3"/>
    <w:rsid w:val="00AA0B04"/>
    <w:rsid w:val="00AA0CD9"/>
    <w:rsid w:val="00AA0D60"/>
    <w:rsid w:val="00AA101A"/>
    <w:rsid w:val="00AA1132"/>
    <w:rsid w:val="00AA11D5"/>
    <w:rsid w:val="00AA1261"/>
    <w:rsid w:val="00AA12EC"/>
    <w:rsid w:val="00AA15EB"/>
    <w:rsid w:val="00AA187D"/>
    <w:rsid w:val="00AA1887"/>
    <w:rsid w:val="00AA1DEC"/>
    <w:rsid w:val="00AA24EB"/>
    <w:rsid w:val="00AA25DD"/>
    <w:rsid w:val="00AA27EF"/>
    <w:rsid w:val="00AA2D7C"/>
    <w:rsid w:val="00AA2FBA"/>
    <w:rsid w:val="00AA3210"/>
    <w:rsid w:val="00AA332E"/>
    <w:rsid w:val="00AA3680"/>
    <w:rsid w:val="00AA3952"/>
    <w:rsid w:val="00AA395B"/>
    <w:rsid w:val="00AA3ED7"/>
    <w:rsid w:val="00AA3F25"/>
    <w:rsid w:val="00AA4684"/>
    <w:rsid w:val="00AA4A31"/>
    <w:rsid w:val="00AA4F42"/>
    <w:rsid w:val="00AA5298"/>
    <w:rsid w:val="00AA5465"/>
    <w:rsid w:val="00AA546D"/>
    <w:rsid w:val="00AA5530"/>
    <w:rsid w:val="00AA5634"/>
    <w:rsid w:val="00AA59F0"/>
    <w:rsid w:val="00AA5C37"/>
    <w:rsid w:val="00AA6474"/>
    <w:rsid w:val="00AA6EC0"/>
    <w:rsid w:val="00AA7128"/>
    <w:rsid w:val="00AA728B"/>
    <w:rsid w:val="00AA7855"/>
    <w:rsid w:val="00AA7D10"/>
    <w:rsid w:val="00AA7EB6"/>
    <w:rsid w:val="00AB0097"/>
    <w:rsid w:val="00AB0E32"/>
    <w:rsid w:val="00AB0E4A"/>
    <w:rsid w:val="00AB104B"/>
    <w:rsid w:val="00AB10DD"/>
    <w:rsid w:val="00AB10FE"/>
    <w:rsid w:val="00AB117D"/>
    <w:rsid w:val="00AB12BF"/>
    <w:rsid w:val="00AB183F"/>
    <w:rsid w:val="00AB1990"/>
    <w:rsid w:val="00AB1B80"/>
    <w:rsid w:val="00AB1C60"/>
    <w:rsid w:val="00AB1CBA"/>
    <w:rsid w:val="00AB224F"/>
    <w:rsid w:val="00AB239C"/>
    <w:rsid w:val="00AB2534"/>
    <w:rsid w:val="00AB2688"/>
    <w:rsid w:val="00AB280B"/>
    <w:rsid w:val="00AB2EB8"/>
    <w:rsid w:val="00AB2FD5"/>
    <w:rsid w:val="00AB3591"/>
    <w:rsid w:val="00AB3C22"/>
    <w:rsid w:val="00AB3DD6"/>
    <w:rsid w:val="00AB449A"/>
    <w:rsid w:val="00AB4B11"/>
    <w:rsid w:val="00AB4DC8"/>
    <w:rsid w:val="00AB4DFA"/>
    <w:rsid w:val="00AB5C0F"/>
    <w:rsid w:val="00AB5C17"/>
    <w:rsid w:val="00AB6158"/>
    <w:rsid w:val="00AB62FD"/>
    <w:rsid w:val="00AB6325"/>
    <w:rsid w:val="00AB6394"/>
    <w:rsid w:val="00AB6402"/>
    <w:rsid w:val="00AB64F5"/>
    <w:rsid w:val="00AB6941"/>
    <w:rsid w:val="00AB6B45"/>
    <w:rsid w:val="00AB6B8F"/>
    <w:rsid w:val="00AB6CAA"/>
    <w:rsid w:val="00AB6CC8"/>
    <w:rsid w:val="00AB6E42"/>
    <w:rsid w:val="00AB715F"/>
    <w:rsid w:val="00AB743F"/>
    <w:rsid w:val="00AB7A11"/>
    <w:rsid w:val="00AB7A19"/>
    <w:rsid w:val="00AB7ECB"/>
    <w:rsid w:val="00AC0C0E"/>
    <w:rsid w:val="00AC10A9"/>
    <w:rsid w:val="00AC1126"/>
    <w:rsid w:val="00AC1E0A"/>
    <w:rsid w:val="00AC264F"/>
    <w:rsid w:val="00AC2763"/>
    <w:rsid w:val="00AC282D"/>
    <w:rsid w:val="00AC2830"/>
    <w:rsid w:val="00AC2C43"/>
    <w:rsid w:val="00AC3740"/>
    <w:rsid w:val="00AC3896"/>
    <w:rsid w:val="00AC3A9C"/>
    <w:rsid w:val="00AC3ABE"/>
    <w:rsid w:val="00AC3AE2"/>
    <w:rsid w:val="00AC3B16"/>
    <w:rsid w:val="00AC3CDF"/>
    <w:rsid w:val="00AC3CF1"/>
    <w:rsid w:val="00AC3D34"/>
    <w:rsid w:val="00AC4315"/>
    <w:rsid w:val="00AC456D"/>
    <w:rsid w:val="00AC4611"/>
    <w:rsid w:val="00AC4788"/>
    <w:rsid w:val="00AC47D1"/>
    <w:rsid w:val="00AC4B6B"/>
    <w:rsid w:val="00AC4EA6"/>
    <w:rsid w:val="00AC4EAD"/>
    <w:rsid w:val="00AC51CA"/>
    <w:rsid w:val="00AC5744"/>
    <w:rsid w:val="00AC5A0C"/>
    <w:rsid w:val="00AC6159"/>
    <w:rsid w:val="00AC61E2"/>
    <w:rsid w:val="00AC61E6"/>
    <w:rsid w:val="00AC62BC"/>
    <w:rsid w:val="00AC63B4"/>
    <w:rsid w:val="00AC6507"/>
    <w:rsid w:val="00AC6918"/>
    <w:rsid w:val="00AC6B3A"/>
    <w:rsid w:val="00AC6FCE"/>
    <w:rsid w:val="00AC71B3"/>
    <w:rsid w:val="00AC71E3"/>
    <w:rsid w:val="00AC7273"/>
    <w:rsid w:val="00AC7306"/>
    <w:rsid w:val="00AC7823"/>
    <w:rsid w:val="00AC79A5"/>
    <w:rsid w:val="00AC7A62"/>
    <w:rsid w:val="00AD0681"/>
    <w:rsid w:val="00AD077A"/>
    <w:rsid w:val="00AD088D"/>
    <w:rsid w:val="00AD0E02"/>
    <w:rsid w:val="00AD1134"/>
    <w:rsid w:val="00AD1356"/>
    <w:rsid w:val="00AD150D"/>
    <w:rsid w:val="00AD1752"/>
    <w:rsid w:val="00AD25E3"/>
    <w:rsid w:val="00AD25E8"/>
    <w:rsid w:val="00AD2B05"/>
    <w:rsid w:val="00AD2D76"/>
    <w:rsid w:val="00AD319E"/>
    <w:rsid w:val="00AD333A"/>
    <w:rsid w:val="00AD3380"/>
    <w:rsid w:val="00AD3688"/>
    <w:rsid w:val="00AD3964"/>
    <w:rsid w:val="00AD3B04"/>
    <w:rsid w:val="00AD3E41"/>
    <w:rsid w:val="00AD4065"/>
    <w:rsid w:val="00AD40A9"/>
    <w:rsid w:val="00AD46A9"/>
    <w:rsid w:val="00AD4A69"/>
    <w:rsid w:val="00AD4A91"/>
    <w:rsid w:val="00AD4FBD"/>
    <w:rsid w:val="00AD53FD"/>
    <w:rsid w:val="00AD572A"/>
    <w:rsid w:val="00AD573C"/>
    <w:rsid w:val="00AD5921"/>
    <w:rsid w:val="00AD5A3E"/>
    <w:rsid w:val="00AD5AE4"/>
    <w:rsid w:val="00AD5DD1"/>
    <w:rsid w:val="00AD5F94"/>
    <w:rsid w:val="00AD5FA9"/>
    <w:rsid w:val="00AD6281"/>
    <w:rsid w:val="00AD64EE"/>
    <w:rsid w:val="00AD6A35"/>
    <w:rsid w:val="00AD70F6"/>
    <w:rsid w:val="00AD729C"/>
    <w:rsid w:val="00AD756A"/>
    <w:rsid w:val="00AD76A9"/>
    <w:rsid w:val="00AD7709"/>
    <w:rsid w:val="00AD77DC"/>
    <w:rsid w:val="00AD79F8"/>
    <w:rsid w:val="00AD7ED1"/>
    <w:rsid w:val="00AE0072"/>
    <w:rsid w:val="00AE007A"/>
    <w:rsid w:val="00AE0497"/>
    <w:rsid w:val="00AE049E"/>
    <w:rsid w:val="00AE06A2"/>
    <w:rsid w:val="00AE09F2"/>
    <w:rsid w:val="00AE0F02"/>
    <w:rsid w:val="00AE0F90"/>
    <w:rsid w:val="00AE17DE"/>
    <w:rsid w:val="00AE1B2C"/>
    <w:rsid w:val="00AE1EFF"/>
    <w:rsid w:val="00AE232B"/>
    <w:rsid w:val="00AE25AC"/>
    <w:rsid w:val="00AE2865"/>
    <w:rsid w:val="00AE290D"/>
    <w:rsid w:val="00AE2C6C"/>
    <w:rsid w:val="00AE2E35"/>
    <w:rsid w:val="00AE30A8"/>
    <w:rsid w:val="00AE3561"/>
    <w:rsid w:val="00AE35B5"/>
    <w:rsid w:val="00AE3607"/>
    <w:rsid w:val="00AE367C"/>
    <w:rsid w:val="00AE36F9"/>
    <w:rsid w:val="00AE37BB"/>
    <w:rsid w:val="00AE3906"/>
    <w:rsid w:val="00AE390C"/>
    <w:rsid w:val="00AE3C47"/>
    <w:rsid w:val="00AE3E5C"/>
    <w:rsid w:val="00AE430F"/>
    <w:rsid w:val="00AE4633"/>
    <w:rsid w:val="00AE46DF"/>
    <w:rsid w:val="00AE48F1"/>
    <w:rsid w:val="00AE50C2"/>
    <w:rsid w:val="00AE5171"/>
    <w:rsid w:val="00AE51DB"/>
    <w:rsid w:val="00AE58F4"/>
    <w:rsid w:val="00AE5BA3"/>
    <w:rsid w:val="00AE5C72"/>
    <w:rsid w:val="00AE6473"/>
    <w:rsid w:val="00AE673E"/>
    <w:rsid w:val="00AE69A1"/>
    <w:rsid w:val="00AE6A0F"/>
    <w:rsid w:val="00AE6A88"/>
    <w:rsid w:val="00AE6C57"/>
    <w:rsid w:val="00AE72DD"/>
    <w:rsid w:val="00AE73AA"/>
    <w:rsid w:val="00AE7557"/>
    <w:rsid w:val="00AE7C3F"/>
    <w:rsid w:val="00AE7C44"/>
    <w:rsid w:val="00AF00A0"/>
    <w:rsid w:val="00AF01B4"/>
    <w:rsid w:val="00AF0767"/>
    <w:rsid w:val="00AF07E5"/>
    <w:rsid w:val="00AF081A"/>
    <w:rsid w:val="00AF0C67"/>
    <w:rsid w:val="00AF0CB2"/>
    <w:rsid w:val="00AF0F90"/>
    <w:rsid w:val="00AF1071"/>
    <w:rsid w:val="00AF1723"/>
    <w:rsid w:val="00AF1781"/>
    <w:rsid w:val="00AF197A"/>
    <w:rsid w:val="00AF1C0A"/>
    <w:rsid w:val="00AF1EF7"/>
    <w:rsid w:val="00AF23A4"/>
    <w:rsid w:val="00AF2538"/>
    <w:rsid w:val="00AF270A"/>
    <w:rsid w:val="00AF28C4"/>
    <w:rsid w:val="00AF29FF"/>
    <w:rsid w:val="00AF2D5C"/>
    <w:rsid w:val="00AF3541"/>
    <w:rsid w:val="00AF3A71"/>
    <w:rsid w:val="00AF4216"/>
    <w:rsid w:val="00AF42E2"/>
    <w:rsid w:val="00AF43A3"/>
    <w:rsid w:val="00AF4448"/>
    <w:rsid w:val="00AF4522"/>
    <w:rsid w:val="00AF482B"/>
    <w:rsid w:val="00AF4B02"/>
    <w:rsid w:val="00AF4E48"/>
    <w:rsid w:val="00AF4E4D"/>
    <w:rsid w:val="00AF4FAA"/>
    <w:rsid w:val="00AF5986"/>
    <w:rsid w:val="00AF5B5A"/>
    <w:rsid w:val="00AF5C63"/>
    <w:rsid w:val="00AF6145"/>
    <w:rsid w:val="00AF6213"/>
    <w:rsid w:val="00AF63D2"/>
    <w:rsid w:val="00AF646D"/>
    <w:rsid w:val="00AF665C"/>
    <w:rsid w:val="00AF6A8E"/>
    <w:rsid w:val="00AF6BA3"/>
    <w:rsid w:val="00AF7205"/>
    <w:rsid w:val="00AF7607"/>
    <w:rsid w:val="00AF7829"/>
    <w:rsid w:val="00AF7BB8"/>
    <w:rsid w:val="00B00080"/>
    <w:rsid w:val="00B0010E"/>
    <w:rsid w:val="00B0012F"/>
    <w:rsid w:val="00B004A4"/>
    <w:rsid w:val="00B00910"/>
    <w:rsid w:val="00B00B0F"/>
    <w:rsid w:val="00B016A9"/>
    <w:rsid w:val="00B01907"/>
    <w:rsid w:val="00B0194F"/>
    <w:rsid w:val="00B0215C"/>
    <w:rsid w:val="00B02A32"/>
    <w:rsid w:val="00B02E60"/>
    <w:rsid w:val="00B03866"/>
    <w:rsid w:val="00B03BB6"/>
    <w:rsid w:val="00B03BBF"/>
    <w:rsid w:val="00B043FA"/>
    <w:rsid w:val="00B0459C"/>
    <w:rsid w:val="00B048A6"/>
    <w:rsid w:val="00B04ABD"/>
    <w:rsid w:val="00B04C10"/>
    <w:rsid w:val="00B04D2D"/>
    <w:rsid w:val="00B04E01"/>
    <w:rsid w:val="00B04E39"/>
    <w:rsid w:val="00B04EB5"/>
    <w:rsid w:val="00B04F18"/>
    <w:rsid w:val="00B0544B"/>
    <w:rsid w:val="00B05626"/>
    <w:rsid w:val="00B05952"/>
    <w:rsid w:val="00B05D8B"/>
    <w:rsid w:val="00B067B6"/>
    <w:rsid w:val="00B068C3"/>
    <w:rsid w:val="00B06F0E"/>
    <w:rsid w:val="00B07C81"/>
    <w:rsid w:val="00B07D08"/>
    <w:rsid w:val="00B07D81"/>
    <w:rsid w:val="00B1012F"/>
    <w:rsid w:val="00B10615"/>
    <w:rsid w:val="00B10651"/>
    <w:rsid w:val="00B10753"/>
    <w:rsid w:val="00B10D16"/>
    <w:rsid w:val="00B11286"/>
    <w:rsid w:val="00B11603"/>
    <w:rsid w:val="00B11B58"/>
    <w:rsid w:val="00B124DC"/>
    <w:rsid w:val="00B12591"/>
    <w:rsid w:val="00B125DA"/>
    <w:rsid w:val="00B1283F"/>
    <w:rsid w:val="00B12B1F"/>
    <w:rsid w:val="00B13086"/>
    <w:rsid w:val="00B1348D"/>
    <w:rsid w:val="00B135D9"/>
    <w:rsid w:val="00B13913"/>
    <w:rsid w:val="00B13B2E"/>
    <w:rsid w:val="00B13E13"/>
    <w:rsid w:val="00B140CA"/>
    <w:rsid w:val="00B143EB"/>
    <w:rsid w:val="00B1485E"/>
    <w:rsid w:val="00B148B3"/>
    <w:rsid w:val="00B14C96"/>
    <w:rsid w:val="00B14FC0"/>
    <w:rsid w:val="00B1560A"/>
    <w:rsid w:val="00B15A59"/>
    <w:rsid w:val="00B15CCA"/>
    <w:rsid w:val="00B15E82"/>
    <w:rsid w:val="00B15FB1"/>
    <w:rsid w:val="00B1618B"/>
    <w:rsid w:val="00B16A12"/>
    <w:rsid w:val="00B16D2C"/>
    <w:rsid w:val="00B17019"/>
    <w:rsid w:val="00B17433"/>
    <w:rsid w:val="00B20041"/>
    <w:rsid w:val="00B211F7"/>
    <w:rsid w:val="00B2138B"/>
    <w:rsid w:val="00B213FD"/>
    <w:rsid w:val="00B21797"/>
    <w:rsid w:val="00B220A3"/>
    <w:rsid w:val="00B2227D"/>
    <w:rsid w:val="00B22318"/>
    <w:rsid w:val="00B225A4"/>
    <w:rsid w:val="00B2267A"/>
    <w:rsid w:val="00B23AAE"/>
    <w:rsid w:val="00B23BD9"/>
    <w:rsid w:val="00B23C87"/>
    <w:rsid w:val="00B24270"/>
    <w:rsid w:val="00B242FC"/>
    <w:rsid w:val="00B24324"/>
    <w:rsid w:val="00B248A4"/>
    <w:rsid w:val="00B249D7"/>
    <w:rsid w:val="00B24ED5"/>
    <w:rsid w:val="00B2553B"/>
    <w:rsid w:val="00B25B47"/>
    <w:rsid w:val="00B25C12"/>
    <w:rsid w:val="00B25ECC"/>
    <w:rsid w:val="00B262F5"/>
    <w:rsid w:val="00B2651B"/>
    <w:rsid w:val="00B26890"/>
    <w:rsid w:val="00B269EA"/>
    <w:rsid w:val="00B26BBA"/>
    <w:rsid w:val="00B26C9B"/>
    <w:rsid w:val="00B26D58"/>
    <w:rsid w:val="00B27469"/>
    <w:rsid w:val="00B277D9"/>
    <w:rsid w:val="00B27DCB"/>
    <w:rsid w:val="00B302F4"/>
    <w:rsid w:val="00B30613"/>
    <w:rsid w:val="00B3070C"/>
    <w:rsid w:val="00B31929"/>
    <w:rsid w:val="00B32083"/>
    <w:rsid w:val="00B32163"/>
    <w:rsid w:val="00B32496"/>
    <w:rsid w:val="00B32A2E"/>
    <w:rsid w:val="00B32AEB"/>
    <w:rsid w:val="00B32E84"/>
    <w:rsid w:val="00B3313F"/>
    <w:rsid w:val="00B33439"/>
    <w:rsid w:val="00B33C62"/>
    <w:rsid w:val="00B340D6"/>
    <w:rsid w:val="00B34352"/>
    <w:rsid w:val="00B34464"/>
    <w:rsid w:val="00B3455F"/>
    <w:rsid w:val="00B34A6C"/>
    <w:rsid w:val="00B34C5F"/>
    <w:rsid w:val="00B34D12"/>
    <w:rsid w:val="00B34D7A"/>
    <w:rsid w:val="00B35390"/>
    <w:rsid w:val="00B35877"/>
    <w:rsid w:val="00B358A6"/>
    <w:rsid w:val="00B360BD"/>
    <w:rsid w:val="00B361D6"/>
    <w:rsid w:val="00B362B0"/>
    <w:rsid w:val="00B3648E"/>
    <w:rsid w:val="00B36509"/>
    <w:rsid w:val="00B3670B"/>
    <w:rsid w:val="00B368D2"/>
    <w:rsid w:val="00B36984"/>
    <w:rsid w:val="00B36A74"/>
    <w:rsid w:val="00B373C9"/>
    <w:rsid w:val="00B37510"/>
    <w:rsid w:val="00B37531"/>
    <w:rsid w:val="00B377A9"/>
    <w:rsid w:val="00B3795E"/>
    <w:rsid w:val="00B37A72"/>
    <w:rsid w:val="00B40259"/>
    <w:rsid w:val="00B40C96"/>
    <w:rsid w:val="00B40E93"/>
    <w:rsid w:val="00B40F08"/>
    <w:rsid w:val="00B413DB"/>
    <w:rsid w:val="00B4146E"/>
    <w:rsid w:val="00B41649"/>
    <w:rsid w:val="00B41668"/>
    <w:rsid w:val="00B4185E"/>
    <w:rsid w:val="00B41895"/>
    <w:rsid w:val="00B41AC7"/>
    <w:rsid w:val="00B41C2F"/>
    <w:rsid w:val="00B41DAF"/>
    <w:rsid w:val="00B42464"/>
    <w:rsid w:val="00B425A6"/>
    <w:rsid w:val="00B4269D"/>
    <w:rsid w:val="00B426F4"/>
    <w:rsid w:val="00B42A69"/>
    <w:rsid w:val="00B42B47"/>
    <w:rsid w:val="00B42F1D"/>
    <w:rsid w:val="00B43209"/>
    <w:rsid w:val="00B4335E"/>
    <w:rsid w:val="00B43392"/>
    <w:rsid w:val="00B433DE"/>
    <w:rsid w:val="00B4347F"/>
    <w:rsid w:val="00B43893"/>
    <w:rsid w:val="00B43B97"/>
    <w:rsid w:val="00B43FA1"/>
    <w:rsid w:val="00B44206"/>
    <w:rsid w:val="00B444C8"/>
    <w:rsid w:val="00B44648"/>
    <w:rsid w:val="00B4478D"/>
    <w:rsid w:val="00B44C07"/>
    <w:rsid w:val="00B44C12"/>
    <w:rsid w:val="00B44D31"/>
    <w:rsid w:val="00B45075"/>
    <w:rsid w:val="00B452A8"/>
    <w:rsid w:val="00B46256"/>
    <w:rsid w:val="00B46371"/>
    <w:rsid w:val="00B4694C"/>
    <w:rsid w:val="00B46B20"/>
    <w:rsid w:val="00B46BB7"/>
    <w:rsid w:val="00B47462"/>
    <w:rsid w:val="00B50EB6"/>
    <w:rsid w:val="00B517CA"/>
    <w:rsid w:val="00B51813"/>
    <w:rsid w:val="00B52076"/>
    <w:rsid w:val="00B52193"/>
    <w:rsid w:val="00B52472"/>
    <w:rsid w:val="00B52546"/>
    <w:rsid w:val="00B5291E"/>
    <w:rsid w:val="00B5294A"/>
    <w:rsid w:val="00B52C3A"/>
    <w:rsid w:val="00B52CE8"/>
    <w:rsid w:val="00B52F3C"/>
    <w:rsid w:val="00B52F3E"/>
    <w:rsid w:val="00B52F90"/>
    <w:rsid w:val="00B53538"/>
    <w:rsid w:val="00B536BD"/>
    <w:rsid w:val="00B538E4"/>
    <w:rsid w:val="00B53B8A"/>
    <w:rsid w:val="00B53C53"/>
    <w:rsid w:val="00B53D4F"/>
    <w:rsid w:val="00B54137"/>
    <w:rsid w:val="00B553F7"/>
    <w:rsid w:val="00B55EC0"/>
    <w:rsid w:val="00B561BF"/>
    <w:rsid w:val="00B562D7"/>
    <w:rsid w:val="00B56687"/>
    <w:rsid w:val="00B56842"/>
    <w:rsid w:val="00B569E3"/>
    <w:rsid w:val="00B56B7E"/>
    <w:rsid w:val="00B56C06"/>
    <w:rsid w:val="00B57787"/>
    <w:rsid w:val="00B57D03"/>
    <w:rsid w:val="00B57DB6"/>
    <w:rsid w:val="00B57E76"/>
    <w:rsid w:val="00B60639"/>
    <w:rsid w:val="00B6095F"/>
    <w:rsid w:val="00B60A9A"/>
    <w:rsid w:val="00B60DE8"/>
    <w:rsid w:val="00B60EE6"/>
    <w:rsid w:val="00B60FBE"/>
    <w:rsid w:val="00B614FE"/>
    <w:rsid w:val="00B61665"/>
    <w:rsid w:val="00B6182E"/>
    <w:rsid w:val="00B61BC0"/>
    <w:rsid w:val="00B61D16"/>
    <w:rsid w:val="00B61EEF"/>
    <w:rsid w:val="00B6209D"/>
    <w:rsid w:val="00B6222F"/>
    <w:rsid w:val="00B6264A"/>
    <w:rsid w:val="00B62A0C"/>
    <w:rsid w:val="00B6310C"/>
    <w:rsid w:val="00B6323E"/>
    <w:rsid w:val="00B6324A"/>
    <w:rsid w:val="00B63295"/>
    <w:rsid w:val="00B63449"/>
    <w:rsid w:val="00B63A24"/>
    <w:rsid w:val="00B63DBC"/>
    <w:rsid w:val="00B63E8A"/>
    <w:rsid w:val="00B63F1B"/>
    <w:rsid w:val="00B642AD"/>
    <w:rsid w:val="00B643C5"/>
    <w:rsid w:val="00B6450A"/>
    <w:rsid w:val="00B64980"/>
    <w:rsid w:val="00B64A24"/>
    <w:rsid w:val="00B64AC0"/>
    <w:rsid w:val="00B64BA3"/>
    <w:rsid w:val="00B64D2D"/>
    <w:rsid w:val="00B656C8"/>
    <w:rsid w:val="00B65990"/>
    <w:rsid w:val="00B65B23"/>
    <w:rsid w:val="00B65FC1"/>
    <w:rsid w:val="00B66090"/>
    <w:rsid w:val="00B66826"/>
    <w:rsid w:val="00B66836"/>
    <w:rsid w:val="00B669F2"/>
    <w:rsid w:val="00B67360"/>
    <w:rsid w:val="00B674FC"/>
    <w:rsid w:val="00B67537"/>
    <w:rsid w:val="00B67920"/>
    <w:rsid w:val="00B67A0B"/>
    <w:rsid w:val="00B67A8C"/>
    <w:rsid w:val="00B67AD3"/>
    <w:rsid w:val="00B67B97"/>
    <w:rsid w:val="00B700AB"/>
    <w:rsid w:val="00B7069A"/>
    <w:rsid w:val="00B70708"/>
    <w:rsid w:val="00B70908"/>
    <w:rsid w:val="00B70CE6"/>
    <w:rsid w:val="00B70F54"/>
    <w:rsid w:val="00B71B01"/>
    <w:rsid w:val="00B71C2A"/>
    <w:rsid w:val="00B71C47"/>
    <w:rsid w:val="00B71EBD"/>
    <w:rsid w:val="00B71F87"/>
    <w:rsid w:val="00B722FE"/>
    <w:rsid w:val="00B72402"/>
    <w:rsid w:val="00B725FC"/>
    <w:rsid w:val="00B72A5B"/>
    <w:rsid w:val="00B72D3A"/>
    <w:rsid w:val="00B731F1"/>
    <w:rsid w:val="00B734CF"/>
    <w:rsid w:val="00B73632"/>
    <w:rsid w:val="00B7387B"/>
    <w:rsid w:val="00B738EB"/>
    <w:rsid w:val="00B73A60"/>
    <w:rsid w:val="00B740CA"/>
    <w:rsid w:val="00B74102"/>
    <w:rsid w:val="00B74822"/>
    <w:rsid w:val="00B74DC3"/>
    <w:rsid w:val="00B7510F"/>
    <w:rsid w:val="00B756DB"/>
    <w:rsid w:val="00B7589B"/>
    <w:rsid w:val="00B75A07"/>
    <w:rsid w:val="00B76121"/>
    <w:rsid w:val="00B76146"/>
    <w:rsid w:val="00B761FE"/>
    <w:rsid w:val="00B7623F"/>
    <w:rsid w:val="00B765F8"/>
    <w:rsid w:val="00B767D7"/>
    <w:rsid w:val="00B7684D"/>
    <w:rsid w:val="00B7706D"/>
    <w:rsid w:val="00B771A9"/>
    <w:rsid w:val="00B77B05"/>
    <w:rsid w:val="00B77DB1"/>
    <w:rsid w:val="00B80DDD"/>
    <w:rsid w:val="00B811DC"/>
    <w:rsid w:val="00B8151F"/>
    <w:rsid w:val="00B81878"/>
    <w:rsid w:val="00B81AF2"/>
    <w:rsid w:val="00B81DD5"/>
    <w:rsid w:val="00B825BA"/>
    <w:rsid w:val="00B826C8"/>
    <w:rsid w:val="00B82724"/>
    <w:rsid w:val="00B8288D"/>
    <w:rsid w:val="00B829A1"/>
    <w:rsid w:val="00B82A13"/>
    <w:rsid w:val="00B82D26"/>
    <w:rsid w:val="00B82DBE"/>
    <w:rsid w:val="00B833A2"/>
    <w:rsid w:val="00B83937"/>
    <w:rsid w:val="00B83C0A"/>
    <w:rsid w:val="00B83C8F"/>
    <w:rsid w:val="00B83C97"/>
    <w:rsid w:val="00B840DE"/>
    <w:rsid w:val="00B84972"/>
    <w:rsid w:val="00B8497D"/>
    <w:rsid w:val="00B84F07"/>
    <w:rsid w:val="00B85180"/>
    <w:rsid w:val="00B859A9"/>
    <w:rsid w:val="00B86103"/>
    <w:rsid w:val="00B86239"/>
    <w:rsid w:val="00B8652F"/>
    <w:rsid w:val="00B86831"/>
    <w:rsid w:val="00B869D6"/>
    <w:rsid w:val="00B869FC"/>
    <w:rsid w:val="00B86C9C"/>
    <w:rsid w:val="00B87096"/>
    <w:rsid w:val="00B87727"/>
    <w:rsid w:val="00B87AEE"/>
    <w:rsid w:val="00B87BB4"/>
    <w:rsid w:val="00B9037B"/>
    <w:rsid w:val="00B9059C"/>
    <w:rsid w:val="00B90613"/>
    <w:rsid w:val="00B906D2"/>
    <w:rsid w:val="00B90807"/>
    <w:rsid w:val="00B90BD0"/>
    <w:rsid w:val="00B90C47"/>
    <w:rsid w:val="00B90DB9"/>
    <w:rsid w:val="00B91791"/>
    <w:rsid w:val="00B917FE"/>
    <w:rsid w:val="00B918D1"/>
    <w:rsid w:val="00B92B9B"/>
    <w:rsid w:val="00B92BDE"/>
    <w:rsid w:val="00B9306F"/>
    <w:rsid w:val="00B9364F"/>
    <w:rsid w:val="00B936D7"/>
    <w:rsid w:val="00B936DA"/>
    <w:rsid w:val="00B9377A"/>
    <w:rsid w:val="00B937D9"/>
    <w:rsid w:val="00B93952"/>
    <w:rsid w:val="00B93E28"/>
    <w:rsid w:val="00B94141"/>
    <w:rsid w:val="00B943F7"/>
    <w:rsid w:val="00B94453"/>
    <w:rsid w:val="00B94B34"/>
    <w:rsid w:val="00B94B40"/>
    <w:rsid w:val="00B94B6D"/>
    <w:rsid w:val="00B94C07"/>
    <w:rsid w:val="00B94D9B"/>
    <w:rsid w:val="00B95B06"/>
    <w:rsid w:val="00B95B81"/>
    <w:rsid w:val="00B95C02"/>
    <w:rsid w:val="00B95D14"/>
    <w:rsid w:val="00B95D2B"/>
    <w:rsid w:val="00B95F00"/>
    <w:rsid w:val="00B95FFC"/>
    <w:rsid w:val="00B96178"/>
    <w:rsid w:val="00B96654"/>
    <w:rsid w:val="00B968D5"/>
    <w:rsid w:val="00B96AAE"/>
    <w:rsid w:val="00B96B6F"/>
    <w:rsid w:val="00B974AB"/>
    <w:rsid w:val="00B97742"/>
    <w:rsid w:val="00B97BA1"/>
    <w:rsid w:val="00B97C3E"/>
    <w:rsid w:val="00BA06E9"/>
    <w:rsid w:val="00BA088F"/>
    <w:rsid w:val="00BA0BE7"/>
    <w:rsid w:val="00BA0CBB"/>
    <w:rsid w:val="00BA0EF2"/>
    <w:rsid w:val="00BA103F"/>
    <w:rsid w:val="00BA1161"/>
    <w:rsid w:val="00BA161B"/>
    <w:rsid w:val="00BA2800"/>
    <w:rsid w:val="00BA2AE9"/>
    <w:rsid w:val="00BA2CF6"/>
    <w:rsid w:val="00BA31E4"/>
    <w:rsid w:val="00BA35BA"/>
    <w:rsid w:val="00BA3AF7"/>
    <w:rsid w:val="00BA3DF3"/>
    <w:rsid w:val="00BA41CF"/>
    <w:rsid w:val="00BA44B8"/>
    <w:rsid w:val="00BA473A"/>
    <w:rsid w:val="00BA47B9"/>
    <w:rsid w:val="00BA4880"/>
    <w:rsid w:val="00BA4882"/>
    <w:rsid w:val="00BA5049"/>
    <w:rsid w:val="00BA5B2E"/>
    <w:rsid w:val="00BA5CF0"/>
    <w:rsid w:val="00BA5E4E"/>
    <w:rsid w:val="00BA5E69"/>
    <w:rsid w:val="00BA5F25"/>
    <w:rsid w:val="00BA5F5C"/>
    <w:rsid w:val="00BA60C0"/>
    <w:rsid w:val="00BA6479"/>
    <w:rsid w:val="00BA6518"/>
    <w:rsid w:val="00BA669A"/>
    <w:rsid w:val="00BA69E6"/>
    <w:rsid w:val="00BA6A2F"/>
    <w:rsid w:val="00BA6F39"/>
    <w:rsid w:val="00BA7015"/>
    <w:rsid w:val="00BA70ED"/>
    <w:rsid w:val="00BA72C8"/>
    <w:rsid w:val="00BA72E1"/>
    <w:rsid w:val="00BA743F"/>
    <w:rsid w:val="00BA77E6"/>
    <w:rsid w:val="00BA785F"/>
    <w:rsid w:val="00BA7AAE"/>
    <w:rsid w:val="00BA7D40"/>
    <w:rsid w:val="00BA7E23"/>
    <w:rsid w:val="00BB05C6"/>
    <w:rsid w:val="00BB085D"/>
    <w:rsid w:val="00BB10DC"/>
    <w:rsid w:val="00BB1676"/>
    <w:rsid w:val="00BB1A2B"/>
    <w:rsid w:val="00BB1BC3"/>
    <w:rsid w:val="00BB1D7D"/>
    <w:rsid w:val="00BB2040"/>
    <w:rsid w:val="00BB2968"/>
    <w:rsid w:val="00BB2A95"/>
    <w:rsid w:val="00BB2BD4"/>
    <w:rsid w:val="00BB2ECE"/>
    <w:rsid w:val="00BB36B5"/>
    <w:rsid w:val="00BB3953"/>
    <w:rsid w:val="00BB39B0"/>
    <w:rsid w:val="00BB3D77"/>
    <w:rsid w:val="00BB42D3"/>
    <w:rsid w:val="00BB42F0"/>
    <w:rsid w:val="00BB4371"/>
    <w:rsid w:val="00BB44DA"/>
    <w:rsid w:val="00BB474F"/>
    <w:rsid w:val="00BB490E"/>
    <w:rsid w:val="00BB4963"/>
    <w:rsid w:val="00BB4C77"/>
    <w:rsid w:val="00BB57C3"/>
    <w:rsid w:val="00BB59DF"/>
    <w:rsid w:val="00BB5C30"/>
    <w:rsid w:val="00BB5F5C"/>
    <w:rsid w:val="00BB60E3"/>
    <w:rsid w:val="00BB64D0"/>
    <w:rsid w:val="00BB6A00"/>
    <w:rsid w:val="00BB6F18"/>
    <w:rsid w:val="00BB7496"/>
    <w:rsid w:val="00BB753D"/>
    <w:rsid w:val="00BB779D"/>
    <w:rsid w:val="00BB7E9F"/>
    <w:rsid w:val="00BC083D"/>
    <w:rsid w:val="00BC0930"/>
    <w:rsid w:val="00BC1259"/>
    <w:rsid w:val="00BC1571"/>
    <w:rsid w:val="00BC186B"/>
    <w:rsid w:val="00BC199B"/>
    <w:rsid w:val="00BC1AAE"/>
    <w:rsid w:val="00BC1AD1"/>
    <w:rsid w:val="00BC1DB3"/>
    <w:rsid w:val="00BC2040"/>
    <w:rsid w:val="00BC20BD"/>
    <w:rsid w:val="00BC235F"/>
    <w:rsid w:val="00BC2812"/>
    <w:rsid w:val="00BC2A1A"/>
    <w:rsid w:val="00BC2CE7"/>
    <w:rsid w:val="00BC30E4"/>
    <w:rsid w:val="00BC3327"/>
    <w:rsid w:val="00BC3584"/>
    <w:rsid w:val="00BC3765"/>
    <w:rsid w:val="00BC3798"/>
    <w:rsid w:val="00BC41EB"/>
    <w:rsid w:val="00BC43E3"/>
    <w:rsid w:val="00BC45A1"/>
    <w:rsid w:val="00BC4984"/>
    <w:rsid w:val="00BC49D6"/>
    <w:rsid w:val="00BC4C31"/>
    <w:rsid w:val="00BC4C5F"/>
    <w:rsid w:val="00BC4C9C"/>
    <w:rsid w:val="00BC4D54"/>
    <w:rsid w:val="00BC5069"/>
    <w:rsid w:val="00BC550B"/>
    <w:rsid w:val="00BC5609"/>
    <w:rsid w:val="00BC5C88"/>
    <w:rsid w:val="00BC5EA5"/>
    <w:rsid w:val="00BC610F"/>
    <w:rsid w:val="00BC6333"/>
    <w:rsid w:val="00BC6590"/>
    <w:rsid w:val="00BC665B"/>
    <w:rsid w:val="00BC68D1"/>
    <w:rsid w:val="00BC69B3"/>
    <w:rsid w:val="00BC6C92"/>
    <w:rsid w:val="00BC6CA0"/>
    <w:rsid w:val="00BC6EA6"/>
    <w:rsid w:val="00BC700C"/>
    <w:rsid w:val="00BC724E"/>
    <w:rsid w:val="00BC736D"/>
    <w:rsid w:val="00BC7636"/>
    <w:rsid w:val="00BC798F"/>
    <w:rsid w:val="00BC7ABA"/>
    <w:rsid w:val="00BD020F"/>
    <w:rsid w:val="00BD05AA"/>
    <w:rsid w:val="00BD0661"/>
    <w:rsid w:val="00BD07A6"/>
    <w:rsid w:val="00BD0AE5"/>
    <w:rsid w:val="00BD0CCF"/>
    <w:rsid w:val="00BD1028"/>
    <w:rsid w:val="00BD15C1"/>
    <w:rsid w:val="00BD1C81"/>
    <w:rsid w:val="00BD1D3C"/>
    <w:rsid w:val="00BD1DA9"/>
    <w:rsid w:val="00BD2165"/>
    <w:rsid w:val="00BD221F"/>
    <w:rsid w:val="00BD2318"/>
    <w:rsid w:val="00BD231D"/>
    <w:rsid w:val="00BD23EE"/>
    <w:rsid w:val="00BD2786"/>
    <w:rsid w:val="00BD2A73"/>
    <w:rsid w:val="00BD2AE9"/>
    <w:rsid w:val="00BD2DF3"/>
    <w:rsid w:val="00BD2DFF"/>
    <w:rsid w:val="00BD2FAF"/>
    <w:rsid w:val="00BD2FB6"/>
    <w:rsid w:val="00BD3027"/>
    <w:rsid w:val="00BD3301"/>
    <w:rsid w:val="00BD3351"/>
    <w:rsid w:val="00BD35BC"/>
    <w:rsid w:val="00BD384D"/>
    <w:rsid w:val="00BD3863"/>
    <w:rsid w:val="00BD3F39"/>
    <w:rsid w:val="00BD4325"/>
    <w:rsid w:val="00BD4379"/>
    <w:rsid w:val="00BD45EE"/>
    <w:rsid w:val="00BD466E"/>
    <w:rsid w:val="00BD49EC"/>
    <w:rsid w:val="00BD4B30"/>
    <w:rsid w:val="00BD4B53"/>
    <w:rsid w:val="00BD4C18"/>
    <w:rsid w:val="00BD4FBF"/>
    <w:rsid w:val="00BD524E"/>
    <w:rsid w:val="00BD52BE"/>
    <w:rsid w:val="00BD551A"/>
    <w:rsid w:val="00BD5946"/>
    <w:rsid w:val="00BD5B7F"/>
    <w:rsid w:val="00BD5DDF"/>
    <w:rsid w:val="00BD5F14"/>
    <w:rsid w:val="00BD62B5"/>
    <w:rsid w:val="00BD6300"/>
    <w:rsid w:val="00BD64B1"/>
    <w:rsid w:val="00BD6820"/>
    <w:rsid w:val="00BD6E0E"/>
    <w:rsid w:val="00BD72D5"/>
    <w:rsid w:val="00BD7923"/>
    <w:rsid w:val="00BD7A56"/>
    <w:rsid w:val="00BD7BD1"/>
    <w:rsid w:val="00BD7BD3"/>
    <w:rsid w:val="00BD7C23"/>
    <w:rsid w:val="00BD7C72"/>
    <w:rsid w:val="00BD7E9A"/>
    <w:rsid w:val="00BE013F"/>
    <w:rsid w:val="00BE0244"/>
    <w:rsid w:val="00BE025F"/>
    <w:rsid w:val="00BE08C2"/>
    <w:rsid w:val="00BE091A"/>
    <w:rsid w:val="00BE0C77"/>
    <w:rsid w:val="00BE0E43"/>
    <w:rsid w:val="00BE14ED"/>
    <w:rsid w:val="00BE166A"/>
    <w:rsid w:val="00BE184F"/>
    <w:rsid w:val="00BE20B7"/>
    <w:rsid w:val="00BE2C8E"/>
    <w:rsid w:val="00BE3014"/>
    <w:rsid w:val="00BE30B7"/>
    <w:rsid w:val="00BE3254"/>
    <w:rsid w:val="00BE328F"/>
    <w:rsid w:val="00BE35BC"/>
    <w:rsid w:val="00BE35F2"/>
    <w:rsid w:val="00BE37D3"/>
    <w:rsid w:val="00BE380B"/>
    <w:rsid w:val="00BE3995"/>
    <w:rsid w:val="00BE39C5"/>
    <w:rsid w:val="00BE3D52"/>
    <w:rsid w:val="00BE45A7"/>
    <w:rsid w:val="00BE45E4"/>
    <w:rsid w:val="00BE4813"/>
    <w:rsid w:val="00BE53DB"/>
    <w:rsid w:val="00BE5490"/>
    <w:rsid w:val="00BE5B4B"/>
    <w:rsid w:val="00BE638A"/>
    <w:rsid w:val="00BE6393"/>
    <w:rsid w:val="00BE6525"/>
    <w:rsid w:val="00BE69DD"/>
    <w:rsid w:val="00BE6A2E"/>
    <w:rsid w:val="00BE6DAF"/>
    <w:rsid w:val="00BE6EDC"/>
    <w:rsid w:val="00BE7354"/>
    <w:rsid w:val="00BE73CA"/>
    <w:rsid w:val="00BF0130"/>
    <w:rsid w:val="00BF04B3"/>
    <w:rsid w:val="00BF0719"/>
    <w:rsid w:val="00BF0A1C"/>
    <w:rsid w:val="00BF0D4D"/>
    <w:rsid w:val="00BF0FF3"/>
    <w:rsid w:val="00BF14A7"/>
    <w:rsid w:val="00BF178B"/>
    <w:rsid w:val="00BF1F8E"/>
    <w:rsid w:val="00BF1FBA"/>
    <w:rsid w:val="00BF2079"/>
    <w:rsid w:val="00BF2157"/>
    <w:rsid w:val="00BF251C"/>
    <w:rsid w:val="00BF2CE2"/>
    <w:rsid w:val="00BF2F4C"/>
    <w:rsid w:val="00BF3472"/>
    <w:rsid w:val="00BF3759"/>
    <w:rsid w:val="00BF3AD4"/>
    <w:rsid w:val="00BF3C26"/>
    <w:rsid w:val="00BF3C84"/>
    <w:rsid w:val="00BF3E7D"/>
    <w:rsid w:val="00BF3FAA"/>
    <w:rsid w:val="00BF43B9"/>
    <w:rsid w:val="00BF43F1"/>
    <w:rsid w:val="00BF4436"/>
    <w:rsid w:val="00BF46BE"/>
    <w:rsid w:val="00BF4716"/>
    <w:rsid w:val="00BF4829"/>
    <w:rsid w:val="00BF4A04"/>
    <w:rsid w:val="00BF4B08"/>
    <w:rsid w:val="00BF4BAA"/>
    <w:rsid w:val="00BF4BAB"/>
    <w:rsid w:val="00BF4CF4"/>
    <w:rsid w:val="00BF5029"/>
    <w:rsid w:val="00BF547F"/>
    <w:rsid w:val="00BF5694"/>
    <w:rsid w:val="00BF594D"/>
    <w:rsid w:val="00BF5B4A"/>
    <w:rsid w:val="00BF5CD6"/>
    <w:rsid w:val="00BF5FFC"/>
    <w:rsid w:val="00BF6183"/>
    <w:rsid w:val="00BF619E"/>
    <w:rsid w:val="00BF6344"/>
    <w:rsid w:val="00BF674F"/>
    <w:rsid w:val="00BF72E2"/>
    <w:rsid w:val="00BF7950"/>
    <w:rsid w:val="00BF7B5B"/>
    <w:rsid w:val="00BF7C30"/>
    <w:rsid w:val="00BF7D29"/>
    <w:rsid w:val="00BF7EC6"/>
    <w:rsid w:val="00BF7FEB"/>
    <w:rsid w:val="00C0028C"/>
    <w:rsid w:val="00C00371"/>
    <w:rsid w:val="00C00CC1"/>
    <w:rsid w:val="00C0145A"/>
    <w:rsid w:val="00C01F74"/>
    <w:rsid w:val="00C02038"/>
    <w:rsid w:val="00C025DB"/>
    <w:rsid w:val="00C0265B"/>
    <w:rsid w:val="00C02F76"/>
    <w:rsid w:val="00C03247"/>
    <w:rsid w:val="00C034A3"/>
    <w:rsid w:val="00C03D01"/>
    <w:rsid w:val="00C03D7F"/>
    <w:rsid w:val="00C03D8D"/>
    <w:rsid w:val="00C03F88"/>
    <w:rsid w:val="00C040DC"/>
    <w:rsid w:val="00C04294"/>
    <w:rsid w:val="00C048EE"/>
    <w:rsid w:val="00C04B69"/>
    <w:rsid w:val="00C04C78"/>
    <w:rsid w:val="00C04D2B"/>
    <w:rsid w:val="00C05010"/>
    <w:rsid w:val="00C050B2"/>
    <w:rsid w:val="00C05282"/>
    <w:rsid w:val="00C054DE"/>
    <w:rsid w:val="00C05922"/>
    <w:rsid w:val="00C059CF"/>
    <w:rsid w:val="00C05B38"/>
    <w:rsid w:val="00C063CE"/>
    <w:rsid w:val="00C065B3"/>
    <w:rsid w:val="00C06B33"/>
    <w:rsid w:val="00C06C36"/>
    <w:rsid w:val="00C073A6"/>
    <w:rsid w:val="00C07FCE"/>
    <w:rsid w:val="00C101BA"/>
    <w:rsid w:val="00C1096E"/>
    <w:rsid w:val="00C10E24"/>
    <w:rsid w:val="00C10E7F"/>
    <w:rsid w:val="00C11424"/>
    <w:rsid w:val="00C115AA"/>
    <w:rsid w:val="00C11CAF"/>
    <w:rsid w:val="00C11CF6"/>
    <w:rsid w:val="00C11E92"/>
    <w:rsid w:val="00C11F9E"/>
    <w:rsid w:val="00C12752"/>
    <w:rsid w:val="00C128A9"/>
    <w:rsid w:val="00C12AFE"/>
    <w:rsid w:val="00C12D76"/>
    <w:rsid w:val="00C12E7F"/>
    <w:rsid w:val="00C131F7"/>
    <w:rsid w:val="00C13383"/>
    <w:rsid w:val="00C13442"/>
    <w:rsid w:val="00C1390C"/>
    <w:rsid w:val="00C13D2A"/>
    <w:rsid w:val="00C13EA0"/>
    <w:rsid w:val="00C140B8"/>
    <w:rsid w:val="00C14259"/>
    <w:rsid w:val="00C14295"/>
    <w:rsid w:val="00C1435D"/>
    <w:rsid w:val="00C1439A"/>
    <w:rsid w:val="00C14943"/>
    <w:rsid w:val="00C14AF1"/>
    <w:rsid w:val="00C14CDE"/>
    <w:rsid w:val="00C15645"/>
    <w:rsid w:val="00C1613F"/>
    <w:rsid w:val="00C1691A"/>
    <w:rsid w:val="00C169E5"/>
    <w:rsid w:val="00C16B77"/>
    <w:rsid w:val="00C16C3F"/>
    <w:rsid w:val="00C16CCB"/>
    <w:rsid w:val="00C16D4E"/>
    <w:rsid w:val="00C175B1"/>
    <w:rsid w:val="00C17A07"/>
    <w:rsid w:val="00C17A86"/>
    <w:rsid w:val="00C17D19"/>
    <w:rsid w:val="00C20ADA"/>
    <w:rsid w:val="00C20C26"/>
    <w:rsid w:val="00C20E46"/>
    <w:rsid w:val="00C21535"/>
    <w:rsid w:val="00C2160E"/>
    <w:rsid w:val="00C21701"/>
    <w:rsid w:val="00C21BF4"/>
    <w:rsid w:val="00C21D91"/>
    <w:rsid w:val="00C221D8"/>
    <w:rsid w:val="00C225CF"/>
    <w:rsid w:val="00C2273A"/>
    <w:rsid w:val="00C22C23"/>
    <w:rsid w:val="00C22CE7"/>
    <w:rsid w:val="00C22E4F"/>
    <w:rsid w:val="00C231D1"/>
    <w:rsid w:val="00C23911"/>
    <w:rsid w:val="00C239B8"/>
    <w:rsid w:val="00C23B4D"/>
    <w:rsid w:val="00C241CB"/>
    <w:rsid w:val="00C242EF"/>
    <w:rsid w:val="00C24422"/>
    <w:rsid w:val="00C24BE7"/>
    <w:rsid w:val="00C24C6F"/>
    <w:rsid w:val="00C24D08"/>
    <w:rsid w:val="00C24FD4"/>
    <w:rsid w:val="00C25CBB"/>
    <w:rsid w:val="00C2629F"/>
    <w:rsid w:val="00C266C8"/>
    <w:rsid w:val="00C26F74"/>
    <w:rsid w:val="00C2711F"/>
    <w:rsid w:val="00C30564"/>
    <w:rsid w:val="00C3087B"/>
    <w:rsid w:val="00C315C1"/>
    <w:rsid w:val="00C31CBF"/>
    <w:rsid w:val="00C31DF0"/>
    <w:rsid w:val="00C32965"/>
    <w:rsid w:val="00C32B4E"/>
    <w:rsid w:val="00C32E7D"/>
    <w:rsid w:val="00C32ECB"/>
    <w:rsid w:val="00C332C3"/>
    <w:rsid w:val="00C3346F"/>
    <w:rsid w:val="00C3366F"/>
    <w:rsid w:val="00C33756"/>
    <w:rsid w:val="00C3385B"/>
    <w:rsid w:val="00C33AC1"/>
    <w:rsid w:val="00C340E7"/>
    <w:rsid w:val="00C3426E"/>
    <w:rsid w:val="00C345DE"/>
    <w:rsid w:val="00C35406"/>
    <w:rsid w:val="00C354D3"/>
    <w:rsid w:val="00C35A2D"/>
    <w:rsid w:val="00C3607C"/>
    <w:rsid w:val="00C361EA"/>
    <w:rsid w:val="00C36513"/>
    <w:rsid w:val="00C36EE8"/>
    <w:rsid w:val="00C37529"/>
    <w:rsid w:val="00C37758"/>
    <w:rsid w:val="00C377B1"/>
    <w:rsid w:val="00C37A31"/>
    <w:rsid w:val="00C37D76"/>
    <w:rsid w:val="00C37EE4"/>
    <w:rsid w:val="00C4063E"/>
    <w:rsid w:val="00C40722"/>
    <w:rsid w:val="00C409A3"/>
    <w:rsid w:val="00C40A1B"/>
    <w:rsid w:val="00C40D4F"/>
    <w:rsid w:val="00C40F0E"/>
    <w:rsid w:val="00C40FDC"/>
    <w:rsid w:val="00C4102F"/>
    <w:rsid w:val="00C4107D"/>
    <w:rsid w:val="00C4153E"/>
    <w:rsid w:val="00C41627"/>
    <w:rsid w:val="00C41809"/>
    <w:rsid w:val="00C41987"/>
    <w:rsid w:val="00C419BD"/>
    <w:rsid w:val="00C41A1E"/>
    <w:rsid w:val="00C41CD5"/>
    <w:rsid w:val="00C41CDC"/>
    <w:rsid w:val="00C41DCE"/>
    <w:rsid w:val="00C41E94"/>
    <w:rsid w:val="00C41EA5"/>
    <w:rsid w:val="00C42A97"/>
    <w:rsid w:val="00C43090"/>
    <w:rsid w:val="00C43208"/>
    <w:rsid w:val="00C4323B"/>
    <w:rsid w:val="00C4328F"/>
    <w:rsid w:val="00C43CA3"/>
    <w:rsid w:val="00C43FB7"/>
    <w:rsid w:val="00C446A0"/>
    <w:rsid w:val="00C44873"/>
    <w:rsid w:val="00C448D0"/>
    <w:rsid w:val="00C44CED"/>
    <w:rsid w:val="00C44F78"/>
    <w:rsid w:val="00C450E0"/>
    <w:rsid w:val="00C45411"/>
    <w:rsid w:val="00C45795"/>
    <w:rsid w:val="00C459F9"/>
    <w:rsid w:val="00C4601E"/>
    <w:rsid w:val="00C46202"/>
    <w:rsid w:val="00C463BA"/>
    <w:rsid w:val="00C4645E"/>
    <w:rsid w:val="00C46929"/>
    <w:rsid w:val="00C46B10"/>
    <w:rsid w:val="00C46F78"/>
    <w:rsid w:val="00C47344"/>
    <w:rsid w:val="00C4791D"/>
    <w:rsid w:val="00C479B5"/>
    <w:rsid w:val="00C47C69"/>
    <w:rsid w:val="00C47D15"/>
    <w:rsid w:val="00C47DEE"/>
    <w:rsid w:val="00C505F5"/>
    <w:rsid w:val="00C50D76"/>
    <w:rsid w:val="00C50DBF"/>
    <w:rsid w:val="00C50F2A"/>
    <w:rsid w:val="00C50F72"/>
    <w:rsid w:val="00C5121A"/>
    <w:rsid w:val="00C5136F"/>
    <w:rsid w:val="00C514C6"/>
    <w:rsid w:val="00C516E4"/>
    <w:rsid w:val="00C517D0"/>
    <w:rsid w:val="00C51D44"/>
    <w:rsid w:val="00C52166"/>
    <w:rsid w:val="00C52D29"/>
    <w:rsid w:val="00C52E89"/>
    <w:rsid w:val="00C5339E"/>
    <w:rsid w:val="00C537F0"/>
    <w:rsid w:val="00C53CD5"/>
    <w:rsid w:val="00C54180"/>
    <w:rsid w:val="00C5456C"/>
    <w:rsid w:val="00C54CA2"/>
    <w:rsid w:val="00C55394"/>
    <w:rsid w:val="00C557F8"/>
    <w:rsid w:val="00C56505"/>
    <w:rsid w:val="00C567EB"/>
    <w:rsid w:val="00C56C8E"/>
    <w:rsid w:val="00C5701D"/>
    <w:rsid w:val="00C57327"/>
    <w:rsid w:val="00C5742C"/>
    <w:rsid w:val="00C577B6"/>
    <w:rsid w:val="00C57931"/>
    <w:rsid w:val="00C57979"/>
    <w:rsid w:val="00C57AF8"/>
    <w:rsid w:val="00C57B9E"/>
    <w:rsid w:val="00C57C52"/>
    <w:rsid w:val="00C60540"/>
    <w:rsid w:val="00C606CD"/>
    <w:rsid w:val="00C60876"/>
    <w:rsid w:val="00C60AFB"/>
    <w:rsid w:val="00C60B04"/>
    <w:rsid w:val="00C60D21"/>
    <w:rsid w:val="00C60EB8"/>
    <w:rsid w:val="00C61414"/>
    <w:rsid w:val="00C61889"/>
    <w:rsid w:val="00C61EDD"/>
    <w:rsid w:val="00C6214D"/>
    <w:rsid w:val="00C62926"/>
    <w:rsid w:val="00C62D3E"/>
    <w:rsid w:val="00C635AF"/>
    <w:rsid w:val="00C635C4"/>
    <w:rsid w:val="00C63624"/>
    <w:rsid w:val="00C6363A"/>
    <w:rsid w:val="00C6388D"/>
    <w:rsid w:val="00C63C8F"/>
    <w:rsid w:val="00C63DF6"/>
    <w:rsid w:val="00C63EBF"/>
    <w:rsid w:val="00C64115"/>
    <w:rsid w:val="00C64230"/>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F65"/>
    <w:rsid w:val="00C66000"/>
    <w:rsid w:val="00C662EE"/>
    <w:rsid w:val="00C66522"/>
    <w:rsid w:val="00C6654C"/>
    <w:rsid w:val="00C6677A"/>
    <w:rsid w:val="00C66AFC"/>
    <w:rsid w:val="00C67324"/>
    <w:rsid w:val="00C6733F"/>
    <w:rsid w:val="00C7001F"/>
    <w:rsid w:val="00C702F6"/>
    <w:rsid w:val="00C702FB"/>
    <w:rsid w:val="00C703CC"/>
    <w:rsid w:val="00C70439"/>
    <w:rsid w:val="00C70866"/>
    <w:rsid w:val="00C70916"/>
    <w:rsid w:val="00C70EE4"/>
    <w:rsid w:val="00C70F57"/>
    <w:rsid w:val="00C71010"/>
    <w:rsid w:val="00C712DD"/>
    <w:rsid w:val="00C712F1"/>
    <w:rsid w:val="00C718B6"/>
    <w:rsid w:val="00C71E20"/>
    <w:rsid w:val="00C720F8"/>
    <w:rsid w:val="00C721AC"/>
    <w:rsid w:val="00C72252"/>
    <w:rsid w:val="00C723E3"/>
    <w:rsid w:val="00C7279F"/>
    <w:rsid w:val="00C728CB"/>
    <w:rsid w:val="00C72A00"/>
    <w:rsid w:val="00C72F1C"/>
    <w:rsid w:val="00C73175"/>
    <w:rsid w:val="00C731CB"/>
    <w:rsid w:val="00C73430"/>
    <w:rsid w:val="00C74032"/>
    <w:rsid w:val="00C741A6"/>
    <w:rsid w:val="00C742B6"/>
    <w:rsid w:val="00C7470F"/>
    <w:rsid w:val="00C74905"/>
    <w:rsid w:val="00C74991"/>
    <w:rsid w:val="00C74B83"/>
    <w:rsid w:val="00C74DFA"/>
    <w:rsid w:val="00C74EF7"/>
    <w:rsid w:val="00C75155"/>
    <w:rsid w:val="00C751C6"/>
    <w:rsid w:val="00C75304"/>
    <w:rsid w:val="00C753D1"/>
    <w:rsid w:val="00C75761"/>
    <w:rsid w:val="00C7595C"/>
    <w:rsid w:val="00C75D53"/>
    <w:rsid w:val="00C75F44"/>
    <w:rsid w:val="00C76014"/>
    <w:rsid w:val="00C7615B"/>
    <w:rsid w:val="00C764FE"/>
    <w:rsid w:val="00C765C8"/>
    <w:rsid w:val="00C76627"/>
    <w:rsid w:val="00C766A1"/>
    <w:rsid w:val="00C766EB"/>
    <w:rsid w:val="00C766F0"/>
    <w:rsid w:val="00C76713"/>
    <w:rsid w:val="00C76808"/>
    <w:rsid w:val="00C777A1"/>
    <w:rsid w:val="00C7786F"/>
    <w:rsid w:val="00C779F3"/>
    <w:rsid w:val="00C77A82"/>
    <w:rsid w:val="00C77C17"/>
    <w:rsid w:val="00C77C42"/>
    <w:rsid w:val="00C800B0"/>
    <w:rsid w:val="00C81443"/>
    <w:rsid w:val="00C817BB"/>
    <w:rsid w:val="00C8195F"/>
    <w:rsid w:val="00C81A31"/>
    <w:rsid w:val="00C81B4B"/>
    <w:rsid w:val="00C81EAC"/>
    <w:rsid w:val="00C822DC"/>
    <w:rsid w:val="00C8236F"/>
    <w:rsid w:val="00C82603"/>
    <w:rsid w:val="00C827A1"/>
    <w:rsid w:val="00C82B81"/>
    <w:rsid w:val="00C82C12"/>
    <w:rsid w:val="00C831C7"/>
    <w:rsid w:val="00C83297"/>
    <w:rsid w:val="00C83551"/>
    <w:rsid w:val="00C83763"/>
    <w:rsid w:val="00C83838"/>
    <w:rsid w:val="00C83E7D"/>
    <w:rsid w:val="00C8509B"/>
    <w:rsid w:val="00C850A2"/>
    <w:rsid w:val="00C8519A"/>
    <w:rsid w:val="00C859DF"/>
    <w:rsid w:val="00C85C72"/>
    <w:rsid w:val="00C85C85"/>
    <w:rsid w:val="00C860C0"/>
    <w:rsid w:val="00C864FF"/>
    <w:rsid w:val="00C86544"/>
    <w:rsid w:val="00C86AF8"/>
    <w:rsid w:val="00C86C7A"/>
    <w:rsid w:val="00C86DF3"/>
    <w:rsid w:val="00C87197"/>
    <w:rsid w:val="00C87212"/>
    <w:rsid w:val="00C8741F"/>
    <w:rsid w:val="00C876AE"/>
    <w:rsid w:val="00C877D5"/>
    <w:rsid w:val="00C87974"/>
    <w:rsid w:val="00C87CCC"/>
    <w:rsid w:val="00C87CF4"/>
    <w:rsid w:val="00C90133"/>
    <w:rsid w:val="00C90406"/>
    <w:rsid w:val="00C904B7"/>
    <w:rsid w:val="00C907A3"/>
    <w:rsid w:val="00C907CD"/>
    <w:rsid w:val="00C909DF"/>
    <w:rsid w:val="00C91150"/>
    <w:rsid w:val="00C91339"/>
    <w:rsid w:val="00C92031"/>
    <w:rsid w:val="00C9230D"/>
    <w:rsid w:val="00C92341"/>
    <w:rsid w:val="00C92398"/>
    <w:rsid w:val="00C9287A"/>
    <w:rsid w:val="00C92939"/>
    <w:rsid w:val="00C92F8F"/>
    <w:rsid w:val="00C92FCC"/>
    <w:rsid w:val="00C93632"/>
    <w:rsid w:val="00C93A4D"/>
    <w:rsid w:val="00C94194"/>
    <w:rsid w:val="00C943AE"/>
    <w:rsid w:val="00C944D9"/>
    <w:rsid w:val="00C947CC"/>
    <w:rsid w:val="00C94AD8"/>
    <w:rsid w:val="00C95476"/>
    <w:rsid w:val="00C955AF"/>
    <w:rsid w:val="00C95979"/>
    <w:rsid w:val="00C95B3C"/>
    <w:rsid w:val="00C95C50"/>
    <w:rsid w:val="00C95FA5"/>
    <w:rsid w:val="00C95FE2"/>
    <w:rsid w:val="00C963D9"/>
    <w:rsid w:val="00C96D51"/>
    <w:rsid w:val="00C96DB6"/>
    <w:rsid w:val="00C97111"/>
    <w:rsid w:val="00C97329"/>
    <w:rsid w:val="00C977A2"/>
    <w:rsid w:val="00CA0180"/>
    <w:rsid w:val="00CA0547"/>
    <w:rsid w:val="00CA067B"/>
    <w:rsid w:val="00CA06CA"/>
    <w:rsid w:val="00CA0ACE"/>
    <w:rsid w:val="00CA0F35"/>
    <w:rsid w:val="00CA1367"/>
    <w:rsid w:val="00CA19B4"/>
    <w:rsid w:val="00CA1C41"/>
    <w:rsid w:val="00CA1DCE"/>
    <w:rsid w:val="00CA2842"/>
    <w:rsid w:val="00CA2FE3"/>
    <w:rsid w:val="00CA3235"/>
    <w:rsid w:val="00CA33B4"/>
    <w:rsid w:val="00CA3845"/>
    <w:rsid w:val="00CA3962"/>
    <w:rsid w:val="00CA4075"/>
    <w:rsid w:val="00CA40FD"/>
    <w:rsid w:val="00CA43B5"/>
    <w:rsid w:val="00CA46FD"/>
    <w:rsid w:val="00CA48A6"/>
    <w:rsid w:val="00CA4A28"/>
    <w:rsid w:val="00CA4B06"/>
    <w:rsid w:val="00CA4BA3"/>
    <w:rsid w:val="00CA4DCC"/>
    <w:rsid w:val="00CA4FDC"/>
    <w:rsid w:val="00CA50DF"/>
    <w:rsid w:val="00CA511B"/>
    <w:rsid w:val="00CA52A5"/>
    <w:rsid w:val="00CA59C0"/>
    <w:rsid w:val="00CA5B3B"/>
    <w:rsid w:val="00CA5F3A"/>
    <w:rsid w:val="00CA65B8"/>
    <w:rsid w:val="00CA67C3"/>
    <w:rsid w:val="00CA6A0E"/>
    <w:rsid w:val="00CA6A76"/>
    <w:rsid w:val="00CA6AF2"/>
    <w:rsid w:val="00CA6EC2"/>
    <w:rsid w:val="00CA75DF"/>
    <w:rsid w:val="00CA76C8"/>
    <w:rsid w:val="00CA7783"/>
    <w:rsid w:val="00CA78D4"/>
    <w:rsid w:val="00CA7CBA"/>
    <w:rsid w:val="00CA7E78"/>
    <w:rsid w:val="00CB017F"/>
    <w:rsid w:val="00CB0923"/>
    <w:rsid w:val="00CB0B74"/>
    <w:rsid w:val="00CB0C1E"/>
    <w:rsid w:val="00CB0D2B"/>
    <w:rsid w:val="00CB1029"/>
    <w:rsid w:val="00CB18A1"/>
    <w:rsid w:val="00CB192E"/>
    <w:rsid w:val="00CB197B"/>
    <w:rsid w:val="00CB1DC5"/>
    <w:rsid w:val="00CB1DDC"/>
    <w:rsid w:val="00CB1E6B"/>
    <w:rsid w:val="00CB26C4"/>
    <w:rsid w:val="00CB26CB"/>
    <w:rsid w:val="00CB284A"/>
    <w:rsid w:val="00CB2AB3"/>
    <w:rsid w:val="00CB2AC5"/>
    <w:rsid w:val="00CB2B73"/>
    <w:rsid w:val="00CB2F2F"/>
    <w:rsid w:val="00CB32A4"/>
    <w:rsid w:val="00CB32CB"/>
    <w:rsid w:val="00CB35CD"/>
    <w:rsid w:val="00CB379D"/>
    <w:rsid w:val="00CB3E58"/>
    <w:rsid w:val="00CB3EB2"/>
    <w:rsid w:val="00CB400D"/>
    <w:rsid w:val="00CB40C3"/>
    <w:rsid w:val="00CB4B28"/>
    <w:rsid w:val="00CB5092"/>
    <w:rsid w:val="00CB5171"/>
    <w:rsid w:val="00CB5226"/>
    <w:rsid w:val="00CB525B"/>
    <w:rsid w:val="00CB58EB"/>
    <w:rsid w:val="00CB5BC3"/>
    <w:rsid w:val="00CB6662"/>
    <w:rsid w:val="00CB6833"/>
    <w:rsid w:val="00CB686C"/>
    <w:rsid w:val="00CB6B78"/>
    <w:rsid w:val="00CB6D1A"/>
    <w:rsid w:val="00CB6F2E"/>
    <w:rsid w:val="00CB7669"/>
    <w:rsid w:val="00CB7AC5"/>
    <w:rsid w:val="00CB7F47"/>
    <w:rsid w:val="00CC0082"/>
    <w:rsid w:val="00CC08FA"/>
    <w:rsid w:val="00CC097E"/>
    <w:rsid w:val="00CC0B07"/>
    <w:rsid w:val="00CC16E5"/>
    <w:rsid w:val="00CC179A"/>
    <w:rsid w:val="00CC1C75"/>
    <w:rsid w:val="00CC1C7C"/>
    <w:rsid w:val="00CC2161"/>
    <w:rsid w:val="00CC2166"/>
    <w:rsid w:val="00CC2223"/>
    <w:rsid w:val="00CC23B1"/>
    <w:rsid w:val="00CC273C"/>
    <w:rsid w:val="00CC2BD0"/>
    <w:rsid w:val="00CC2CB1"/>
    <w:rsid w:val="00CC2F9C"/>
    <w:rsid w:val="00CC31A5"/>
    <w:rsid w:val="00CC339A"/>
    <w:rsid w:val="00CC3626"/>
    <w:rsid w:val="00CC374C"/>
    <w:rsid w:val="00CC3C35"/>
    <w:rsid w:val="00CC3C55"/>
    <w:rsid w:val="00CC3F6F"/>
    <w:rsid w:val="00CC44E3"/>
    <w:rsid w:val="00CC4840"/>
    <w:rsid w:val="00CC486E"/>
    <w:rsid w:val="00CC49E2"/>
    <w:rsid w:val="00CC4D14"/>
    <w:rsid w:val="00CC50B7"/>
    <w:rsid w:val="00CC6017"/>
    <w:rsid w:val="00CC628F"/>
    <w:rsid w:val="00CC65F6"/>
    <w:rsid w:val="00CC6F1F"/>
    <w:rsid w:val="00CC7392"/>
    <w:rsid w:val="00CC751F"/>
    <w:rsid w:val="00CC771D"/>
    <w:rsid w:val="00CC78F6"/>
    <w:rsid w:val="00CC794F"/>
    <w:rsid w:val="00CC79E8"/>
    <w:rsid w:val="00CC7C85"/>
    <w:rsid w:val="00CC7CF5"/>
    <w:rsid w:val="00CD000D"/>
    <w:rsid w:val="00CD0334"/>
    <w:rsid w:val="00CD08A6"/>
    <w:rsid w:val="00CD08C8"/>
    <w:rsid w:val="00CD09B4"/>
    <w:rsid w:val="00CD1E29"/>
    <w:rsid w:val="00CD1F35"/>
    <w:rsid w:val="00CD2090"/>
    <w:rsid w:val="00CD239B"/>
    <w:rsid w:val="00CD2C16"/>
    <w:rsid w:val="00CD2D81"/>
    <w:rsid w:val="00CD2DBF"/>
    <w:rsid w:val="00CD2E83"/>
    <w:rsid w:val="00CD2FA1"/>
    <w:rsid w:val="00CD32D7"/>
    <w:rsid w:val="00CD34AB"/>
    <w:rsid w:val="00CD34C5"/>
    <w:rsid w:val="00CD37F7"/>
    <w:rsid w:val="00CD380C"/>
    <w:rsid w:val="00CD3B26"/>
    <w:rsid w:val="00CD3BC1"/>
    <w:rsid w:val="00CD3EDF"/>
    <w:rsid w:val="00CD449E"/>
    <w:rsid w:val="00CD44C0"/>
    <w:rsid w:val="00CD45B9"/>
    <w:rsid w:val="00CD4B45"/>
    <w:rsid w:val="00CD4D86"/>
    <w:rsid w:val="00CD4EE9"/>
    <w:rsid w:val="00CD530C"/>
    <w:rsid w:val="00CD535B"/>
    <w:rsid w:val="00CD57E7"/>
    <w:rsid w:val="00CD5C22"/>
    <w:rsid w:val="00CD6202"/>
    <w:rsid w:val="00CD63D8"/>
    <w:rsid w:val="00CD6457"/>
    <w:rsid w:val="00CD6549"/>
    <w:rsid w:val="00CD6602"/>
    <w:rsid w:val="00CD6726"/>
    <w:rsid w:val="00CD691E"/>
    <w:rsid w:val="00CD6ACB"/>
    <w:rsid w:val="00CD77D8"/>
    <w:rsid w:val="00CD7AF2"/>
    <w:rsid w:val="00CD7CD8"/>
    <w:rsid w:val="00CE0393"/>
    <w:rsid w:val="00CE047A"/>
    <w:rsid w:val="00CE08FB"/>
    <w:rsid w:val="00CE1008"/>
    <w:rsid w:val="00CE10AC"/>
    <w:rsid w:val="00CE110F"/>
    <w:rsid w:val="00CE1154"/>
    <w:rsid w:val="00CE11D9"/>
    <w:rsid w:val="00CE147B"/>
    <w:rsid w:val="00CE1492"/>
    <w:rsid w:val="00CE1861"/>
    <w:rsid w:val="00CE1C3C"/>
    <w:rsid w:val="00CE20F2"/>
    <w:rsid w:val="00CE2553"/>
    <w:rsid w:val="00CE2FC9"/>
    <w:rsid w:val="00CE2FD4"/>
    <w:rsid w:val="00CE3256"/>
    <w:rsid w:val="00CE362A"/>
    <w:rsid w:val="00CE3826"/>
    <w:rsid w:val="00CE386E"/>
    <w:rsid w:val="00CE3A44"/>
    <w:rsid w:val="00CE40D0"/>
    <w:rsid w:val="00CE4201"/>
    <w:rsid w:val="00CE4482"/>
    <w:rsid w:val="00CE48DA"/>
    <w:rsid w:val="00CE4918"/>
    <w:rsid w:val="00CE4A94"/>
    <w:rsid w:val="00CE4AD7"/>
    <w:rsid w:val="00CE520E"/>
    <w:rsid w:val="00CE59A3"/>
    <w:rsid w:val="00CE5E46"/>
    <w:rsid w:val="00CE6496"/>
    <w:rsid w:val="00CE64A6"/>
    <w:rsid w:val="00CE658F"/>
    <w:rsid w:val="00CE6657"/>
    <w:rsid w:val="00CE67D0"/>
    <w:rsid w:val="00CE68C8"/>
    <w:rsid w:val="00CE6B9A"/>
    <w:rsid w:val="00CE7BA3"/>
    <w:rsid w:val="00CE7C0D"/>
    <w:rsid w:val="00CE7CB8"/>
    <w:rsid w:val="00CE7CEF"/>
    <w:rsid w:val="00CE7EAA"/>
    <w:rsid w:val="00CF0749"/>
    <w:rsid w:val="00CF0B2F"/>
    <w:rsid w:val="00CF0CC5"/>
    <w:rsid w:val="00CF0D5A"/>
    <w:rsid w:val="00CF0EE3"/>
    <w:rsid w:val="00CF0F74"/>
    <w:rsid w:val="00CF1176"/>
    <w:rsid w:val="00CF12F7"/>
    <w:rsid w:val="00CF13D5"/>
    <w:rsid w:val="00CF16BB"/>
    <w:rsid w:val="00CF22EE"/>
    <w:rsid w:val="00CF2331"/>
    <w:rsid w:val="00CF26E2"/>
    <w:rsid w:val="00CF2908"/>
    <w:rsid w:val="00CF29C2"/>
    <w:rsid w:val="00CF29E8"/>
    <w:rsid w:val="00CF2BF4"/>
    <w:rsid w:val="00CF2EE4"/>
    <w:rsid w:val="00CF32C9"/>
    <w:rsid w:val="00CF34A3"/>
    <w:rsid w:val="00CF35B2"/>
    <w:rsid w:val="00CF35D0"/>
    <w:rsid w:val="00CF395A"/>
    <w:rsid w:val="00CF3B68"/>
    <w:rsid w:val="00CF3D0B"/>
    <w:rsid w:val="00CF3D9A"/>
    <w:rsid w:val="00CF3E56"/>
    <w:rsid w:val="00CF4095"/>
    <w:rsid w:val="00CF42DC"/>
    <w:rsid w:val="00CF4D2F"/>
    <w:rsid w:val="00CF4DA8"/>
    <w:rsid w:val="00CF51D2"/>
    <w:rsid w:val="00CF56F0"/>
    <w:rsid w:val="00CF573E"/>
    <w:rsid w:val="00CF59C9"/>
    <w:rsid w:val="00CF5C1D"/>
    <w:rsid w:val="00CF60A2"/>
    <w:rsid w:val="00CF61D5"/>
    <w:rsid w:val="00CF61E3"/>
    <w:rsid w:val="00CF63B0"/>
    <w:rsid w:val="00CF6588"/>
    <w:rsid w:val="00CF684F"/>
    <w:rsid w:val="00CF6A4A"/>
    <w:rsid w:val="00CF733D"/>
    <w:rsid w:val="00CF7365"/>
    <w:rsid w:val="00CF74CA"/>
    <w:rsid w:val="00CF7573"/>
    <w:rsid w:val="00CF7BAA"/>
    <w:rsid w:val="00CF7CD0"/>
    <w:rsid w:val="00D0045A"/>
    <w:rsid w:val="00D005D2"/>
    <w:rsid w:val="00D00F65"/>
    <w:rsid w:val="00D00FCA"/>
    <w:rsid w:val="00D01B3D"/>
    <w:rsid w:val="00D02B45"/>
    <w:rsid w:val="00D02DE4"/>
    <w:rsid w:val="00D03185"/>
    <w:rsid w:val="00D032E4"/>
    <w:rsid w:val="00D03424"/>
    <w:rsid w:val="00D043B6"/>
    <w:rsid w:val="00D044A6"/>
    <w:rsid w:val="00D0488B"/>
    <w:rsid w:val="00D0489B"/>
    <w:rsid w:val="00D04E91"/>
    <w:rsid w:val="00D0530E"/>
    <w:rsid w:val="00D05630"/>
    <w:rsid w:val="00D05855"/>
    <w:rsid w:val="00D05875"/>
    <w:rsid w:val="00D058BE"/>
    <w:rsid w:val="00D05C29"/>
    <w:rsid w:val="00D05D3E"/>
    <w:rsid w:val="00D06131"/>
    <w:rsid w:val="00D0632B"/>
    <w:rsid w:val="00D0652A"/>
    <w:rsid w:val="00D0683B"/>
    <w:rsid w:val="00D06ACA"/>
    <w:rsid w:val="00D07278"/>
    <w:rsid w:val="00D075EF"/>
    <w:rsid w:val="00D07722"/>
    <w:rsid w:val="00D07EFB"/>
    <w:rsid w:val="00D1025A"/>
    <w:rsid w:val="00D106D8"/>
    <w:rsid w:val="00D10B83"/>
    <w:rsid w:val="00D116C1"/>
    <w:rsid w:val="00D11BA6"/>
    <w:rsid w:val="00D11BD6"/>
    <w:rsid w:val="00D121C8"/>
    <w:rsid w:val="00D12221"/>
    <w:rsid w:val="00D12448"/>
    <w:rsid w:val="00D12AD8"/>
    <w:rsid w:val="00D12E0E"/>
    <w:rsid w:val="00D12FD4"/>
    <w:rsid w:val="00D13166"/>
    <w:rsid w:val="00D13880"/>
    <w:rsid w:val="00D139BA"/>
    <w:rsid w:val="00D13EFF"/>
    <w:rsid w:val="00D14002"/>
    <w:rsid w:val="00D14119"/>
    <w:rsid w:val="00D142A7"/>
    <w:rsid w:val="00D147AF"/>
    <w:rsid w:val="00D14946"/>
    <w:rsid w:val="00D149EE"/>
    <w:rsid w:val="00D149F1"/>
    <w:rsid w:val="00D14A5B"/>
    <w:rsid w:val="00D15084"/>
    <w:rsid w:val="00D151E0"/>
    <w:rsid w:val="00D152C9"/>
    <w:rsid w:val="00D15671"/>
    <w:rsid w:val="00D159C2"/>
    <w:rsid w:val="00D160C8"/>
    <w:rsid w:val="00D162B6"/>
    <w:rsid w:val="00D1658F"/>
    <w:rsid w:val="00D16B95"/>
    <w:rsid w:val="00D16F8E"/>
    <w:rsid w:val="00D172C0"/>
    <w:rsid w:val="00D17341"/>
    <w:rsid w:val="00D173B2"/>
    <w:rsid w:val="00D17ED8"/>
    <w:rsid w:val="00D208E1"/>
    <w:rsid w:val="00D20D82"/>
    <w:rsid w:val="00D21207"/>
    <w:rsid w:val="00D21285"/>
    <w:rsid w:val="00D217EF"/>
    <w:rsid w:val="00D21A9D"/>
    <w:rsid w:val="00D21F21"/>
    <w:rsid w:val="00D2205E"/>
    <w:rsid w:val="00D2209B"/>
    <w:rsid w:val="00D22CBA"/>
    <w:rsid w:val="00D22E28"/>
    <w:rsid w:val="00D23CCE"/>
    <w:rsid w:val="00D23FCE"/>
    <w:rsid w:val="00D24679"/>
    <w:rsid w:val="00D24A77"/>
    <w:rsid w:val="00D24C25"/>
    <w:rsid w:val="00D24DC9"/>
    <w:rsid w:val="00D24EFF"/>
    <w:rsid w:val="00D24F5D"/>
    <w:rsid w:val="00D25227"/>
    <w:rsid w:val="00D252AD"/>
    <w:rsid w:val="00D25666"/>
    <w:rsid w:val="00D257D9"/>
    <w:rsid w:val="00D25A4B"/>
    <w:rsid w:val="00D2618E"/>
    <w:rsid w:val="00D262C7"/>
    <w:rsid w:val="00D26330"/>
    <w:rsid w:val="00D26705"/>
    <w:rsid w:val="00D26CF6"/>
    <w:rsid w:val="00D26E9D"/>
    <w:rsid w:val="00D26F77"/>
    <w:rsid w:val="00D26FD6"/>
    <w:rsid w:val="00D2707F"/>
    <w:rsid w:val="00D27161"/>
    <w:rsid w:val="00D275BD"/>
    <w:rsid w:val="00D27673"/>
    <w:rsid w:val="00D27CA6"/>
    <w:rsid w:val="00D27F6F"/>
    <w:rsid w:val="00D27FB0"/>
    <w:rsid w:val="00D30068"/>
    <w:rsid w:val="00D30180"/>
    <w:rsid w:val="00D301AD"/>
    <w:rsid w:val="00D309AF"/>
    <w:rsid w:val="00D30F28"/>
    <w:rsid w:val="00D3107B"/>
    <w:rsid w:val="00D31238"/>
    <w:rsid w:val="00D3126D"/>
    <w:rsid w:val="00D3136A"/>
    <w:rsid w:val="00D3163B"/>
    <w:rsid w:val="00D316D1"/>
    <w:rsid w:val="00D3268F"/>
    <w:rsid w:val="00D326EF"/>
    <w:rsid w:val="00D32824"/>
    <w:rsid w:val="00D32C3F"/>
    <w:rsid w:val="00D32DC9"/>
    <w:rsid w:val="00D32FC2"/>
    <w:rsid w:val="00D330BD"/>
    <w:rsid w:val="00D331CF"/>
    <w:rsid w:val="00D33687"/>
    <w:rsid w:val="00D33775"/>
    <w:rsid w:val="00D33806"/>
    <w:rsid w:val="00D33A0F"/>
    <w:rsid w:val="00D33A97"/>
    <w:rsid w:val="00D3403F"/>
    <w:rsid w:val="00D3410D"/>
    <w:rsid w:val="00D34285"/>
    <w:rsid w:val="00D3551C"/>
    <w:rsid w:val="00D35889"/>
    <w:rsid w:val="00D35908"/>
    <w:rsid w:val="00D35B0C"/>
    <w:rsid w:val="00D36565"/>
    <w:rsid w:val="00D365D7"/>
    <w:rsid w:val="00D371A1"/>
    <w:rsid w:val="00D3755D"/>
    <w:rsid w:val="00D375EB"/>
    <w:rsid w:val="00D3765A"/>
    <w:rsid w:val="00D3788C"/>
    <w:rsid w:val="00D378AE"/>
    <w:rsid w:val="00D379AE"/>
    <w:rsid w:val="00D37A71"/>
    <w:rsid w:val="00D37E83"/>
    <w:rsid w:val="00D40022"/>
    <w:rsid w:val="00D40557"/>
    <w:rsid w:val="00D406B9"/>
    <w:rsid w:val="00D40DA5"/>
    <w:rsid w:val="00D40EF5"/>
    <w:rsid w:val="00D40F83"/>
    <w:rsid w:val="00D41173"/>
    <w:rsid w:val="00D411CA"/>
    <w:rsid w:val="00D412C9"/>
    <w:rsid w:val="00D413F7"/>
    <w:rsid w:val="00D41684"/>
    <w:rsid w:val="00D41A10"/>
    <w:rsid w:val="00D41FCF"/>
    <w:rsid w:val="00D4205F"/>
    <w:rsid w:val="00D421FC"/>
    <w:rsid w:val="00D42616"/>
    <w:rsid w:val="00D4262A"/>
    <w:rsid w:val="00D43063"/>
    <w:rsid w:val="00D43220"/>
    <w:rsid w:val="00D4354B"/>
    <w:rsid w:val="00D43E46"/>
    <w:rsid w:val="00D43FBF"/>
    <w:rsid w:val="00D44074"/>
    <w:rsid w:val="00D442FE"/>
    <w:rsid w:val="00D44669"/>
    <w:rsid w:val="00D44BE7"/>
    <w:rsid w:val="00D44FB9"/>
    <w:rsid w:val="00D44FE2"/>
    <w:rsid w:val="00D450C9"/>
    <w:rsid w:val="00D45131"/>
    <w:rsid w:val="00D45AC6"/>
    <w:rsid w:val="00D45B23"/>
    <w:rsid w:val="00D45B63"/>
    <w:rsid w:val="00D45C53"/>
    <w:rsid w:val="00D45F78"/>
    <w:rsid w:val="00D466AC"/>
    <w:rsid w:val="00D46C33"/>
    <w:rsid w:val="00D470B4"/>
    <w:rsid w:val="00D4712F"/>
    <w:rsid w:val="00D47B4A"/>
    <w:rsid w:val="00D47B77"/>
    <w:rsid w:val="00D47DBB"/>
    <w:rsid w:val="00D47DF8"/>
    <w:rsid w:val="00D47FB5"/>
    <w:rsid w:val="00D503A3"/>
    <w:rsid w:val="00D50A3F"/>
    <w:rsid w:val="00D50EC2"/>
    <w:rsid w:val="00D50F38"/>
    <w:rsid w:val="00D514A3"/>
    <w:rsid w:val="00D51574"/>
    <w:rsid w:val="00D52072"/>
    <w:rsid w:val="00D5229E"/>
    <w:rsid w:val="00D52C62"/>
    <w:rsid w:val="00D531C0"/>
    <w:rsid w:val="00D53750"/>
    <w:rsid w:val="00D53B26"/>
    <w:rsid w:val="00D53FAC"/>
    <w:rsid w:val="00D542A4"/>
    <w:rsid w:val="00D542B8"/>
    <w:rsid w:val="00D54671"/>
    <w:rsid w:val="00D54780"/>
    <w:rsid w:val="00D54A8A"/>
    <w:rsid w:val="00D551D2"/>
    <w:rsid w:val="00D55434"/>
    <w:rsid w:val="00D55BDA"/>
    <w:rsid w:val="00D55C5D"/>
    <w:rsid w:val="00D562AF"/>
    <w:rsid w:val="00D562C1"/>
    <w:rsid w:val="00D56538"/>
    <w:rsid w:val="00D569D6"/>
    <w:rsid w:val="00D56D9C"/>
    <w:rsid w:val="00D56D9D"/>
    <w:rsid w:val="00D575BB"/>
    <w:rsid w:val="00D57939"/>
    <w:rsid w:val="00D57A9E"/>
    <w:rsid w:val="00D57C1C"/>
    <w:rsid w:val="00D606B2"/>
    <w:rsid w:val="00D607DC"/>
    <w:rsid w:val="00D60A9D"/>
    <w:rsid w:val="00D60ABE"/>
    <w:rsid w:val="00D60BBB"/>
    <w:rsid w:val="00D60C5C"/>
    <w:rsid w:val="00D60CC6"/>
    <w:rsid w:val="00D6103A"/>
    <w:rsid w:val="00D610D1"/>
    <w:rsid w:val="00D613B9"/>
    <w:rsid w:val="00D613EA"/>
    <w:rsid w:val="00D61526"/>
    <w:rsid w:val="00D6161C"/>
    <w:rsid w:val="00D61EA6"/>
    <w:rsid w:val="00D61F78"/>
    <w:rsid w:val="00D62690"/>
    <w:rsid w:val="00D62867"/>
    <w:rsid w:val="00D62A78"/>
    <w:rsid w:val="00D62C94"/>
    <w:rsid w:val="00D62D1B"/>
    <w:rsid w:val="00D62D6B"/>
    <w:rsid w:val="00D63443"/>
    <w:rsid w:val="00D63492"/>
    <w:rsid w:val="00D63630"/>
    <w:rsid w:val="00D63693"/>
    <w:rsid w:val="00D636FD"/>
    <w:rsid w:val="00D63C97"/>
    <w:rsid w:val="00D63D49"/>
    <w:rsid w:val="00D6426A"/>
    <w:rsid w:val="00D64511"/>
    <w:rsid w:val="00D649B0"/>
    <w:rsid w:val="00D649B3"/>
    <w:rsid w:val="00D64AA9"/>
    <w:rsid w:val="00D6543D"/>
    <w:rsid w:val="00D65A19"/>
    <w:rsid w:val="00D65DE8"/>
    <w:rsid w:val="00D6648B"/>
    <w:rsid w:val="00D66538"/>
    <w:rsid w:val="00D66571"/>
    <w:rsid w:val="00D66724"/>
    <w:rsid w:val="00D66EEE"/>
    <w:rsid w:val="00D66F70"/>
    <w:rsid w:val="00D67151"/>
    <w:rsid w:val="00D6723E"/>
    <w:rsid w:val="00D672B8"/>
    <w:rsid w:val="00D67390"/>
    <w:rsid w:val="00D675A9"/>
    <w:rsid w:val="00D67671"/>
    <w:rsid w:val="00D67786"/>
    <w:rsid w:val="00D67AB4"/>
    <w:rsid w:val="00D7085D"/>
    <w:rsid w:val="00D70918"/>
    <w:rsid w:val="00D7138B"/>
    <w:rsid w:val="00D713BC"/>
    <w:rsid w:val="00D71846"/>
    <w:rsid w:val="00D723E7"/>
    <w:rsid w:val="00D72560"/>
    <w:rsid w:val="00D72628"/>
    <w:rsid w:val="00D72629"/>
    <w:rsid w:val="00D726E2"/>
    <w:rsid w:val="00D7282C"/>
    <w:rsid w:val="00D72AF5"/>
    <w:rsid w:val="00D72BD9"/>
    <w:rsid w:val="00D72C9E"/>
    <w:rsid w:val="00D72FB1"/>
    <w:rsid w:val="00D731DE"/>
    <w:rsid w:val="00D732C4"/>
    <w:rsid w:val="00D73342"/>
    <w:rsid w:val="00D73896"/>
    <w:rsid w:val="00D743A7"/>
    <w:rsid w:val="00D74BCA"/>
    <w:rsid w:val="00D74BFA"/>
    <w:rsid w:val="00D74BFF"/>
    <w:rsid w:val="00D74D79"/>
    <w:rsid w:val="00D7558A"/>
    <w:rsid w:val="00D756EF"/>
    <w:rsid w:val="00D75786"/>
    <w:rsid w:val="00D757C3"/>
    <w:rsid w:val="00D75CD2"/>
    <w:rsid w:val="00D75E73"/>
    <w:rsid w:val="00D75F34"/>
    <w:rsid w:val="00D761C2"/>
    <w:rsid w:val="00D761FD"/>
    <w:rsid w:val="00D762D4"/>
    <w:rsid w:val="00D7672B"/>
    <w:rsid w:val="00D76A14"/>
    <w:rsid w:val="00D771E8"/>
    <w:rsid w:val="00D77907"/>
    <w:rsid w:val="00D77ACD"/>
    <w:rsid w:val="00D77F89"/>
    <w:rsid w:val="00D803CC"/>
    <w:rsid w:val="00D804E1"/>
    <w:rsid w:val="00D806D2"/>
    <w:rsid w:val="00D8076A"/>
    <w:rsid w:val="00D8089F"/>
    <w:rsid w:val="00D808F1"/>
    <w:rsid w:val="00D80A07"/>
    <w:rsid w:val="00D80A09"/>
    <w:rsid w:val="00D813D5"/>
    <w:rsid w:val="00D81573"/>
    <w:rsid w:val="00D81D08"/>
    <w:rsid w:val="00D81DA7"/>
    <w:rsid w:val="00D81F69"/>
    <w:rsid w:val="00D81F6A"/>
    <w:rsid w:val="00D82114"/>
    <w:rsid w:val="00D82172"/>
    <w:rsid w:val="00D8251C"/>
    <w:rsid w:val="00D825C0"/>
    <w:rsid w:val="00D82B77"/>
    <w:rsid w:val="00D82D00"/>
    <w:rsid w:val="00D82FDA"/>
    <w:rsid w:val="00D83066"/>
    <w:rsid w:val="00D83605"/>
    <w:rsid w:val="00D8368E"/>
    <w:rsid w:val="00D838AC"/>
    <w:rsid w:val="00D838E6"/>
    <w:rsid w:val="00D83FBA"/>
    <w:rsid w:val="00D840F0"/>
    <w:rsid w:val="00D8443E"/>
    <w:rsid w:val="00D84676"/>
    <w:rsid w:val="00D848A0"/>
    <w:rsid w:val="00D84CE9"/>
    <w:rsid w:val="00D851FC"/>
    <w:rsid w:val="00D85260"/>
    <w:rsid w:val="00D85271"/>
    <w:rsid w:val="00D854BA"/>
    <w:rsid w:val="00D855E6"/>
    <w:rsid w:val="00D8592B"/>
    <w:rsid w:val="00D859D0"/>
    <w:rsid w:val="00D85CD5"/>
    <w:rsid w:val="00D85ED8"/>
    <w:rsid w:val="00D85FF5"/>
    <w:rsid w:val="00D864AD"/>
    <w:rsid w:val="00D86C61"/>
    <w:rsid w:val="00D86CFA"/>
    <w:rsid w:val="00D86D5D"/>
    <w:rsid w:val="00D8719D"/>
    <w:rsid w:val="00D87D78"/>
    <w:rsid w:val="00D87F4C"/>
    <w:rsid w:val="00D90336"/>
    <w:rsid w:val="00D90352"/>
    <w:rsid w:val="00D90AEA"/>
    <w:rsid w:val="00D90AF9"/>
    <w:rsid w:val="00D90E4E"/>
    <w:rsid w:val="00D912FE"/>
    <w:rsid w:val="00D91744"/>
    <w:rsid w:val="00D91777"/>
    <w:rsid w:val="00D91B5D"/>
    <w:rsid w:val="00D92198"/>
    <w:rsid w:val="00D921A1"/>
    <w:rsid w:val="00D92508"/>
    <w:rsid w:val="00D92718"/>
    <w:rsid w:val="00D92FE2"/>
    <w:rsid w:val="00D93540"/>
    <w:rsid w:val="00D93980"/>
    <w:rsid w:val="00D93989"/>
    <w:rsid w:val="00D93A77"/>
    <w:rsid w:val="00D94083"/>
    <w:rsid w:val="00D9425B"/>
    <w:rsid w:val="00D943C5"/>
    <w:rsid w:val="00D94B02"/>
    <w:rsid w:val="00D95329"/>
    <w:rsid w:val="00D95D01"/>
    <w:rsid w:val="00D96278"/>
    <w:rsid w:val="00D964F4"/>
    <w:rsid w:val="00D968A8"/>
    <w:rsid w:val="00D96A4E"/>
    <w:rsid w:val="00D96D0A"/>
    <w:rsid w:val="00D96FBD"/>
    <w:rsid w:val="00D9711F"/>
    <w:rsid w:val="00D9784F"/>
    <w:rsid w:val="00D978A4"/>
    <w:rsid w:val="00D97D2B"/>
    <w:rsid w:val="00DA01C4"/>
    <w:rsid w:val="00DA0529"/>
    <w:rsid w:val="00DA06A9"/>
    <w:rsid w:val="00DA1467"/>
    <w:rsid w:val="00DA1478"/>
    <w:rsid w:val="00DA169F"/>
    <w:rsid w:val="00DA180F"/>
    <w:rsid w:val="00DA187F"/>
    <w:rsid w:val="00DA192E"/>
    <w:rsid w:val="00DA1A13"/>
    <w:rsid w:val="00DA238D"/>
    <w:rsid w:val="00DA2504"/>
    <w:rsid w:val="00DA2766"/>
    <w:rsid w:val="00DA278A"/>
    <w:rsid w:val="00DA27E3"/>
    <w:rsid w:val="00DA2849"/>
    <w:rsid w:val="00DA28C2"/>
    <w:rsid w:val="00DA2B1E"/>
    <w:rsid w:val="00DA2BBC"/>
    <w:rsid w:val="00DA30F2"/>
    <w:rsid w:val="00DA409F"/>
    <w:rsid w:val="00DA452F"/>
    <w:rsid w:val="00DA5129"/>
    <w:rsid w:val="00DA5449"/>
    <w:rsid w:val="00DA5A72"/>
    <w:rsid w:val="00DA6190"/>
    <w:rsid w:val="00DA6871"/>
    <w:rsid w:val="00DA68DF"/>
    <w:rsid w:val="00DA6C27"/>
    <w:rsid w:val="00DA6D1A"/>
    <w:rsid w:val="00DA6DCB"/>
    <w:rsid w:val="00DA6F9D"/>
    <w:rsid w:val="00DA798A"/>
    <w:rsid w:val="00DB0C2B"/>
    <w:rsid w:val="00DB100B"/>
    <w:rsid w:val="00DB14F5"/>
    <w:rsid w:val="00DB1AC6"/>
    <w:rsid w:val="00DB22DA"/>
    <w:rsid w:val="00DB22FF"/>
    <w:rsid w:val="00DB264B"/>
    <w:rsid w:val="00DB28D8"/>
    <w:rsid w:val="00DB31DB"/>
    <w:rsid w:val="00DB3243"/>
    <w:rsid w:val="00DB32A2"/>
    <w:rsid w:val="00DB3444"/>
    <w:rsid w:val="00DB3463"/>
    <w:rsid w:val="00DB34F5"/>
    <w:rsid w:val="00DB36E8"/>
    <w:rsid w:val="00DB3A80"/>
    <w:rsid w:val="00DB3BA7"/>
    <w:rsid w:val="00DB3C98"/>
    <w:rsid w:val="00DB40CC"/>
    <w:rsid w:val="00DB4BAA"/>
    <w:rsid w:val="00DB52F4"/>
    <w:rsid w:val="00DB52F5"/>
    <w:rsid w:val="00DB5BDB"/>
    <w:rsid w:val="00DB6050"/>
    <w:rsid w:val="00DB65B4"/>
    <w:rsid w:val="00DB69DD"/>
    <w:rsid w:val="00DB6DB7"/>
    <w:rsid w:val="00DB6FCF"/>
    <w:rsid w:val="00DB729C"/>
    <w:rsid w:val="00DB7338"/>
    <w:rsid w:val="00DC032F"/>
    <w:rsid w:val="00DC0892"/>
    <w:rsid w:val="00DC0EFD"/>
    <w:rsid w:val="00DC11B5"/>
    <w:rsid w:val="00DC11C6"/>
    <w:rsid w:val="00DC1201"/>
    <w:rsid w:val="00DC17F3"/>
    <w:rsid w:val="00DC193B"/>
    <w:rsid w:val="00DC1A4A"/>
    <w:rsid w:val="00DC292A"/>
    <w:rsid w:val="00DC29A9"/>
    <w:rsid w:val="00DC2A85"/>
    <w:rsid w:val="00DC3260"/>
    <w:rsid w:val="00DC33F0"/>
    <w:rsid w:val="00DC394D"/>
    <w:rsid w:val="00DC39D5"/>
    <w:rsid w:val="00DC40BC"/>
    <w:rsid w:val="00DC43F0"/>
    <w:rsid w:val="00DC451A"/>
    <w:rsid w:val="00DC45E1"/>
    <w:rsid w:val="00DC47FA"/>
    <w:rsid w:val="00DC4BAA"/>
    <w:rsid w:val="00DC4D79"/>
    <w:rsid w:val="00DC4EAF"/>
    <w:rsid w:val="00DC5061"/>
    <w:rsid w:val="00DC5069"/>
    <w:rsid w:val="00DC5455"/>
    <w:rsid w:val="00DC55B7"/>
    <w:rsid w:val="00DC5657"/>
    <w:rsid w:val="00DC5986"/>
    <w:rsid w:val="00DC598D"/>
    <w:rsid w:val="00DC5B73"/>
    <w:rsid w:val="00DC649B"/>
    <w:rsid w:val="00DC6658"/>
    <w:rsid w:val="00DC6BB0"/>
    <w:rsid w:val="00DC6DB8"/>
    <w:rsid w:val="00DC742F"/>
    <w:rsid w:val="00DC7431"/>
    <w:rsid w:val="00DC74A4"/>
    <w:rsid w:val="00DC7510"/>
    <w:rsid w:val="00DC7554"/>
    <w:rsid w:val="00DC7712"/>
    <w:rsid w:val="00DC7871"/>
    <w:rsid w:val="00DC7903"/>
    <w:rsid w:val="00DC7B17"/>
    <w:rsid w:val="00DD048A"/>
    <w:rsid w:val="00DD0D9D"/>
    <w:rsid w:val="00DD12DD"/>
    <w:rsid w:val="00DD1A32"/>
    <w:rsid w:val="00DD1EB3"/>
    <w:rsid w:val="00DD1EB4"/>
    <w:rsid w:val="00DD20F3"/>
    <w:rsid w:val="00DD2131"/>
    <w:rsid w:val="00DD2137"/>
    <w:rsid w:val="00DD2427"/>
    <w:rsid w:val="00DD242B"/>
    <w:rsid w:val="00DD25DA"/>
    <w:rsid w:val="00DD268A"/>
    <w:rsid w:val="00DD2816"/>
    <w:rsid w:val="00DD2B30"/>
    <w:rsid w:val="00DD2C83"/>
    <w:rsid w:val="00DD2FF8"/>
    <w:rsid w:val="00DD3076"/>
    <w:rsid w:val="00DD371D"/>
    <w:rsid w:val="00DD37AB"/>
    <w:rsid w:val="00DD37B9"/>
    <w:rsid w:val="00DD3B20"/>
    <w:rsid w:val="00DD3F4D"/>
    <w:rsid w:val="00DD40F5"/>
    <w:rsid w:val="00DD4526"/>
    <w:rsid w:val="00DD45E7"/>
    <w:rsid w:val="00DD5B33"/>
    <w:rsid w:val="00DD5CD3"/>
    <w:rsid w:val="00DD638A"/>
    <w:rsid w:val="00DD6D12"/>
    <w:rsid w:val="00DD6DB6"/>
    <w:rsid w:val="00DD7113"/>
    <w:rsid w:val="00DD7115"/>
    <w:rsid w:val="00DD7125"/>
    <w:rsid w:val="00DD72DA"/>
    <w:rsid w:val="00DD76DD"/>
    <w:rsid w:val="00DD7864"/>
    <w:rsid w:val="00DD7ADC"/>
    <w:rsid w:val="00DE0006"/>
    <w:rsid w:val="00DE04AF"/>
    <w:rsid w:val="00DE0841"/>
    <w:rsid w:val="00DE08B0"/>
    <w:rsid w:val="00DE0928"/>
    <w:rsid w:val="00DE0AF2"/>
    <w:rsid w:val="00DE0E9B"/>
    <w:rsid w:val="00DE19AE"/>
    <w:rsid w:val="00DE1A16"/>
    <w:rsid w:val="00DE1B5C"/>
    <w:rsid w:val="00DE1BD0"/>
    <w:rsid w:val="00DE1C82"/>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478E"/>
    <w:rsid w:val="00DE5517"/>
    <w:rsid w:val="00DE5565"/>
    <w:rsid w:val="00DE5688"/>
    <w:rsid w:val="00DE56F6"/>
    <w:rsid w:val="00DE57BD"/>
    <w:rsid w:val="00DE5842"/>
    <w:rsid w:val="00DE59C5"/>
    <w:rsid w:val="00DE5BD9"/>
    <w:rsid w:val="00DE6128"/>
    <w:rsid w:val="00DE636D"/>
    <w:rsid w:val="00DE6383"/>
    <w:rsid w:val="00DE652A"/>
    <w:rsid w:val="00DE67B0"/>
    <w:rsid w:val="00DE69AC"/>
    <w:rsid w:val="00DE6D1C"/>
    <w:rsid w:val="00DE6D2B"/>
    <w:rsid w:val="00DE6D95"/>
    <w:rsid w:val="00DE753D"/>
    <w:rsid w:val="00DE7968"/>
    <w:rsid w:val="00DE7CCD"/>
    <w:rsid w:val="00DF062C"/>
    <w:rsid w:val="00DF0BD1"/>
    <w:rsid w:val="00DF0E73"/>
    <w:rsid w:val="00DF0F2E"/>
    <w:rsid w:val="00DF14E1"/>
    <w:rsid w:val="00DF1725"/>
    <w:rsid w:val="00DF172A"/>
    <w:rsid w:val="00DF18DA"/>
    <w:rsid w:val="00DF198C"/>
    <w:rsid w:val="00DF1D0B"/>
    <w:rsid w:val="00DF1F56"/>
    <w:rsid w:val="00DF1F74"/>
    <w:rsid w:val="00DF246F"/>
    <w:rsid w:val="00DF2627"/>
    <w:rsid w:val="00DF2969"/>
    <w:rsid w:val="00DF3034"/>
    <w:rsid w:val="00DF35AD"/>
    <w:rsid w:val="00DF375B"/>
    <w:rsid w:val="00DF3F38"/>
    <w:rsid w:val="00DF4B22"/>
    <w:rsid w:val="00DF4F44"/>
    <w:rsid w:val="00DF4FE9"/>
    <w:rsid w:val="00DF6070"/>
    <w:rsid w:val="00DF62EB"/>
    <w:rsid w:val="00DF652D"/>
    <w:rsid w:val="00DF6713"/>
    <w:rsid w:val="00DF6D92"/>
    <w:rsid w:val="00DF783D"/>
    <w:rsid w:val="00DF7A3D"/>
    <w:rsid w:val="00DF7B57"/>
    <w:rsid w:val="00DF7F83"/>
    <w:rsid w:val="00E00008"/>
    <w:rsid w:val="00E00203"/>
    <w:rsid w:val="00E00212"/>
    <w:rsid w:val="00E002B1"/>
    <w:rsid w:val="00E00585"/>
    <w:rsid w:val="00E0065D"/>
    <w:rsid w:val="00E007C0"/>
    <w:rsid w:val="00E00840"/>
    <w:rsid w:val="00E00928"/>
    <w:rsid w:val="00E00E3C"/>
    <w:rsid w:val="00E00E8D"/>
    <w:rsid w:val="00E01195"/>
    <w:rsid w:val="00E014C8"/>
    <w:rsid w:val="00E01867"/>
    <w:rsid w:val="00E01AA7"/>
    <w:rsid w:val="00E023C5"/>
    <w:rsid w:val="00E02983"/>
    <w:rsid w:val="00E02B54"/>
    <w:rsid w:val="00E03194"/>
    <w:rsid w:val="00E0320E"/>
    <w:rsid w:val="00E03911"/>
    <w:rsid w:val="00E041A4"/>
    <w:rsid w:val="00E0431F"/>
    <w:rsid w:val="00E048B0"/>
    <w:rsid w:val="00E04A49"/>
    <w:rsid w:val="00E04B40"/>
    <w:rsid w:val="00E04DC5"/>
    <w:rsid w:val="00E053F8"/>
    <w:rsid w:val="00E057A8"/>
    <w:rsid w:val="00E05983"/>
    <w:rsid w:val="00E05EF0"/>
    <w:rsid w:val="00E06064"/>
    <w:rsid w:val="00E061C5"/>
    <w:rsid w:val="00E065AC"/>
    <w:rsid w:val="00E0697F"/>
    <w:rsid w:val="00E06F31"/>
    <w:rsid w:val="00E0768C"/>
    <w:rsid w:val="00E07DAB"/>
    <w:rsid w:val="00E10112"/>
    <w:rsid w:val="00E1024E"/>
    <w:rsid w:val="00E10744"/>
    <w:rsid w:val="00E112A9"/>
    <w:rsid w:val="00E11728"/>
    <w:rsid w:val="00E11811"/>
    <w:rsid w:val="00E11ADF"/>
    <w:rsid w:val="00E11B32"/>
    <w:rsid w:val="00E11CB0"/>
    <w:rsid w:val="00E11F30"/>
    <w:rsid w:val="00E128E0"/>
    <w:rsid w:val="00E12976"/>
    <w:rsid w:val="00E12E13"/>
    <w:rsid w:val="00E12EB8"/>
    <w:rsid w:val="00E12EC3"/>
    <w:rsid w:val="00E12ED5"/>
    <w:rsid w:val="00E13140"/>
    <w:rsid w:val="00E13439"/>
    <w:rsid w:val="00E13FC6"/>
    <w:rsid w:val="00E14071"/>
    <w:rsid w:val="00E141CF"/>
    <w:rsid w:val="00E141DB"/>
    <w:rsid w:val="00E149AD"/>
    <w:rsid w:val="00E14A79"/>
    <w:rsid w:val="00E14B67"/>
    <w:rsid w:val="00E1517E"/>
    <w:rsid w:val="00E15788"/>
    <w:rsid w:val="00E15860"/>
    <w:rsid w:val="00E15943"/>
    <w:rsid w:val="00E15A84"/>
    <w:rsid w:val="00E15D33"/>
    <w:rsid w:val="00E16101"/>
    <w:rsid w:val="00E1648B"/>
    <w:rsid w:val="00E1679C"/>
    <w:rsid w:val="00E167EF"/>
    <w:rsid w:val="00E168A9"/>
    <w:rsid w:val="00E16A73"/>
    <w:rsid w:val="00E1710A"/>
    <w:rsid w:val="00E1714E"/>
    <w:rsid w:val="00E17409"/>
    <w:rsid w:val="00E17A12"/>
    <w:rsid w:val="00E202DA"/>
    <w:rsid w:val="00E2035A"/>
    <w:rsid w:val="00E2061C"/>
    <w:rsid w:val="00E20BE9"/>
    <w:rsid w:val="00E21118"/>
    <w:rsid w:val="00E213A4"/>
    <w:rsid w:val="00E21910"/>
    <w:rsid w:val="00E21AC9"/>
    <w:rsid w:val="00E21CE3"/>
    <w:rsid w:val="00E22129"/>
    <w:rsid w:val="00E222AE"/>
    <w:rsid w:val="00E22566"/>
    <w:rsid w:val="00E227A9"/>
    <w:rsid w:val="00E22AE4"/>
    <w:rsid w:val="00E22DC7"/>
    <w:rsid w:val="00E22FC0"/>
    <w:rsid w:val="00E235D2"/>
    <w:rsid w:val="00E23882"/>
    <w:rsid w:val="00E23946"/>
    <w:rsid w:val="00E23D07"/>
    <w:rsid w:val="00E2407E"/>
    <w:rsid w:val="00E24235"/>
    <w:rsid w:val="00E24317"/>
    <w:rsid w:val="00E24361"/>
    <w:rsid w:val="00E249FF"/>
    <w:rsid w:val="00E24E8D"/>
    <w:rsid w:val="00E2546D"/>
    <w:rsid w:val="00E25534"/>
    <w:rsid w:val="00E2571F"/>
    <w:rsid w:val="00E25C9A"/>
    <w:rsid w:val="00E25E38"/>
    <w:rsid w:val="00E25F83"/>
    <w:rsid w:val="00E26128"/>
    <w:rsid w:val="00E265CE"/>
    <w:rsid w:val="00E26C5D"/>
    <w:rsid w:val="00E27068"/>
    <w:rsid w:val="00E270A0"/>
    <w:rsid w:val="00E272FB"/>
    <w:rsid w:val="00E27444"/>
    <w:rsid w:val="00E27BD0"/>
    <w:rsid w:val="00E27DF1"/>
    <w:rsid w:val="00E30287"/>
    <w:rsid w:val="00E30321"/>
    <w:rsid w:val="00E304C0"/>
    <w:rsid w:val="00E305B9"/>
    <w:rsid w:val="00E30812"/>
    <w:rsid w:val="00E30BEE"/>
    <w:rsid w:val="00E30F90"/>
    <w:rsid w:val="00E31184"/>
    <w:rsid w:val="00E3122D"/>
    <w:rsid w:val="00E3151C"/>
    <w:rsid w:val="00E317D8"/>
    <w:rsid w:val="00E31B28"/>
    <w:rsid w:val="00E31B33"/>
    <w:rsid w:val="00E3215C"/>
    <w:rsid w:val="00E3292C"/>
    <w:rsid w:val="00E32A06"/>
    <w:rsid w:val="00E32BBE"/>
    <w:rsid w:val="00E3300C"/>
    <w:rsid w:val="00E33146"/>
    <w:rsid w:val="00E33257"/>
    <w:rsid w:val="00E33410"/>
    <w:rsid w:val="00E3357B"/>
    <w:rsid w:val="00E335C0"/>
    <w:rsid w:val="00E3360A"/>
    <w:rsid w:val="00E342D9"/>
    <w:rsid w:val="00E34381"/>
    <w:rsid w:val="00E345F3"/>
    <w:rsid w:val="00E3466C"/>
    <w:rsid w:val="00E347E2"/>
    <w:rsid w:val="00E34A0E"/>
    <w:rsid w:val="00E34AED"/>
    <w:rsid w:val="00E35245"/>
    <w:rsid w:val="00E352DB"/>
    <w:rsid w:val="00E35413"/>
    <w:rsid w:val="00E3548F"/>
    <w:rsid w:val="00E3577A"/>
    <w:rsid w:val="00E358B4"/>
    <w:rsid w:val="00E361C6"/>
    <w:rsid w:val="00E361D4"/>
    <w:rsid w:val="00E36504"/>
    <w:rsid w:val="00E36962"/>
    <w:rsid w:val="00E36A10"/>
    <w:rsid w:val="00E36C57"/>
    <w:rsid w:val="00E36FB6"/>
    <w:rsid w:val="00E37226"/>
    <w:rsid w:val="00E37524"/>
    <w:rsid w:val="00E377C8"/>
    <w:rsid w:val="00E37933"/>
    <w:rsid w:val="00E37C77"/>
    <w:rsid w:val="00E37CFD"/>
    <w:rsid w:val="00E37F1B"/>
    <w:rsid w:val="00E401F9"/>
    <w:rsid w:val="00E40255"/>
    <w:rsid w:val="00E403F0"/>
    <w:rsid w:val="00E40434"/>
    <w:rsid w:val="00E40521"/>
    <w:rsid w:val="00E40E7A"/>
    <w:rsid w:val="00E4100E"/>
    <w:rsid w:val="00E41669"/>
    <w:rsid w:val="00E4171B"/>
    <w:rsid w:val="00E41C99"/>
    <w:rsid w:val="00E422CF"/>
    <w:rsid w:val="00E42AF4"/>
    <w:rsid w:val="00E42C46"/>
    <w:rsid w:val="00E42DA0"/>
    <w:rsid w:val="00E42F7C"/>
    <w:rsid w:val="00E43934"/>
    <w:rsid w:val="00E439C3"/>
    <w:rsid w:val="00E43BD6"/>
    <w:rsid w:val="00E43E2C"/>
    <w:rsid w:val="00E44307"/>
    <w:rsid w:val="00E44C9A"/>
    <w:rsid w:val="00E44DED"/>
    <w:rsid w:val="00E450A8"/>
    <w:rsid w:val="00E45442"/>
    <w:rsid w:val="00E454D9"/>
    <w:rsid w:val="00E45515"/>
    <w:rsid w:val="00E457BE"/>
    <w:rsid w:val="00E45D6D"/>
    <w:rsid w:val="00E45FEB"/>
    <w:rsid w:val="00E461E1"/>
    <w:rsid w:val="00E46521"/>
    <w:rsid w:val="00E4669F"/>
    <w:rsid w:val="00E4688F"/>
    <w:rsid w:val="00E468D6"/>
    <w:rsid w:val="00E46900"/>
    <w:rsid w:val="00E46A0B"/>
    <w:rsid w:val="00E47321"/>
    <w:rsid w:val="00E47363"/>
    <w:rsid w:val="00E475C4"/>
    <w:rsid w:val="00E475E1"/>
    <w:rsid w:val="00E47790"/>
    <w:rsid w:val="00E478C3"/>
    <w:rsid w:val="00E47E0F"/>
    <w:rsid w:val="00E500EB"/>
    <w:rsid w:val="00E50603"/>
    <w:rsid w:val="00E50BA8"/>
    <w:rsid w:val="00E50CF4"/>
    <w:rsid w:val="00E50DE9"/>
    <w:rsid w:val="00E51210"/>
    <w:rsid w:val="00E5157D"/>
    <w:rsid w:val="00E51795"/>
    <w:rsid w:val="00E52317"/>
    <w:rsid w:val="00E52655"/>
    <w:rsid w:val="00E528E9"/>
    <w:rsid w:val="00E5332F"/>
    <w:rsid w:val="00E533FA"/>
    <w:rsid w:val="00E5370C"/>
    <w:rsid w:val="00E53DD4"/>
    <w:rsid w:val="00E53ED3"/>
    <w:rsid w:val="00E53FC0"/>
    <w:rsid w:val="00E54057"/>
    <w:rsid w:val="00E5407B"/>
    <w:rsid w:val="00E5467E"/>
    <w:rsid w:val="00E54832"/>
    <w:rsid w:val="00E54A4E"/>
    <w:rsid w:val="00E54D50"/>
    <w:rsid w:val="00E54DD5"/>
    <w:rsid w:val="00E54E47"/>
    <w:rsid w:val="00E55213"/>
    <w:rsid w:val="00E553C5"/>
    <w:rsid w:val="00E554BE"/>
    <w:rsid w:val="00E5558A"/>
    <w:rsid w:val="00E555F4"/>
    <w:rsid w:val="00E5570A"/>
    <w:rsid w:val="00E557D1"/>
    <w:rsid w:val="00E55BF8"/>
    <w:rsid w:val="00E56191"/>
    <w:rsid w:val="00E561E0"/>
    <w:rsid w:val="00E566C4"/>
    <w:rsid w:val="00E56A33"/>
    <w:rsid w:val="00E56B17"/>
    <w:rsid w:val="00E56C55"/>
    <w:rsid w:val="00E57036"/>
    <w:rsid w:val="00E5768F"/>
    <w:rsid w:val="00E577A0"/>
    <w:rsid w:val="00E57A22"/>
    <w:rsid w:val="00E57D8F"/>
    <w:rsid w:val="00E57DA5"/>
    <w:rsid w:val="00E57F26"/>
    <w:rsid w:val="00E601A9"/>
    <w:rsid w:val="00E602E6"/>
    <w:rsid w:val="00E6042E"/>
    <w:rsid w:val="00E604D0"/>
    <w:rsid w:val="00E613FD"/>
    <w:rsid w:val="00E61721"/>
    <w:rsid w:val="00E61834"/>
    <w:rsid w:val="00E61EC4"/>
    <w:rsid w:val="00E61EFA"/>
    <w:rsid w:val="00E62004"/>
    <w:rsid w:val="00E624D7"/>
    <w:rsid w:val="00E62795"/>
    <w:rsid w:val="00E62897"/>
    <w:rsid w:val="00E62C32"/>
    <w:rsid w:val="00E62C6A"/>
    <w:rsid w:val="00E62D20"/>
    <w:rsid w:val="00E62F21"/>
    <w:rsid w:val="00E63052"/>
    <w:rsid w:val="00E63176"/>
    <w:rsid w:val="00E6328A"/>
    <w:rsid w:val="00E632E2"/>
    <w:rsid w:val="00E634DC"/>
    <w:rsid w:val="00E634F0"/>
    <w:rsid w:val="00E63687"/>
    <w:rsid w:val="00E63D5E"/>
    <w:rsid w:val="00E63E44"/>
    <w:rsid w:val="00E63E53"/>
    <w:rsid w:val="00E63E65"/>
    <w:rsid w:val="00E63E69"/>
    <w:rsid w:val="00E64245"/>
    <w:rsid w:val="00E643F8"/>
    <w:rsid w:val="00E644B1"/>
    <w:rsid w:val="00E6457C"/>
    <w:rsid w:val="00E65A25"/>
    <w:rsid w:val="00E66065"/>
    <w:rsid w:val="00E660AC"/>
    <w:rsid w:val="00E666AA"/>
    <w:rsid w:val="00E66A41"/>
    <w:rsid w:val="00E6705C"/>
    <w:rsid w:val="00E67172"/>
    <w:rsid w:val="00E67612"/>
    <w:rsid w:val="00E67BA8"/>
    <w:rsid w:val="00E70086"/>
    <w:rsid w:val="00E7032B"/>
    <w:rsid w:val="00E70363"/>
    <w:rsid w:val="00E703DC"/>
    <w:rsid w:val="00E70CF7"/>
    <w:rsid w:val="00E70D78"/>
    <w:rsid w:val="00E70FD4"/>
    <w:rsid w:val="00E710A1"/>
    <w:rsid w:val="00E71830"/>
    <w:rsid w:val="00E71A14"/>
    <w:rsid w:val="00E71D9B"/>
    <w:rsid w:val="00E7207A"/>
    <w:rsid w:val="00E7211E"/>
    <w:rsid w:val="00E72198"/>
    <w:rsid w:val="00E7252B"/>
    <w:rsid w:val="00E725FC"/>
    <w:rsid w:val="00E72847"/>
    <w:rsid w:val="00E72F50"/>
    <w:rsid w:val="00E730C2"/>
    <w:rsid w:val="00E732F5"/>
    <w:rsid w:val="00E73B14"/>
    <w:rsid w:val="00E73C5A"/>
    <w:rsid w:val="00E73C94"/>
    <w:rsid w:val="00E7432D"/>
    <w:rsid w:val="00E746F5"/>
    <w:rsid w:val="00E746F9"/>
    <w:rsid w:val="00E74751"/>
    <w:rsid w:val="00E7494A"/>
    <w:rsid w:val="00E74D51"/>
    <w:rsid w:val="00E74F61"/>
    <w:rsid w:val="00E7526C"/>
    <w:rsid w:val="00E75669"/>
    <w:rsid w:val="00E75B2B"/>
    <w:rsid w:val="00E75CAE"/>
    <w:rsid w:val="00E75DB4"/>
    <w:rsid w:val="00E7603A"/>
    <w:rsid w:val="00E760D5"/>
    <w:rsid w:val="00E760D7"/>
    <w:rsid w:val="00E762D3"/>
    <w:rsid w:val="00E762FB"/>
    <w:rsid w:val="00E76860"/>
    <w:rsid w:val="00E76910"/>
    <w:rsid w:val="00E76C7B"/>
    <w:rsid w:val="00E7704A"/>
    <w:rsid w:val="00E773F1"/>
    <w:rsid w:val="00E77465"/>
    <w:rsid w:val="00E77857"/>
    <w:rsid w:val="00E77942"/>
    <w:rsid w:val="00E801ED"/>
    <w:rsid w:val="00E8045E"/>
    <w:rsid w:val="00E808F8"/>
    <w:rsid w:val="00E80E63"/>
    <w:rsid w:val="00E80E8A"/>
    <w:rsid w:val="00E81073"/>
    <w:rsid w:val="00E8107B"/>
    <w:rsid w:val="00E82105"/>
    <w:rsid w:val="00E82302"/>
    <w:rsid w:val="00E82373"/>
    <w:rsid w:val="00E826D1"/>
    <w:rsid w:val="00E829D8"/>
    <w:rsid w:val="00E82A23"/>
    <w:rsid w:val="00E82E04"/>
    <w:rsid w:val="00E82FDB"/>
    <w:rsid w:val="00E8395B"/>
    <w:rsid w:val="00E83C92"/>
    <w:rsid w:val="00E83D27"/>
    <w:rsid w:val="00E84283"/>
    <w:rsid w:val="00E84766"/>
    <w:rsid w:val="00E84DB0"/>
    <w:rsid w:val="00E84FDC"/>
    <w:rsid w:val="00E85119"/>
    <w:rsid w:val="00E851CE"/>
    <w:rsid w:val="00E85321"/>
    <w:rsid w:val="00E8565B"/>
    <w:rsid w:val="00E85679"/>
    <w:rsid w:val="00E85F8B"/>
    <w:rsid w:val="00E86305"/>
    <w:rsid w:val="00E867DF"/>
    <w:rsid w:val="00E86DAC"/>
    <w:rsid w:val="00E86EE1"/>
    <w:rsid w:val="00E875DE"/>
    <w:rsid w:val="00E877A1"/>
    <w:rsid w:val="00E877D0"/>
    <w:rsid w:val="00E87D67"/>
    <w:rsid w:val="00E87D96"/>
    <w:rsid w:val="00E87F87"/>
    <w:rsid w:val="00E90623"/>
    <w:rsid w:val="00E90744"/>
    <w:rsid w:val="00E90A13"/>
    <w:rsid w:val="00E90DAC"/>
    <w:rsid w:val="00E91344"/>
    <w:rsid w:val="00E913B2"/>
    <w:rsid w:val="00E9161E"/>
    <w:rsid w:val="00E917AE"/>
    <w:rsid w:val="00E91AC8"/>
    <w:rsid w:val="00E91B0C"/>
    <w:rsid w:val="00E9213A"/>
    <w:rsid w:val="00E92208"/>
    <w:rsid w:val="00E924C5"/>
    <w:rsid w:val="00E92929"/>
    <w:rsid w:val="00E92A4F"/>
    <w:rsid w:val="00E92CE2"/>
    <w:rsid w:val="00E92DE9"/>
    <w:rsid w:val="00E937A9"/>
    <w:rsid w:val="00E93B21"/>
    <w:rsid w:val="00E93B5A"/>
    <w:rsid w:val="00E93BC5"/>
    <w:rsid w:val="00E93FD3"/>
    <w:rsid w:val="00E94020"/>
    <w:rsid w:val="00E942CD"/>
    <w:rsid w:val="00E94595"/>
    <w:rsid w:val="00E946DF"/>
    <w:rsid w:val="00E94727"/>
    <w:rsid w:val="00E9483C"/>
    <w:rsid w:val="00E94F4F"/>
    <w:rsid w:val="00E94F6B"/>
    <w:rsid w:val="00E95138"/>
    <w:rsid w:val="00E953F3"/>
    <w:rsid w:val="00E95DF8"/>
    <w:rsid w:val="00E95E0C"/>
    <w:rsid w:val="00E9623B"/>
    <w:rsid w:val="00E9663C"/>
    <w:rsid w:val="00E96999"/>
    <w:rsid w:val="00E96AF5"/>
    <w:rsid w:val="00E96E54"/>
    <w:rsid w:val="00E97198"/>
    <w:rsid w:val="00E9754D"/>
    <w:rsid w:val="00E97C56"/>
    <w:rsid w:val="00E97E3A"/>
    <w:rsid w:val="00EA010B"/>
    <w:rsid w:val="00EA068D"/>
    <w:rsid w:val="00EA070D"/>
    <w:rsid w:val="00EA0789"/>
    <w:rsid w:val="00EA0B99"/>
    <w:rsid w:val="00EA0C59"/>
    <w:rsid w:val="00EA0CCA"/>
    <w:rsid w:val="00EA0DB8"/>
    <w:rsid w:val="00EA1165"/>
    <w:rsid w:val="00EA123B"/>
    <w:rsid w:val="00EA13F7"/>
    <w:rsid w:val="00EA14B1"/>
    <w:rsid w:val="00EA180D"/>
    <w:rsid w:val="00EA1E60"/>
    <w:rsid w:val="00EA24C3"/>
    <w:rsid w:val="00EA24DC"/>
    <w:rsid w:val="00EA2518"/>
    <w:rsid w:val="00EA2C7B"/>
    <w:rsid w:val="00EA2C83"/>
    <w:rsid w:val="00EA2D2F"/>
    <w:rsid w:val="00EA3931"/>
    <w:rsid w:val="00EA3B3A"/>
    <w:rsid w:val="00EA3C82"/>
    <w:rsid w:val="00EA4123"/>
    <w:rsid w:val="00EA4291"/>
    <w:rsid w:val="00EA4A0B"/>
    <w:rsid w:val="00EA4C3D"/>
    <w:rsid w:val="00EA59AA"/>
    <w:rsid w:val="00EA609F"/>
    <w:rsid w:val="00EA663A"/>
    <w:rsid w:val="00EA69C1"/>
    <w:rsid w:val="00EA6CEF"/>
    <w:rsid w:val="00EA7448"/>
    <w:rsid w:val="00EA77CD"/>
    <w:rsid w:val="00EA79A5"/>
    <w:rsid w:val="00EA79FA"/>
    <w:rsid w:val="00EA7B50"/>
    <w:rsid w:val="00EA7BA5"/>
    <w:rsid w:val="00EA7DD7"/>
    <w:rsid w:val="00EA7E97"/>
    <w:rsid w:val="00EB01EF"/>
    <w:rsid w:val="00EB0209"/>
    <w:rsid w:val="00EB0344"/>
    <w:rsid w:val="00EB0439"/>
    <w:rsid w:val="00EB08CF"/>
    <w:rsid w:val="00EB0B71"/>
    <w:rsid w:val="00EB0E0E"/>
    <w:rsid w:val="00EB1727"/>
    <w:rsid w:val="00EB18B0"/>
    <w:rsid w:val="00EB1BC1"/>
    <w:rsid w:val="00EB2047"/>
    <w:rsid w:val="00EB2079"/>
    <w:rsid w:val="00EB236C"/>
    <w:rsid w:val="00EB245F"/>
    <w:rsid w:val="00EB265F"/>
    <w:rsid w:val="00EB2790"/>
    <w:rsid w:val="00EB2A0A"/>
    <w:rsid w:val="00EB2B2A"/>
    <w:rsid w:val="00EB2DE1"/>
    <w:rsid w:val="00EB2F2B"/>
    <w:rsid w:val="00EB3169"/>
    <w:rsid w:val="00EB3234"/>
    <w:rsid w:val="00EB34F1"/>
    <w:rsid w:val="00EB365F"/>
    <w:rsid w:val="00EB3E7F"/>
    <w:rsid w:val="00EB40E0"/>
    <w:rsid w:val="00EB410F"/>
    <w:rsid w:val="00EB4AF4"/>
    <w:rsid w:val="00EB5735"/>
    <w:rsid w:val="00EB5888"/>
    <w:rsid w:val="00EB596E"/>
    <w:rsid w:val="00EB5A4F"/>
    <w:rsid w:val="00EB5AE9"/>
    <w:rsid w:val="00EB5C0F"/>
    <w:rsid w:val="00EB5F85"/>
    <w:rsid w:val="00EB6182"/>
    <w:rsid w:val="00EB61C5"/>
    <w:rsid w:val="00EB61DD"/>
    <w:rsid w:val="00EB6932"/>
    <w:rsid w:val="00EB6982"/>
    <w:rsid w:val="00EB6BEB"/>
    <w:rsid w:val="00EB6F87"/>
    <w:rsid w:val="00EB7442"/>
    <w:rsid w:val="00EB7618"/>
    <w:rsid w:val="00EB78B8"/>
    <w:rsid w:val="00EB7B1F"/>
    <w:rsid w:val="00EB7BF0"/>
    <w:rsid w:val="00EB7CD5"/>
    <w:rsid w:val="00EB7ED9"/>
    <w:rsid w:val="00EC00E2"/>
    <w:rsid w:val="00EC09F4"/>
    <w:rsid w:val="00EC0AFB"/>
    <w:rsid w:val="00EC0B58"/>
    <w:rsid w:val="00EC0C12"/>
    <w:rsid w:val="00EC1112"/>
    <w:rsid w:val="00EC14B0"/>
    <w:rsid w:val="00EC179D"/>
    <w:rsid w:val="00EC1A55"/>
    <w:rsid w:val="00EC1E5D"/>
    <w:rsid w:val="00EC1F59"/>
    <w:rsid w:val="00EC2184"/>
    <w:rsid w:val="00EC2323"/>
    <w:rsid w:val="00EC2491"/>
    <w:rsid w:val="00EC24A7"/>
    <w:rsid w:val="00EC2731"/>
    <w:rsid w:val="00EC283B"/>
    <w:rsid w:val="00EC290A"/>
    <w:rsid w:val="00EC2ED0"/>
    <w:rsid w:val="00EC305B"/>
    <w:rsid w:val="00EC30C4"/>
    <w:rsid w:val="00EC351B"/>
    <w:rsid w:val="00EC39CA"/>
    <w:rsid w:val="00EC4854"/>
    <w:rsid w:val="00EC4C42"/>
    <w:rsid w:val="00EC4D4D"/>
    <w:rsid w:val="00EC57E4"/>
    <w:rsid w:val="00EC6023"/>
    <w:rsid w:val="00EC62AF"/>
    <w:rsid w:val="00EC631D"/>
    <w:rsid w:val="00EC6670"/>
    <w:rsid w:val="00EC6AD8"/>
    <w:rsid w:val="00EC6F71"/>
    <w:rsid w:val="00EC6F7E"/>
    <w:rsid w:val="00EC71FF"/>
    <w:rsid w:val="00EC759C"/>
    <w:rsid w:val="00EC763B"/>
    <w:rsid w:val="00EC7974"/>
    <w:rsid w:val="00EC797F"/>
    <w:rsid w:val="00EC7D29"/>
    <w:rsid w:val="00ED034A"/>
    <w:rsid w:val="00ED06F4"/>
    <w:rsid w:val="00ED06F5"/>
    <w:rsid w:val="00ED06FF"/>
    <w:rsid w:val="00ED0B5F"/>
    <w:rsid w:val="00ED0CD9"/>
    <w:rsid w:val="00ED0D24"/>
    <w:rsid w:val="00ED1045"/>
    <w:rsid w:val="00ED141B"/>
    <w:rsid w:val="00ED153B"/>
    <w:rsid w:val="00ED154A"/>
    <w:rsid w:val="00ED197B"/>
    <w:rsid w:val="00ED19B7"/>
    <w:rsid w:val="00ED1D78"/>
    <w:rsid w:val="00ED1F4A"/>
    <w:rsid w:val="00ED21C5"/>
    <w:rsid w:val="00ED226F"/>
    <w:rsid w:val="00ED2D6E"/>
    <w:rsid w:val="00ED2FFF"/>
    <w:rsid w:val="00ED33FA"/>
    <w:rsid w:val="00ED3A80"/>
    <w:rsid w:val="00ED3F87"/>
    <w:rsid w:val="00ED3F97"/>
    <w:rsid w:val="00ED4193"/>
    <w:rsid w:val="00ED4565"/>
    <w:rsid w:val="00ED4677"/>
    <w:rsid w:val="00ED46AE"/>
    <w:rsid w:val="00ED46E3"/>
    <w:rsid w:val="00ED4780"/>
    <w:rsid w:val="00ED47E6"/>
    <w:rsid w:val="00ED4DE8"/>
    <w:rsid w:val="00ED5191"/>
    <w:rsid w:val="00ED533B"/>
    <w:rsid w:val="00ED53DB"/>
    <w:rsid w:val="00ED5966"/>
    <w:rsid w:val="00ED5CE5"/>
    <w:rsid w:val="00ED5F92"/>
    <w:rsid w:val="00ED5FB1"/>
    <w:rsid w:val="00ED636B"/>
    <w:rsid w:val="00ED66E0"/>
    <w:rsid w:val="00ED7289"/>
    <w:rsid w:val="00ED7446"/>
    <w:rsid w:val="00ED759D"/>
    <w:rsid w:val="00ED7657"/>
    <w:rsid w:val="00ED7A38"/>
    <w:rsid w:val="00ED7A3D"/>
    <w:rsid w:val="00ED7BD4"/>
    <w:rsid w:val="00ED7E0C"/>
    <w:rsid w:val="00ED7F84"/>
    <w:rsid w:val="00EE0004"/>
    <w:rsid w:val="00EE0265"/>
    <w:rsid w:val="00EE039A"/>
    <w:rsid w:val="00EE07C5"/>
    <w:rsid w:val="00EE0984"/>
    <w:rsid w:val="00EE0C71"/>
    <w:rsid w:val="00EE0C94"/>
    <w:rsid w:val="00EE16CF"/>
    <w:rsid w:val="00EE181E"/>
    <w:rsid w:val="00EE1CBC"/>
    <w:rsid w:val="00EE1EF5"/>
    <w:rsid w:val="00EE2234"/>
    <w:rsid w:val="00EE226A"/>
    <w:rsid w:val="00EE26CE"/>
    <w:rsid w:val="00EE2AB6"/>
    <w:rsid w:val="00EE2FF6"/>
    <w:rsid w:val="00EE318C"/>
    <w:rsid w:val="00EE31D7"/>
    <w:rsid w:val="00EE366D"/>
    <w:rsid w:val="00EE3E73"/>
    <w:rsid w:val="00EE3F96"/>
    <w:rsid w:val="00EE4855"/>
    <w:rsid w:val="00EE49B5"/>
    <w:rsid w:val="00EE4A69"/>
    <w:rsid w:val="00EE4CCD"/>
    <w:rsid w:val="00EE4E83"/>
    <w:rsid w:val="00EE5223"/>
    <w:rsid w:val="00EE545E"/>
    <w:rsid w:val="00EE5FC2"/>
    <w:rsid w:val="00EE6287"/>
    <w:rsid w:val="00EE657D"/>
    <w:rsid w:val="00EE66A3"/>
    <w:rsid w:val="00EE6717"/>
    <w:rsid w:val="00EE6761"/>
    <w:rsid w:val="00EE6780"/>
    <w:rsid w:val="00EE6BC3"/>
    <w:rsid w:val="00EE70CC"/>
    <w:rsid w:val="00EE78B0"/>
    <w:rsid w:val="00EE7B48"/>
    <w:rsid w:val="00EE7EF2"/>
    <w:rsid w:val="00EF008A"/>
    <w:rsid w:val="00EF00FE"/>
    <w:rsid w:val="00EF0170"/>
    <w:rsid w:val="00EF03A6"/>
    <w:rsid w:val="00EF044B"/>
    <w:rsid w:val="00EF0535"/>
    <w:rsid w:val="00EF0659"/>
    <w:rsid w:val="00EF14E1"/>
    <w:rsid w:val="00EF1DAC"/>
    <w:rsid w:val="00EF2109"/>
    <w:rsid w:val="00EF21EB"/>
    <w:rsid w:val="00EF24AB"/>
    <w:rsid w:val="00EF25FD"/>
    <w:rsid w:val="00EF2760"/>
    <w:rsid w:val="00EF2A12"/>
    <w:rsid w:val="00EF34D0"/>
    <w:rsid w:val="00EF3777"/>
    <w:rsid w:val="00EF38DC"/>
    <w:rsid w:val="00EF3961"/>
    <w:rsid w:val="00EF3CA9"/>
    <w:rsid w:val="00EF424C"/>
    <w:rsid w:val="00EF4799"/>
    <w:rsid w:val="00EF4A3E"/>
    <w:rsid w:val="00EF4FDE"/>
    <w:rsid w:val="00EF515C"/>
    <w:rsid w:val="00EF523A"/>
    <w:rsid w:val="00EF5263"/>
    <w:rsid w:val="00EF5780"/>
    <w:rsid w:val="00EF59E4"/>
    <w:rsid w:val="00EF5DE1"/>
    <w:rsid w:val="00EF5EAF"/>
    <w:rsid w:val="00EF6022"/>
    <w:rsid w:val="00EF62E1"/>
    <w:rsid w:val="00EF6964"/>
    <w:rsid w:val="00EF6A40"/>
    <w:rsid w:val="00EF6D0E"/>
    <w:rsid w:val="00EF6E30"/>
    <w:rsid w:val="00EF6FD8"/>
    <w:rsid w:val="00EF72AC"/>
    <w:rsid w:val="00EF7373"/>
    <w:rsid w:val="00EF75C4"/>
    <w:rsid w:val="00EF7657"/>
    <w:rsid w:val="00EF7715"/>
    <w:rsid w:val="00EF7717"/>
    <w:rsid w:val="00EF78A5"/>
    <w:rsid w:val="00EF7ADD"/>
    <w:rsid w:val="00EF7C4F"/>
    <w:rsid w:val="00F001D0"/>
    <w:rsid w:val="00F001EE"/>
    <w:rsid w:val="00F00567"/>
    <w:rsid w:val="00F00A64"/>
    <w:rsid w:val="00F00EAD"/>
    <w:rsid w:val="00F010D8"/>
    <w:rsid w:val="00F01168"/>
    <w:rsid w:val="00F014A8"/>
    <w:rsid w:val="00F01634"/>
    <w:rsid w:val="00F01E8C"/>
    <w:rsid w:val="00F02210"/>
    <w:rsid w:val="00F022B9"/>
    <w:rsid w:val="00F02448"/>
    <w:rsid w:val="00F029F0"/>
    <w:rsid w:val="00F02DA4"/>
    <w:rsid w:val="00F031A5"/>
    <w:rsid w:val="00F03294"/>
    <w:rsid w:val="00F037A4"/>
    <w:rsid w:val="00F038CA"/>
    <w:rsid w:val="00F03C21"/>
    <w:rsid w:val="00F0413E"/>
    <w:rsid w:val="00F042CD"/>
    <w:rsid w:val="00F0465C"/>
    <w:rsid w:val="00F04C9E"/>
    <w:rsid w:val="00F04CCE"/>
    <w:rsid w:val="00F04D4A"/>
    <w:rsid w:val="00F0551F"/>
    <w:rsid w:val="00F05540"/>
    <w:rsid w:val="00F05A09"/>
    <w:rsid w:val="00F06A30"/>
    <w:rsid w:val="00F06D88"/>
    <w:rsid w:val="00F07B7F"/>
    <w:rsid w:val="00F07F7E"/>
    <w:rsid w:val="00F100CE"/>
    <w:rsid w:val="00F10881"/>
    <w:rsid w:val="00F10CAF"/>
    <w:rsid w:val="00F11144"/>
    <w:rsid w:val="00F112A8"/>
    <w:rsid w:val="00F11C62"/>
    <w:rsid w:val="00F12060"/>
    <w:rsid w:val="00F1247C"/>
    <w:rsid w:val="00F12576"/>
    <w:rsid w:val="00F127CB"/>
    <w:rsid w:val="00F12823"/>
    <w:rsid w:val="00F12872"/>
    <w:rsid w:val="00F12D10"/>
    <w:rsid w:val="00F12D6E"/>
    <w:rsid w:val="00F130F6"/>
    <w:rsid w:val="00F131DA"/>
    <w:rsid w:val="00F1356C"/>
    <w:rsid w:val="00F13620"/>
    <w:rsid w:val="00F136EE"/>
    <w:rsid w:val="00F13901"/>
    <w:rsid w:val="00F13AD8"/>
    <w:rsid w:val="00F13E50"/>
    <w:rsid w:val="00F147F2"/>
    <w:rsid w:val="00F14B09"/>
    <w:rsid w:val="00F15097"/>
    <w:rsid w:val="00F152D6"/>
    <w:rsid w:val="00F15AAE"/>
    <w:rsid w:val="00F15B16"/>
    <w:rsid w:val="00F15B21"/>
    <w:rsid w:val="00F16426"/>
    <w:rsid w:val="00F165B4"/>
    <w:rsid w:val="00F16969"/>
    <w:rsid w:val="00F17023"/>
    <w:rsid w:val="00F17273"/>
    <w:rsid w:val="00F17412"/>
    <w:rsid w:val="00F177C6"/>
    <w:rsid w:val="00F17C89"/>
    <w:rsid w:val="00F200CE"/>
    <w:rsid w:val="00F2032C"/>
    <w:rsid w:val="00F206EB"/>
    <w:rsid w:val="00F2090C"/>
    <w:rsid w:val="00F20911"/>
    <w:rsid w:val="00F20E3D"/>
    <w:rsid w:val="00F20F0D"/>
    <w:rsid w:val="00F21001"/>
    <w:rsid w:val="00F2103E"/>
    <w:rsid w:val="00F214AF"/>
    <w:rsid w:val="00F214F1"/>
    <w:rsid w:val="00F21AB6"/>
    <w:rsid w:val="00F22702"/>
    <w:rsid w:val="00F22892"/>
    <w:rsid w:val="00F228A3"/>
    <w:rsid w:val="00F22B94"/>
    <w:rsid w:val="00F22F73"/>
    <w:rsid w:val="00F23105"/>
    <w:rsid w:val="00F23455"/>
    <w:rsid w:val="00F235FC"/>
    <w:rsid w:val="00F2361C"/>
    <w:rsid w:val="00F23694"/>
    <w:rsid w:val="00F237C9"/>
    <w:rsid w:val="00F238CF"/>
    <w:rsid w:val="00F23D19"/>
    <w:rsid w:val="00F23D6F"/>
    <w:rsid w:val="00F23ED3"/>
    <w:rsid w:val="00F23F83"/>
    <w:rsid w:val="00F2400E"/>
    <w:rsid w:val="00F243CD"/>
    <w:rsid w:val="00F24439"/>
    <w:rsid w:val="00F24467"/>
    <w:rsid w:val="00F24690"/>
    <w:rsid w:val="00F24889"/>
    <w:rsid w:val="00F24929"/>
    <w:rsid w:val="00F2492A"/>
    <w:rsid w:val="00F24AFB"/>
    <w:rsid w:val="00F24BA8"/>
    <w:rsid w:val="00F252D9"/>
    <w:rsid w:val="00F25698"/>
    <w:rsid w:val="00F25772"/>
    <w:rsid w:val="00F25988"/>
    <w:rsid w:val="00F25B09"/>
    <w:rsid w:val="00F25FF6"/>
    <w:rsid w:val="00F2636F"/>
    <w:rsid w:val="00F26876"/>
    <w:rsid w:val="00F26A1C"/>
    <w:rsid w:val="00F26E6B"/>
    <w:rsid w:val="00F26EC3"/>
    <w:rsid w:val="00F26EFF"/>
    <w:rsid w:val="00F2741B"/>
    <w:rsid w:val="00F278F9"/>
    <w:rsid w:val="00F27965"/>
    <w:rsid w:val="00F300ED"/>
    <w:rsid w:val="00F301B9"/>
    <w:rsid w:val="00F30330"/>
    <w:rsid w:val="00F303AE"/>
    <w:rsid w:val="00F308C9"/>
    <w:rsid w:val="00F30AC9"/>
    <w:rsid w:val="00F30D24"/>
    <w:rsid w:val="00F30D40"/>
    <w:rsid w:val="00F31479"/>
    <w:rsid w:val="00F31E90"/>
    <w:rsid w:val="00F31FC5"/>
    <w:rsid w:val="00F32106"/>
    <w:rsid w:val="00F32357"/>
    <w:rsid w:val="00F329FC"/>
    <w:rsid w:val="00F32A32"/>
    <w:rsid w:val="00F32AC4"/>
    <w:rsid w:val="00F32BA2"/>
    <w:rsid w:val="00F33041"/>
    <w:rsid w:val="00F332CA"/>
    <w:rsid w:val="00F34009"/>
    <w:rsid w:val="00F34156"/>
    <w:rsid w:val="00F3474F"/>
    <w:rsid w:val="00F34AA6"/>
    <w:rsid w:val="00F34E47"/>
    <w:rsid w:val="00F35111"/>
    <w:rsid w:val="00F35231"/>
    <w:rsid w:val="00F3544B"/>
    <w:rsid w:val="00F35696"/>
    <w:rsid w:val="00F35CCC"/>
    <w:rsid w:val="00F36348"/>
    <w:rsid w:val="00F3643A"/>
    <w:rsid w:val="00F3670F"/>
    <w:rsid w:val="00F367AD"/>
    <w:rsid w:val="00F36804"/>
    <w:rsid w:val="00F3701A"/>
    <w:rsid w:val="00F37310"/>
    <w:rsid w:val="00F3736B"/>
    <w:rsid w:val="00F375DD"/>
    <w:rsid w:val="00F37F6F"/>
    <w:rsid w:val="00F40206"/>
    <w:rsid w:val="00F404E2"/>
    <w:rsid w:val="00F4068E"/>
    <w:rsid w:val="00F4076E"/>
    <w:rsid w:val="00F408B1"/>
    <w:rsid w:val="00F408FF"/>
    <w:rsid w:val="00F41974"/>
    <w:rsid w:val="00F419DD"/>
    <w:rsid w:val="00F41EFD"/>
    <w:rsid w:val="00F42910"/>
    <w:rsid w:val="00F42B18"/>
    <w:rsid w:val="00F42D06"/>
    <w:rsid w:val="00F42D55"/>
    <w:rsid w:val="00F42F1E"/>
    <w:rsid w:val="00F4336F"/>
    <w:rsid w:val="00F43370"/>
    <w:rsid w:val="00F43910"/>
    <w:rsid w:val="00F43BF6"/>
    <w:rsid w:val="00F43CF1"/>
    <w:rsid w:val="00F43D68"/>
    <w:rsid w:val="00F4467D"/>
    <w:rsid w:val="00F44B1A"/>
    <w:rsid w:val="00F45F7F"/>
    <w:rsid w:val="00F4656C"/>
    <w:rsid w:val="00F469DC"/>
    <w:rsid w:val="00F46A72"/>
    <w:rsid w:val="00F46A9E"/>
    <w:rsid w:val="00F46E4F"/>
    <w:rsid w:val="00F46F0B"/>
    <w:rsid w:val="00F47086"/>
    <w:rsid w:val="00F47213"/>
    <w:rsid w:val="00F4730E"/>
    <w:rsid w:val="00F47505"/>
    <w:rsid w:val="00F4784B"/>
    <w:rsid w:val="00F47C0F"/>
    <w:rsid w:val="00F5027B"/>
    <w:rsid w:val="00F502FC"/>
    <w:rsid w:val="00F50337"/>
    <w:rsid w:val="00F5033B"/>
    <w:rsid w:val="00F5049B"/>
    <w:rsid w:val="00F505E1"/>
    <w:rsid w:val="00F507FB"/>
    <w:rsid w:val="00F50948"/>
    <w:rsid w:val="00F50A75"/>
    <w:rsid w:val="00F50B92"/>
    <w:rsid w:val="00F50BE1"/>
    <w:rsid w:val="00F5109C"/>
    <w:rsid w:val="00F5110E"/>
    <w:rsid w:val="00F51538"/>
    <w:rsid w:val="00F51979"/>
    <w:rsid w:val="00F51B6D"/>
    <w:rsid w:val="00F51C48"/>
    <w:rsid w:val="00F51D42"/>
    <w:rsid w:val="00F51EDA"/>
    <w:rsid w:val="00F52008"/>
    <w:rsid w:val="00F52251"/>
    <w:rsid w:val="00F524E0"/>
    <w:rsid w:val="00F531A8"/>
    <w:rsid w:val="00F5322A"/>
    <w:rsid w:val="00F53360"/>
    <w:rsid w:val="00F54030"/>
    <w:rsid w:val="00F54064"/>
    <w:rsid w:val="00F54506"/>
    <w:rsid w:val="00F5454E"/>
    <w:rsid w:val="00F54860"/>
    <w:rsid w:val="00F54909"/>
    <w:rsid w:val="00F54A5D"/>
    <w:rsid w:val="00F54ABA"/>
    <w:rsid w:val="00F54AE6"/>
    <w:rsid w:val="00F54BA1"/>
    <w:rsid w:val="00F54D73"/>
    <w:rsid w:val="00F54E21"/>
    <w:rsid w:val="00F54EA9"/>
    <w:rsid w:val="00F54F28"/>
    <w:rsid w:val="00F5503B"/>
    <w:rsid w:val="00F55394"/>
    <w:rsid w:val="00F55924"/>
    <w:rsid w:val="00F559B7"/>
    <w:rsid w:val="00F55C2D"/>
    <w:rsid w:val="00F55EA4"/>
    <w:rsid w:val="00F55F97"/>
    <w:rsid w:val="00F5643D"/>
    <w:rsid w:val="00F56451"/>
    <w:rsid w:val="00F56929"/>
    <w:rsid w:val="00F56A1D"/>
    <w:rsid w:val="00F56C69"/>
    <w:rsid w:val="00F56D58"/>
    <w:rsid w:val="00F570BE"/>
    <w:rsid w:val="00F570EE"/>
    <w:rsid w:val="00F571C6"/>
    <w:rsid w:val="00F572BB"/>
    <w:rsid w:val="00F5749F"/>
    <w:rsid w:val="00F57A79"/>
    <w:rsid w:val="00F57C69"/>
    <w:rsid w:val="00F6000C"/>
    <w:rsid w:val="00F602B8"/>
    <w:rsid w:val="00F60477"/>
    <w:rsid w:val="00F607CE"/>
    <w:rsid w:val="00F609F6"/>
    <w:rsid w:val="00F60F6B"/>
    <w:rsid w:val="00F612B8"/>
    <w:rsid w:val="00F613B1"/>
    <w:rsid w:val="00F616D5"/>
    <w:rsid w:val="00F61967"/>
    <w:rsid w:val="00F62106"/>
    <w:rsid w:val="00F62285"/>
    <w:rsid w:val="00F62308"/>
    <w:rsid w:val="00F6231A"/>
    <w:rsid w:val="00F624FA"/>
    <w:rsid w:val="00F62BA0"/>
    <w:rsid w:val="00F63310"/>
    <w:rsid w:val="00F63413"/>
    <w:rsid w:val="00F63550"/>
    <w:rsid w:val="00F6360A"/>
    <w:rsid w:val="00F6379A"/>
    <w:rsid w:val="00F63B05"/>
    <w:rsid w:val="00F64263"/>
    <w:rsid w:val="00F643B7"/>
    <w:rsid w:val="00F644F5"/>
    <w:rsid w:val="00F6490A"/>
    <w:rsid w:val="00F64B46"/>
    <w:rsid w:val="00F656DE"/>
    <w:rsid w:val="00F66019"/>
    <w:rsid w:val="00F66076"/>
    <w:rsid w:val="00F6656C"/>
    <w:rsid w:val="00F668B4"/>
    <w:rsid w:val="00F66E0E"/>
    <w:rsid w:val="00F66EAB"/>
    <w:rsid w:val="00F66F49"/>
    <w:rsid w:val="00F6734B"/>
    <w:rsid w:val="00F6778F"/>
    <w:rsid w:val="00F67993"/>
    <w:rsid w:val="00F67B66"/>
    <w:rsid w:val="00F67F77"/>
    <w:rsid w:val="00F67FE4"/>
    <w:rsid w:val="00F7034A"/>
    <w:rsid w:val="00F7037C"/>
    <w:rsid w:val="00F706F9"/>
    <w:rsid w:val="00F708DA"/>
    <w:rsid w:val="00F70A51"/>
    <w:rsid w:val="00F70BF6"/>
    <w:rsid w:val="00F70C32"/>
    <w:rsid w:val="00F70C94"/>
    <w:rsid w:val="00F70FA5"/>
    <w:rsid w:val="00F7181B"/>
    <w:rsid w:val="00F71850"/>
    <w:rsid w:val="00F71B14"/>
    <w:rsid w:val="00F71BAC"/>
    <w:rsid w:val="00F71C78"/>
    <w:rsid w:val="00F71CD0"/>
    <w:rsid w:val="00F72178"/>
    <w:rsid w:val="00F722F2"/>
    <w:rsid w:val="00F72364"/>
    <w:rsid w:val="00F723E8"/>
    <w:rsid w:val="00F72805"/>
    <w:rsid w:val="00F72A2F"/>
    <w:rsid w:val="00F72EBA"/>
    <w:rsid w:val="00F731E4"/>
    <w:rsid w:val="00F7361B"/>
    <w:rsid w:val="00F73697"/>
    <w:rsid w:val="00F73B0D"/>
    <w:rsid w:val="00F73F14"/>
    <w:rsid w:val="00F740BB"/>
    <w:rsid w:val="00F74122"/>
    <w:rsid w:val="00F74148"/>
    <w:rsid w:val="00F741E8"/>
    <w:rsid w:val="00F744E0"/>
    <w:rsid w:val="00F74691"/>
    <w:rsid w:val="00F74930"/>
    <w:rsid w:val="00F756C4"/>
    <w:rsid w:val="00F759BB"/>
    <w:rsid w:val="00F75C52"/>
    <w:rsid w:val="00F75EB0"/>
    <w:rsid w:val="00F76188"/>
    <w:rsid w:val="00F76566"/>
    <w:rsid w:val="00F7681B"/>
    <w:rsid w:val="00F76861"/>
    <w:rsid w:val="00F76A53"/>
    <w:rsid w:val="00F76D99"/>
    <w:rsid w:val="00F76FC7"/>
    <w:rsid w:val="00F77191"/>
    <w:rsid w:val="00F771E1"/>
    <w:rsid w:val="00F77225"/>
    <w:rsid w:val="00F77532"/>
    <w:rsid w:val="00F77863"/>
    <w:rsid w:val="00F77B32"/>
    <w:rsid w:val="00F80205"/>
    <w:rsid w:val="00F80322"/>
    <w:rsid w:val="00F807BD"/>
    <w:rsid w:val="00F80959"/>
    <w:rsid w:val="00F80A8D"/>
    <w:rsid w:val="00F80C1C"/>
    <w:rsid w:val="00F8115B"/>
    <w:rsid w:val="00F8142A"/>
    <w:rsid w:val="00F814D7"/>
    <w:rsid w:val="00F81851"/>
    <w:rsid w:val="00F81A97"/>
    <w:rsid w:val="00F82377"/>
    <w:rsid w:val="00F826A2"/>
    <w:rsid w:val="00F82EA7"/>
    <w:rsid w:val="00F82F35"/>
    <w:rsid w:val="00F834FC"/>
    <w:rsid w:val="00F83649"/>
    <w:rsid w:val="00F838FE"/>
    <w:rsid w:val="00F83BAD"/>
    <w:rsid w:val="00F83C79"/>
    <w:rsid w:val="00F84C46"/>
    <w:rsid w:val="00F84C61"/>
    <w:rsid w:val="00F84F21"/>
    <w:rsid w:val="00F84F66"/>
    <w:rsid w:val="00F8510F"/>
    <w:rsid w:val="00F85180"/>
    <w:rsid w:val="00F85AD3"/>
    <w:rsid w:val="00F85C34"/>
    <w:rsid w:val="00F863F2"/>
    <w:rsid w:val="00F864A9"/>
    <w:rsid w:val="00F865E6"/>
    <w:rsid w:val="00F86641"/>
    <w:rsid w:val="00F86747"/>
    <w:rsid w:val="00F86B2B"/>
    <w:rsid w:val="00F870FA"/>
    <w:rsid w:val="00F8754D"/>
    <w:rsid w:val="00F87B4A"/>
    <w:rsid w:val="00F87CB1"/>
    <w:rsid w:val="00F87EE0"/>
    <w:rsid w:val="00F87FCB"/>
    <w:rsid w:val="00F9008B"/>
    <w:rsid w:val="00F90390"/>
    <w:rsid w:val="00F9045C"/>
    <w:rsid w:val="00F905F5"/>
    <w:rsid w:val="00F90855"/>
    <w:rsid w:val="00F90995"/>
    <w:rsid w:val="00F90D47"/>
    <w:rsid w:val="00F90F29"/>
    <w:rsid w:val="00F90FDC"/>
    <w:rsid w:val="00F9110D"/>
    <w:rsid w:val="00F9112C"/>
    <w:rsid w:val="00F919A4"/>
    <w:rsid w:val="00F91BB7"/>
    <w:rsid w:val="00F91DAC"/>
    <w:rsid w:val="00F91FA3"/>
    <w:rsid w:val="00F9206C"/>
    <w:rsid w:val="00F920BE"/>
    <w:rsid w:val="00F92148"/>
    <w:rsid w:val="00F92193"/>
    <w:rsid w:val="00F927A9"/>
    <w:rsid w:val="00F92C2D"/>
    <w:rsid w:val="00F92E17"/>
    <w:rsid w:val="00F932FD"/>
    <w:rsid w:val="00F93801"/>
    <w:rsid w:val="00F94958"/>
    <w:rsid w:val="00F94DC0"/>
    <w:rsid w:val="00F95C96"/>
    <w:rsid w:val="00F95D60"/>
    <w:rsid w:val="00F95E14"/>
    <w:rsid w:val="00F961FA"/>
    <w:rsid w:val="00F963EB"/>
    <w:rsid w:val="00F96462"/>
    <w:rsid w:val="00F967DC"/>
    <w:rsid w:val="00F96A87"/>
    <w:rsid w:val="00F96DA5"/>
    <w:rsid w:val="00F96FD1"/>
    <w:rsid w:val="00F97418"/>
    <w:rsid w:val="00F97ECC"/>
    <w:rsid w:val="00FA0048"/>
    <w:rsid w:val="00FA0275"/>
    <w:rsid w:val="00FA0300"/>
    <w:rsid w:val="00FA0659"/>
    <w:rsid w:val="00FA0684"/>
    <w:rsid w:val="00FA08F3"/>
    <w:rsid w:val="00FA0A85"/>
    <w:rsid w:val="00FA0BD1"/>
    <w:rsid w:val="00FA0EEA"/>
    <w:rsid w:val="00FA1316"/>
    <w:rsid w:val="00FA1AA4"/>
    <w:rsid w:val="00FA22AE"/>
    <w:rsid w:val="00FA234A"/>
    <w:rsid w:val="00FA2608"/>
    <w:rsid w:val="00FA2622"/>
    <w:rsid w:val="00FA2D2E"/>
    <w:rsid w:val="00FA2F1A"/>
    <w:rsid w:val="00FA2F90"/>
    <w:rsid w:val="00FA3488"/>
    <w:rsid w:val="00FA380A"/>
    <w:rsid w:val="00FA3A81"/>
    <w:rsid w:val="00FA3D8F"/>
    <w:rsid w:val="00FA4088"/>
    <w:rsid w:val="00FA4486"/>
    <w:rsid w:val="00FA448C"/>
    <w:rsid w:val="00FA44D2"/>
    <w:rsid w:val="00FA491C"/>
    <w:rsid w:val="00FA4B49"/>
    <w:rsid w:val="00FA50D9"/>
    <w:rsid w:val="00FA530C"/>
    <w:rsid w:val="00FA588D"/>
    <w:rsid w:val="00FA5983"/>
    <w:rsid w:val="00FA5CA3"/>
    <w:rsid w:val="00FA5EEB"/>
    <w:rsid w:val="00FA60AF"/>
    <w:rsid w:val="00FA6375"/>
    <w:rsid w:val="00FA656B"/>
    <w:rsid w:val="00FA6BE5"/>
    <w:rsid w:val="00FA71C7"/>
    <w:rsid w:val="00FA7209"/>
    <w:rsid w:val="00FA78C9"/>
    <w:rsid w:val="00FA7A55"/>
    <w:rsid w:val="00FA7B88"/>
    <w:rsid w:val="00FA7DDD"/>
    <w:rsid w:val="00FB01CC"/>
    <w:rsid w:val="00FB0530"/>
    <w:rsid w:val="00FB0C9C"/>
    <w:rsid w:val="00FB0DA2"/>
    <w:rsid w:val="00FB1180"/>
    <w:rsid w:val="00FB12F9"/>
    <w:rsid w:val="00FB1960"/>
    <w:rsid w:val="00FB1A75"/>
    <w:rsid w:val="00FB1D4D"/>
    <w:rsid w:val="00FB2920"/>
    <w:rsid w:val="00FB2A10"/>
    <w:rsid w:val="00FB2CC2"/>
    <w:rsid w:val="00FB2D20"/>
    <w:rsid w:val="00FB2FBD"/>
    <w:rsid w:val="00FB30B3"/>
    <w:rsid w:val="00FB3336"/>
    <w:rsid w:val="00FB3646"/>
    <w:rsid w:val="00FB378E"/>
    <w:rsid w:val="00FB3AB7"/>
    <w:rsid w:val="00FB3BB9"/>
    <w:rsid w:val="00FB3CEE"/>
    <w:rsid w:val="00FB445A"/>
    <w:rsid w:val="00FB464E"/>
    <w:rsid w:val="00FB4F6F"/>
    <w:rsid w:val="00FB5110"/>
    <w:rsid w:val="00FB5622"/>
    <w:rsid w:val="00FB58D9"/>
    <w:rsid w:val="00FB5A16"/>
    <w:rsid w:val="00FB5C90"/>
    <w:rsid w:val="00FB6CAE"/>
    <w:rsid w:val="00FB6D42"/>
    <w:rsid w:val="00FB712D"/>
    <w:rsid w:val="00FB7273"/>
    <w:rsid w:val="00FB746A"/>
    <w:rsid w:val="00FB771B"/>
    <w:rsid w:val="00FB7752"/>
    <w:rsid w:val="00FB7876"/>
    <w:rsid w:val="00FC0586"/>
    <w:rsid w:val="00FC0744"/>
    <w:rsid w:val="00FC0E29"/>
    <w:rsid w:val="00FC1277"/>
    <w:rsid w:val="00FC1F9E"/>
    <w:rsid w:val="00FC2383"/>
    <w:rsid w:val="00FC2419"/>
    <w:rsid w:val="00FC24A9"/>
    <w:rsid w:val="00FC2810"/>
    <w:rsid w:val="00FC329C"/>
    <w:rsid w:val="00FC35A6"/>
    <w:rsid w:val="00FC3FA8"/>
    <w:rsid w:val="00FC42AA"/>
    <w:rsid w:val="00FC4457"/>
    <w:rsid w:val="00FC46F5"/>
    <w:rsid w:val="00FC49CA"/>
    <w:rsid w:val="00FC4C51"/>
    <w:rsid w:val="00FC4C59"/>
    <w:rsid w:val="00FC4D4A"/>
    <w:rsid w:val="00FC4D4D"/>
    <w:rsid w:val="00FC4F6A"/>
    <w:rsid w:val="00FC536F"/>
    <w:rsid w:val="00FC55C8"/>
    <w:rsid w:val="00FC560E"/>
    <w:rsid w:val="00FC567A"/>
    <w:rsid w:val="00FC570A"/>
    <w:rsid w:val="00FC5C5B"/>
    <w:rsid w:val="00FC5EFE"/>
    <w:rsid w:val="00FC600F"/>
    <w:rsid w:val="00FC6825"/>
    <w:rsid w:val="00FC6B14"/>
    <w:rsid w:val="00FC707F"/>
    <w:rsid w:val="00FC7196"/>
    <w:rsid w:val="00FC74A8"/>
    <w:rsid w:val="00FC7545"/>
    <w:rsid w:val="00FD03FE"/>
    <w:rsid w:val="00FD059D"/>
    <w:rsid w:val="00FD07EE"/>
    <w:rsid w:val="00FD090A"/>
    <w:rsid w:val="00FD15C4"/>
    <w:rsid w:val="00FD1808"/>
    <w:rsid w:val="00FD1DB3"/>
    <w:rsid w:val="00FD1F4C"/>
    <w:rsid w:val="00FD1FB0"/>
    <w:rsid w:val="00FD20A5"/>
    <w:rsid w:val="00FD20BC"/>
    <w:rsid w:val="00FD242D"/>
    <w:rsid w:val="00FD25E7"/>
    <w:rsid w:val="00FD2C0E"/>
    <w:rsid w:val="00FD2CBC"/>
    <w:rsid w:val="00FD2D3F"/>
    <w:rsid w:val="00FD33D2"/>
    <w:rsid w:val="00FD34A0"/>
    <w:rsid w:val="00FD3733"/>
    <w:rsid w:val="00FD3B34"/>
    <w:rsid w:val="00FD3EEE"/>
    <w:rsid w:val="00FD416B"/>
    <w:rsid w:val="00FD42CF"/>
    <w:rsid w:val="00FD474C"/>
    <w:rsid w:val="00FD4797"/>
    <w:rsid w:val="00FD47DD"/>
    <w:rsid w:val="00FD4A2D"/>
    <w:rsid w:val="00FD4C69"/>
    <w:rsid w:val="00FD510B"/>
    <w:rsid w:val="00FD5369"/>
    <w:rsid w:val="00FD5870"/>
    <w:rsid w:val="00FD59B8"/>
    <w:rsid w:val="00FD59E9"/>
    <w:rsid w:val="00FD6CBF"/>
    <w:rsid w:val="00FD74E2"/>
    <w:rsid w:val="00FD75E3"/>
    <w:rsid w:val="00FD7749"/>
    <w:rsid w:val="00FD78B7"/>
    <w:rsid w:val="00FD794E"/>
    <w:rsid w:val="00FD7A91"/>
    <w:rsid w:val="00FD7AB3"/>
    <w:rsid w:val="00FD7AD7"/>
    <w:rsid w:val="00FD7B5C"/>
    <w:rsid w:val="00FD7E1B"/>
    <w:rsid w:val="00FE0180"/>
    <w:rsid w:val="00FE0AD0"/>
    <w:rsid w:val="00FE108F"/>
    <w:rsid w:val="00FE18AD"/>
    <w:rsid w:val="00FE1D2C"/>
    <w:rsid w:val="00FE1EA8"/>
    <w:rsid w:val="00FE200B"/>
    <w:rsid w:val="00FE245C"/>
    <w:rsid w:val="00FE2518"/>
    <w:rsid w:val="00FE2701"/>
    <w:rsid w:val="00FE2B00"/>
    <w:rsid w:val="00FE2BEA"/>
    <w:rsid w:val="00FE2CCA"/>
    <w:rsid w:val="00FE3036"/>
    <w:rsid w:val="00FE3131"/>
    <w:rsid w:val="00FE31C5"/>
    <w:rsid w:val="00FE335A"/>
    <w:rsid w:val="00FE3550"/>
    <w:rsid w:val="00FE384D"/>
    <w:rsid w:val="00FE3883"/>
    <w:rsid w:val="00FE406E"/>
    <w:rsid w:val="00FE4A9D"/>
    <w:rsid w:val="00FE4FCC"/>
    <w:rsid w:val="00FE50CC"/>
    <w:rsid w:val="00FE5424"/>
    <w:rsid w:val="00FE554B"/>
    <w:rsid w:val="00FE59EA"/>
    <w:rsid w:val="00FE5C56"/>
    <w:rsid w:val="00FE5D05"/>
    <w:rsid w:val="00FE5F6E"/>
    <w:rsid w:val="00FE5FD1"/>
    <w:rsid w:val="00FE604B"/>
    <w:rsid w:val="00FE6065"/>
    <w:rsid w:val="00FE643A"/>
    <w:rsid w:val="00FE689B"/>
    <w:rsid w:val="00FE6C1A"/>
    <w:rsid w:val="00FE736D"/>
    <w:rsid w:val="00FE7443"/>
    <w:rsid w:val="00FE7971"/>
    <w:rsid w:val="00FE7E1B"/>
    <w:rsid w:val="00FE7E80"/>
    <w:rsid w:val="00FF02A0"/>
    <w:rsid w:val="00FF02A6"/>
    <w:rsid w:val="00FF035A"/>
    <w:rsid w:val="00FF0629"/>
    <w:rsid w:val="00FF0A8C"/>
    <w:rsid w:val="00FF0FDB"/>
    <w:rsid w:val="00FF156F"/>
    <w:rsid w:val="00FF16C7"/>
    <w:rsid w:val="00FF1B90"/>
    <w:rsid w:val="00FF204D"/>
    <w:rsid w:val="00FF2382"/>
    <w:rsid w:val="00FF25A0"/>
    <w:rsid w:val="00FF28E5"/>
    <w:rsid w:val="00FF28E6"/>
    <w:rsid w:val="00FF2AA7"/>
    <w:rsid w:val="00FF2E47"/>
    <w:rsid w:val="00FF384E"/>
    <w:rsid w:val="00FF3C24"/>
    <w:rsid w:val="00FF3E06"/>
    <w:rsid w:val="00FF4294"/>
    <w:rsid w:val="00FF4388"/>
    <w:rsid w:val="00FF47D8"/>
    <w:rsid w:val="00FF4C1B"/>
    <w:rsid w:val="00FF4D07"/>
    <w:rsid w:val="00FF4E39"/>
    <w:rsid w:val="00FF4EE9"/>
    <w:rsid w:val="00FF501C"/>
    <w:rsid w:val="00FF53B2"/>
    <w:rsid w:val="00FF5861"/>
    <w:rsid w:val="00FF58AD"/>
    <w:rsid w:val="00FF58FF"/>
    <w:rsid w:val="00FF5911"/>
    <w:rsid w:val="00FF616A"/>
    <w:rsid w:val="00FF6206"/>
    <w:rsid w:val="00FF68A6"/>
    <w:rsid w:val="00FF6BA2"/>
    <w:rsid w:val="00FF6EC1"/>
    <w:rsid w:val="00FF756F"/>
    <w:rsid w:val="00FF7E14"/>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AA8899B6-CFC4-404A-8A24-6BED1E4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3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75637543">
      <w:bodyDiv w:val="1"/>
      <w:marLeft w:val="0"/>
      <w:marRight w:val="0"/>
      <w:marTop w:val="0"/>
      <w:marBottom w:val="0"/>
      <w:divBdr>
        <w:top w:val="none" w:sz="0" w:space="0" w:color="auto"/>
        <w:left w:val="none" w:sz="0" w:space="0" w:color="auto"/>
        <w:bottom w:val="none" w:sz="0" w:space="0" w:color="auto"/>
        <w:right w:val="none" w:sz="0" w:space="0" w:color="auto"/>
      </w:divBdr>
    </w:div>
    <w:div w:id="84377028">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101531870">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05542021">
      <w:bodyDiv w:val="1"/>
      <w:marLeft w:val="0"/>
      <w:marRight w:val="0"/>
      <w:marTop w:val="0"/>
      <w:marBottom w:val="0"/>
      <w:divBdr>
        <w:top w:val="none" w:sz="0" w:space="0" w:color="auto"/>
        <w:left w:val="none" w:sz="0" w:space="0" w:color="auto"/>
        <w:bottom w:val="none" w:sz="0" w:space="0" w:color="auto"/>
        <w:right w:val="none" w:sz="0" w:space="0" w:color="auto"/>
      </w:divBdr>
    </w:div>
    <w:div w:id="111873572">
      <w:bodyDiv w:val="1"/>
      <w:marLeft w:val="0"/>
      <w:marRight w:val="0"/>
      <w:marTop w:val="0"/>
      <w:marBottom w:val="0"/>
      <w:divBdr>
        <w:top w:val="none" w:sz="0" w:space="0" w:color="auto"/>
        <w:left w:val="none" w:sz="0" w:space="0" w:color="auto"/>
        <w:bottom w:val="none" w:sz="0" w:space="0" w:color="auto"/>
        <w:right w:val="none" w:sz="0" w:space="0" w:color="auto"/>
      </w:divBdr>
    </w:div>
    <w:div w:id="114064086">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21384551">
      <w:bodyDiv w:val="1"/>
      <w:marLeft w:val="0"/>
      <w:marRight w:val="0"/>
      <w:marTop w:val="0"/>
      <w:marBottom w:val="0"/>
      <w:divBdr>
        <w:top w:val="none" w:sz="0" w:space="0" w:color="auto"/>
        <w:left w:val="none" w:sz="0" w:space="0" w:color="auto"/>
        <w:bottom w:val="none" w:sz="0" w:space="0" w:color="auto"/>
        <w:right w:val="none" w:sz="0" w:space="0" w:color="auto"/>
      </w:divBdr>
    </w:div>
    <w:div w:id="134952226">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0097163">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19936491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32589098">
      <w:bodyDiv w:val="1"/>
      <w:marLeft w:val="0"/>
      <w:marRight w:val="0"/>
      <w:marTop w:val="0"/>
      <w:marBottom w:val="0"/>
      <w:divBdr>
        <w:top w:val="none" w:sz="0" w:space="0" w:color="auto"/>
        <w:left w:val="none" w:sz="0" w:space="0" w:color="auto"/>
        <w:bottom w:val="none" w:sz="0" w:space="0" w:color="auto"/>
        <w:right w:val="none" w:sz="0" w:space="0" w:color="auto"/>
      </w:divBdr>
    </w:div>
    <w:div w:id="233274108">
      <w:bodyDiv w:val="1"/>
      <w:marLeft w:val="0"/>
      <w:marRight w:val="0"/>
      <w:marTop w:val="0"/>
      <w:marBottom w:val="0"/>
      <w:divBdr>
        <w:top w:val="none" w:sz="0" w:space="0" w:color="auto"/>
        <w:left w:val="none" w:sz="0" w:space="0" w:color="auto"/>
        <w:bottom w:val="none" w:sz="0" w:space="0" w:color="auto"/>
        <w:right w:val="none" w:sz="0" w:space="0" w:color="auto"/>
      </w:divBdr>
    </w:div>
    <w:div w:id="244461061">
      <w:bodyDiv w:val="1"/>
      <w:marLeft w:val="0"/>
      <w:marRight w:val="0"/>
      <w:marTop w:val="0"/>
      <w:marBottom w:val="0"/>
      <w:divBdr>
        <w:top w:val="none" w:sz="0" w:space="0" w:color="auto"/>
        <w:left w:val="none" w:sz="0" w:space="0" w:color="auto"/>
        <w:bottom w:val="none" w:sz="0" w:space="0" w:color="auto"/>
        <w:right w:val="none" w:sz="0" w:space="0" w:color="auto"/>
      </w:divBdr>
    </w:div>
    <w:div w:id="246310302">
      <w:bodyDiv w:val="1"/>
      <w:marLeft w:val="0"/>
      <w:marRight w:val="0"/>
      <w:marTop w:val="0"/>
      <w:marBottom w:val="0"/>
      <w:divBdr>
        <w:top w:val="none" w:sz="0" w:space="0" w:color="auto"/>
        <w:left w:val="none" w:sz="0" w:space="0" w:color="auto"/>
        <w:bottom w:val="none" w:sz="0" w:space="0" w:color="auto"/>
        <w:right w:val="none" w:sz="0" w:space="0" w:color="auto"/>
      </w:divBdr>
    </w:div>
    <w:div w:id="277682138">
      <w:bodyDiv w:val="1"/>
      <w:marLeft w:val="0"/>
      <w:marRight w:val="0"/>
      <w:marTop w:val="0"/>
      <w:marBottom w:val="0"/>
      <w:divBdr>
        <w:top w:val="none" w:sz="0" w:space="0" w:color="auto"/>
        <w:left w:val="none" w:sz="0" w:space="0" w:color="auto"/>
        <w:bottom w:val="none" w:sz="0" w:space="0" w:color="auto"/>
        <w:right w:val="none" w:sz="0" w:space="0" w:color="auto"/>
      </w:divBdr>
    </w:div>
    <w:div w:id="279146191">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46324254">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79325411">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27848089">
      <w:bodyDiv w:val="1"/>
      <w:marLeft w:val="0"/>
      <w:marRight w:val="0"/>
      <w:marTop w:val="0"/>
      <w:marBottom w:val="0"/>
      <w:divBdr>
        <w:top w:val="none" w:sz="0" w:space="0" w:color="auto"/>
        <w:left w:val="none" w:sz="0" w:space="0" w:color="auto"/>
        <w:bottom w:val="none" w:sz="0" w:space="0" w:color="auto"/>
        <w:right w:val="none" w:sz="0" w:space="0" w:color="auto"/>
      </w:divBdr>
    </w:div>
    <w:div w:id="441925696">
      <w:bodyDiv w:val="1"/>
      <w:marLeft w:val="0"/>
      <w:marRight w:val="0"/>
      <w:marTop w:val="0"/>
      <w:marBottom w:val="0"/>
      <w:divBdr>
        <w:top w:val="none" w:sz="0" w:space="0" w:color="auto"/>
        <w:left w:val="none" w:sz="0" w:space="0" w:color="auto"/>
        <w:bottom w:val="none" w:sz="0" w:space="0" w:color="auto"/>
        <w:right w:val="none" w:sz="0" w:space="0" w:color="auto"/>
      </w:divBdr>
      <w:divsChild>
        <w:div w:id="339506442">
          <w:marLeft w:val="0"/>
          <w:marRight w:val="0"/>
          <w:marTop w:val="0"/>
          <w:marBottom w:val="0"/>
          <w:divBdr>
            <w:top w:val="none" w:sz="0" w:space="0" w:color="auto"/>
            <w:left w:val="none" w:sz="0" w:space="0" w:color="auto"/>
            <w:bottom w:val="none" w:sz="0" w:space="0" w:color="auto"/>
            <w:right w:val="none" w:sz="0" w:space="0" w:color="auto"/>
          </w:divBdr>
          <w:divsChild>
            <w:div w:id="850029499">
              <w:marLeft w:val="0"/>
              <w:marRight w:val="0"/>
              <w:marTop w:val="0"/>
              <w:marBottom w:val="0"/>
              <w:divBdr>
                <w:top w:val="none" w:sz="0" w:space="0" w:color="auto"/>
                <w:left w:val="none" w:sz="0" w:space="0" w:color="auto"/>
                <w:bottom w:val="none" w:sz="0" w:space="0" w:color="auto"/>
                <w:right w:val="none" w:sz="0" w:space="0" w:color="auto"/>
              </w:divBdr>
              <w:divsChild>
                <w:div w:id="69737031">
                  <w:marLeft w:val="0"/>
                  <w:marRight w:val="0"/>
                  <w:marTop w:val="0"/>
                  <w:marBottom w:val="0"/>
                  <w:divBdr>
                    <w:top w:val="none" w:sz="0" w:space="0" w:color="auto"/>
                    <w:left w:val="none" w:sz="0" w:space="0" w:color="auto"/>
                    <w:bottom w:val="none" w:sz="0" w:space="0" w:color="auto"/>
                    <w:right w:val="none" w:sz="0" w:space="0" w:color="auto"/>
                  </w:divBdr>
                  <w:divsChild>
                    <w:div w:id="1838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426">
      <w:bodyDiv w:val="1"/>
      <w:marLeft w:val="0"/>
      <w:marRight w:val="0"/>
      <w:marTop w:val="0"/>
      <w:marBottom w:val="0"/>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484054511">
      <w:bodyDiv w:val="1"/>
      <w:marLeft w:val="0"/>
      <w:marRight w:val="0"/>
      <w:marTop w:val="0"/>
      <w:marBottom w:val="0"/>
      <w:divBdr>
        <w:top w:val="none" w:sz="0" w:space="0" w:color="auto"/>
        <w:left w:val="none" w:sz="0" w:space="0" w:color="auto"/>
        <w:bottom w:val="none" w:sz="0" w:space="0" w:color="auto"/>
        <w:right w:val="none" w:sz="0" w:space="0" w:color="auto"/>
      </w:divBdr>
    </w:div>
    <w:div w:id="491213390">
      <w:bodyDiv w:val="1"/>
      <w:marLeft w:val="0"/>
      <w:marRight w:val="0"/>
      <w:marTop w:val="0"/>
      <w:marBottom w:val="0"/>
      <w:divBdr>
        <w:top w:val="none" w:sz="0" w:space="0" w:color="auto"/>
        <w:left w:val="none" w:sz="0" w:space="0" w:color="auto"/>
        <w:bottom w:val="none" w:sz="0" w:space="0" w:color="auto"/>
        <w:right w:val="none" w:sz="0" w:space="0" w:color="auto"/>
      </w:divBdr>
    </w:div>
    <w:div w:id="492792185">
      <w:bodyDiv w:val="1"/>
      <w:marLeft w:val="0"/>
      <w:marRight w:val="0"/>
      <w:marTop w:val="0"/>
      <w:marBottom w:val="0"/>
      <w:divBdr>
        <w:top w:val="none" w:sz="0" w:space="0" w:color="auto"/>
        <w:left w:val="none" w:sz="0" w:space="0" w:color="auto"/>
        <w:bottom w:val="none" w:sz="0" w:space="0" w:color="auto"/>
        <w:right w:val="none" w:sz="0" w:space="0" w:color="auto"/>
      </w:divBdr>
    </w:div>
    <w:div w:id="504201067">
      <w:bodyDiv w:val="1"/>
      <w:marLeft w:val="0"/>
      <w:marRight w:val="0"/>
      <w:marTop w:val="0"/>
      <w:marBottom w:val="0"/>
      <w:divBdr>
        <w:top w:val="none" w:sz="0" w:space="0" w:color="auto"/>
        <w:left w:val="none" w:sz="0" w:space="0" w:color="auto"/>
        <w:bottom w:val="none" w:sz="0" w:space="0" w:color="auto"/>
        <w:right w:val="none" w:sz="0" w:space="0" w:color="auto"/>
      </w:divBdr>
    </w:div>
    <w:div w:id="510607462">
      <w:bodyDiv w:val="1"/>
      <w:marLeft w:val="0"/>
      <w:marRight w:val="0"/>
      <w:marTop w:val="0"/>
      <w:marBottom w:val="0"/>
      <w:divBdr>
        <w:top w:val="none" w:sz="0" w:space="0" w:color="auto"/>
        <w:left w:val="none" w:sz="0" w:space="0" w:color="auto"/>
        <w:bottom w:val="none" w:sz="0" w:space="0" w:color="auto"/>
        <w:right w:val="none" w:sz="0" w:space="0" w:color="auto"/>
      </w:divBdr>
    </w:div>
    <w:div w:id="510797068">
      <w:bodyDiv w:val="1"/>
      <w:marLeft w:val="0"/>
      <w:marRight w:val="0"/>
      <w:marTop w:val="0"/>
      <w:marBottom w:val="0"/>
      <w:divBdr>
        <w:top w:val="none" w:sz="0" w:space="0" w:color="auto"/>
        <w:left w:val="none" w:sz="0" w:space="0" w:color="auto"/>
        <w:bottom w:val="none" w:sz="0" w:space="0" w:color="auto"/>
        <w:right w:val="none" w:sz="0" w:space="0" w:color="auto"/>
      </w:divBdr>
    </w:div>
    <w:div w:id="512647610">
      <w:bodyDiv w:val="1"/>
      <w:marLeft w:val="0"/>
      <w:marRight w:val="0"/>
      <w:marTop w:val="0"/>
      <w:marBottom w:val="0"/>
      <w:divBdr>
        <w:top w:val="none" w:sz="0" w:space="0" w:color="auto"/>
        <w:left w:val="none" w:sz="0" w:space="0" w:color="auto"/>
        <w:bottom w:val="none" w:sz="0" w:space="0" w:color="auto"/>
        <w:right w:val="none" w:sz="0" w:space="0" w:color="auto"/>
      </w:divBdr>
    </w:div>
    <w:div w:id="534074357">
      <w:bodyDiv w:val="1"/>
      <w:marLeft w:val="0"/>
      <w:marRight w:val="0"/>
      <w:marTop w:val="0"/>
      <w:marBottom w:val="0"/>
      <w:divBdr>
        <w:top w:val="none" w:sz="0" w:space="0" w:color="auto"/>
        <w:left w:val="none" w:sz="0" w:space="0" w:color="auto"/>
        <w:bottom w:val="none" w:sz="0" w:space="0" w:color="auto"/>
        <w:right w:val="none" w:sz="0" w:space="0" w:color="auto"/>
      </w:divBdr>
    </w:div>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535776268">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698464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2157666">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1845286">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49678279">
      <w:bodyDiv w:val="1"/>
      <w:marLeft w:val="0"/>
      <w:marRight w:val="0"/>
      <w:marTop w:val="0"/>
      <w:marBottom w:val="0"/>
      <w:divBdr>
        <w:top w:val="none" w:sz="0" w:space="0" w:color="auto"/>
        <w:left w:val="none" w:sz="0" w:space="0" w:color="auto"/>
        <w:bottom w:val="none" w:sz="0" w:space="0" w:color="auto"/>
        <w:right w:val="none" w:sz="0" w:space="0" w:color="auto"/>
      </w:divBdr>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73844924">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17389264">
      <w:bodyDiv w:val="1"/>
      <w:marLeft w:val="0"/>
      <w:marRight w:val="0"/>
      <w:marTop w:val="0"/>
      <w:marBottom w:val="0"/>
      <w:divBdr>
        <w:top w:val="none" w:sz="0" w:space="0" w:color="auto"/>
        <w:left w:val="none" w:sz="0" w:space="0" w:color="auto"/>
        <w:bottom w:val="none" w:sz="0" w:space="0" w:color="auto"/>
        <w:right w:val="none" w:sz="0" w:space="0" w:color="auto"/>
      </w:divBdr>
    </w:div>
    <w:div w:id="718436386">
      <w:bodyDiv w:val="1"/>
      <w:marLeft w:val="0"/>
      <w:marRight w:val="0"/>
      <w:marTop w:val="0"/>
      <w:marBottom w:val="0"/>
      <w:divBdr>
        <w:top w:val="none" w:sz="0" w:space="0" w:color="auto"/>
        <w:left w:val="none" w:sz="0" w:space="0" w:color="auto"/>
        <w:bottom w:val="none" w:sz="0" w:space="0" w:color="auto"/>
        <w:right w:val="none" w:sz="0" w:space="0" w:color="auto"/>
      </w:divBdr>
    </w:div>
    <w:div w:id="732116313">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62142735">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399043">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29097841">
      <w:bodyDiv w:val="1"/>
      <w:marLeft w:val="0"/>
      <w:marRight w:val="0"/>
      <w:marTop w:val="0"/>
      <w:marBottom w:val="0"/>
      <w:divBdr>
        <w:top w:val="none" w:sz="0" w:space="0" w:color="auto"/>
        <w:left w:val="none" w:sz="0" w:space="0" w:color="auto"/>
        <w:bottom w:val="none" w:sz="0" w:space="0" w:color="auto"/>
        <w:right w:val="none" w:sz="0" w:space="0" w:color="auto"/>
      </w:divBdr>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48789484">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57282158">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84833227">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5453055">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02589627">
      <w:bodyDiv w:val="1"/>
      <w:marLeft w:val="0"/>
      <w:marRight w:val="0"/>
      <w:marTop w:val="0"/>
      <w:marBottom w:val="0"/>
      <w:divBdr>
        <w:top w:val="none" w:sz="0" w:space="0" w:color="auto"/>
        <w:left w:val="none" w:sz="0" w:space="0" w:color="auto"/>
        <w:bottom w:val="none" w:sz="0" w:space="0" w:color="auto"/>
        <w:right w:val="none" w:sz="0" w:space="0" w:color="auto"/>
      </w:divBdr>
    </w:div>
    <w:div w:id="1004279013">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8528579">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077094532">
      <w:bodyDiv w:val="1"/>
      <w:marLeft w:val="0"/>
      <w:marRight w:val="0"/>
      <w:marTop w:val="0"/>
      <w:marBottom w:val="0"/>
      <w:divBdr>
        <w:top w:val="none" w:sz="0" w:space="0" w:color="auto"/>
        <w:left w:val="none" w:sz="0" w:space="0" w:color="auto"/>
        <w:bottom w:val="none" w:sz="0" w:space="0" w:color="auto"/>
        <w:right w:val="none" w:sz="0" w:space="0" w:color="auto"/>
      </w:divBdr>
    </w:div>
    <w:div w:id="1117211220">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44660072">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34438196">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88661780">
      <w:bodyDiv w:val="1"/>
      <w:marLeft w:val="0"/>
      <w:marRight w:val="0"/>
      <w:marTop w:val="0"/>
      <w:marBottom w:val="0"/>
      <w:divBdr>
        <w:top w:val="none" w:sz="0" w:space="0" w:color="auto"/>
        <w:left w:val="none" w:sz="0" w:space="0" w:color="auto"/>
        <w:bottom w:val="none" w:sz="0" w:space="0" w:color="auto"/>
        <w:right w:val="none" w:sz="0" w:space="0" w:color="auto"/>
      </w:divBdr>
    </w:div>
    <w:div w:id="1290472173">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51839232">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389450450">
      <w:bodyDiv w:val="1"/>
      <w:marLeft w:val="0"/>
      <w:marRight w:val="0"/>
      <w:marTop w:val="0"/>
      <w:marBottom w:val="0"/>
      <w:divBdr>
        <w:top w:val="none" w:sz="0" w:space="0" w:color="auto"/>
        <w:left w:val="none" w:sz="0" w:space="0" w:color="auto"/>
        <w:bottom w:val="none" w:sz="0" w:space="0" w:color="auto"/>
        <w:right w:val="none" w:sz="0" w:space="0" w:color="auto"/>
      </w:divBdr>
      <w:divsChild>
        <w:div w:id="1836339878">
          <w:marLeft w:val="0"/>
          <w:marRight w:val="0"/>
          <w:marTop w:val="0"/>
          <w:marBottom w:val="0"/>
          <w:divBdr>
            <w:top w:val="none" w:sz="0" w:space="0" w:color="auto"/>
            <w:left w:val="none" w:sz="0" w:space="0" w:color="auto"/>
            <w:bottom w:val="none" w:sz="0" w:space="0" w:color="auto"/>
            <w:right w:val="none" w:sz="0" w:space="0" w:color="auto"/>
          </w:divBdr>
        </w:div>
      </w:divsChild>
    </w:div>
    <w:div w:id="1396977251">
      <w:bodyDiv w:val="1"/>
      <w:marLeft w:val="0"/>
      <w:marRight w:val="0"/>
      <w:marTop w:val="0"/>
      <w:marBottom w:val="0"/>
      <w:divBdr>
        <w:top w:val="none" w:sz="0" w:space="0" w:color="auto"/>
        <w:left w:val="none" w:sz="0" w:space="0" w:color="auto"/>
        <w:bottom w:val="none" w:sz="0" w:space="0" w:color="auto"/>
        <w:right w:val="none" w:sz="0" w:space="0" w:color="auto"/>
      </w:divBdr>
    </w:div>
    <w:div w:id="1414739393">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32700378">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3013113">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489513345">
      <w:bodyDiv w:val="1"/>
      <w:marLeft w:val="0"/>
      <w:marRight w:val="0"/>
      <w:marTop w:val="0"/>
      <w:marBottom w:val="0"/>
      <w:divBdr>
        <w:top w:val="none" w:sz="0" w:space="0" w:color="auto"/>
        <w:left w:val="none" w:sz="0" w:space="0" w:color="auto"/>
        <w:bottom w:val="none" w:sz="0" w:space="0" w:color="auto"/>
        <w:right w:val="none" w:sz="0" w:space="0" w:color="auto"/>
      </w:divBdr>
    </w:div>
    <w:div w:id="1496073766">
      <w:bodyDiv w:val="1"/>
      <w:marLeft w:val="0"/>
      <w:marRight w:val="0"/>
      <w:marTop w:val="0"/>
      <w:marBottom w:val="0"/>
      <w:divBdr>
        <w:top w:val="none" w:sz="0" w:space="0" w:color="auto"/>
        <w:left w:val="none" w:sz="0" w:space="0" w:color="auto"/>
        <w:bottom w:val="none" w:sz="0" w:space="0" w:color="auto"/>
        <w:right w:val="none" w:sz="0" w:space="0" w:color="auto"/>
      </w:divBdr>
    </w:div>
    <w:div w:id="1502231294">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564175153">
      <w:bodyDiv w:val="1"/>
      <w:marLeft w:val="0"/>
      <w:marRight w:val="0"/>
      <w:marTop w:val="0"/>
      <w:marBottom w:val="0"/>
      <w:divBdr>
        <w:top w:val="none" w:sz="0" w:space="0" w:color="auto"/>
        <w:left w:val="none" w:sz="0" w:space="0" w:color="auto"/>
        <w:bottom w:val="none" w:sz="0" w:space="0" w:color="auto"/>
        <w:right w:val="none" w:sz="0" w:space="0" w:color="auto"/>
      </w:divBdr>
    </w:div>
    <w:div w:id="1584753518">
      <w:bodyDiv w:val="1"/>
      <w:marLeft w:val="0"/>
      <w:marRight w:val="0"/>
      <w:marTop w:val="0"/>
      <w:marBottom w:val="0"/>
      <w:divBdr>
        <w:top w:val="none" w:sz="0" w:space="0" w:color="auto"/>
        <w:left w:val="none" w:sz="0" w:space="0" w:color="auto"/>
        <w:bottom w:val="none" w:sz="0" w:space="0" w:color="auto"/>
        <w:right w:val="none" w:sz="0" w:space="0" w:color="auto"/>
      </w:divBdr>
    </w:div>
    <w:div w:id="160892943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0407296">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26811602">
      <w:bodyDiv w:val="1"/>
      <w:marLeft w:val="0"/>
      <w:marRight w:val="0"/>
      <w:marTop w:val="0"/>
      <w:marBottom w:val="0"/>
      <w:divBdr>
        <w:top w:val="none" w:sz="0" w:space="0" w:color="auto"/>
        <w:left w:val="none" w:sz="0" w:space="0" w:color="auto"/>
        <w:bottom w:val="none" w:sz="0" w:space="0" w:color="auto"/>
        <w:right w:val="none" w:sz="0" w:space="0" w:color="auto"/>
      </w:divBdr>
    </w:div>
    <w:div w:id="1631591906">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77269732">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41637754">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78940243">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797067966">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243948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623532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16892851">
      <w:bodyDiv w:val="1"/>
      <w:marLeft w:val="0"/>
      <w:marRight w:val="0"/>
      <w:marTop w:val="0"/>
      <w:marBottom w:val="0"/>
      <w:divBdr>
        <w:top w:val="none" w:sz="0" w:space="0" w:color="auto"/>
        <w:left w:val="none" w:sz="0" w:space="0" w:color="auto"/>
        <w:bottom w:val="none" w:sz="0" w:space="0" w:color="auto"/>
        <w:right w:val="none" w:sz="0" w:space="0" w:color="auto"/>
      </w:divBdr>
    </w:div>
    <w:div w:id="1920672490">
      <w:bodyDiv w:val="1"/>
      <w:marLeft w:val="0"/>
      <w:marRight w:val="0"/>
      <w:marTop w:val="0"/>
      <w:marBottom w:val="0"/>
      <w:divBdr>
        <w:top w:val="none" w:sz="0" w:space="0" w:color="auto"/>
        <w:left w:val="none" w:sz="0" w:space="0" w:color="auto"/>
        <w:bottom w:val="none" w:sz="0" w:space="0" w:color="auto"/>
        <w:right w:val="none" w:sz="0" w:space="0" w:color="auto"/>
      </w:divBdr>
    </w:div>
    <w:div w:id="1934507088">
      <w:bodyDiv w:val="1"/>
      <w:marLeft w:val="0"/>
      <w:marRight w:val="0"/>
      <w:marTop w:val="0"/>
      <w:marBottom w:val="0"/>
      <w:divBdr>
        <w:top w:val="none" w:sz="0" w:space="0" w:color="auto"/>
        <w:left w:val="none" w:sz="0" w:space="0" w:color="auto"/>
        <w:bottom w:val="none" w:sz="0" w:space="0" w:color="auto"/>
        <w:right w:val="none" w:sz="0" w:space="0" w:color="auto"/>
      </w:divBdr>
    </w:div>
    <w:div w:id="1943949569">
      <w:bodyDiv w:val="1"/>
      <w:marLeft w:val="0"/>
      <w:marRight w:val="0"/>
      <w:marTop w:val="0"/>
      <w:marBottom w:val="0"/>
      <w:divBdr>
        <w:top w:val="none" w:sz="0" w:space="0" w:color="auto"/>
        <w:left w:val="none" w:sz="0" w:space="0" w:color="auto"/>
        <w:bottom w:val="none" w:sz="0" w:space="0" w:color="auto"/>
        <w:right w:val="none" w:sz="0" w:space="0" w:color="auto"/>
      </w:divBdr>
    </w:div>
    <w:div w:id="1965915596">
      <w:bodyDiv w:val="1"/>
      <w:marLeft w:val="0"/>
      <w:marRight w:val="0"/>
      <w:marTop w:val="0"/>
      <w:marBottom w:val="0"/>
      <w:divBdr>
        <w:top w:val="none" w:sz="0" w:space="0" w:color="auto"/>
        <w:left w:val="none" w:sz="0" w:space="0" w:color="auto"/>
        <w:bottom w:val="none" w:sz="0" w:space="0" w:color="auto"/>
        <w:right w:val="none" w:sz="0" w:space="0" w:color="auto"/>
      </w:divBdr>
    </w:div>
    <w:div w:id="1970044485">
      <w:bodyDiv w:val="1"/>
      <w:marLeft w:val="0"/>
      <w:marRight w:val="0"/>
      <w:marTop w:val="0"/>
      <w:marBottom w:val="0"/>
      <w:divBdr>
        <w:top w:val="none" w:sz="0" w:space="0" w:color="auto"/>
        <w:left w:val="none" w:sz="0" w:space="0" w:color="auto"/>
        <w:bottom w:val="none" w:sz="0" w:space="0" w:color="auto"/>
        <w:right w:val="none" w:sz="0" w:space="0" w:color="auto"/>
      </w:divBdr>
    </w:div>
    <w:div w:id="2006128630">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26249538">
      <w:bodyDiv w:val="1"/>
      <w:marLeft w:val="0"/>
      <w:marRight w:val="0"/>
      <w:marTop w:val="0"/>
      <w:marBottom w:val="0"/>
      <w:divBdr>
        <w:top w:val="none" w:sz="0" w:space="0" w:color="auto"/>
        <w:left w:val="none" w:sz="0" w:space="0" w:color="auto"/>
        <w:bottom w:val="none" w:sz="0" w:space="0" w:color="auto"/>
        <w:right w:val="none" w:sz="0" w:space="0" w:color="auto"/>
      </w:divBdr>
    </w:div>
    <w:div w:id="2038389083">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085486754">
      <w:bodyDiv w:val="1"/>
      <w:marLeft w:val="0"/>
      <w:marRight w:val="0"/>
      <w:marTop w:val="0"/>
      <w:marBottom w:val="0"/>
      <w:divBdr>
        <w:top w:val="none" w:sz="0" w:space="0" w:color="auto"/>
        <w:left w:val="none" w:sz="0" w:space="0" w:color="auto"/>
        <w:bottom w:val="none" w:sz="0" w:space="0" w:color="auto"/>
        <w:right w:val="none" w:sz="0" w:space="0" w:color="auto"/>
      </w:divBdr>
    </w:div>
    <w:div w:id="2093312333">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5D0D4-2417-41D5-9C4A-8DF8BA47BD18}">
  <ds:schemaRefs>
    <ds:schemaRef ds:uri="http://schemas.openxmlformats.org/officeDocument/2006/bibliography"/>
  </ds:schemaRefs>
</ds:datastoreItem>
</file>

<file path=customXml/itemProps2.xml><?xml version="1.0" encoding="utf-8"?>
<ds:datastoreItem xmlns:ds="http://schemas.openxmlformats.org/officeDocument/2006/customXml" ds:itemID="{1FA91B4B-3FB0-4B68-A1CB-6CD371032047}">
  <ds:schemaRefs>
    <ds:schemaRef ds:uri="7150b156-7bb5-4066-80e6-b00bbc82d047"/>
    <ds:schemaRef ds:uri="http://schemas.microsoft.com/office/2006/documentManagement/types"/>
    <ds:schemaRef ds:uri="http://purl.org/dc/terms/"/>
    <ds:schemaRef ds:uri="http://schemas.openxmlformats.org/package/2006/metadata/core-properties"/>
    <ds:schemaRef ds:uri="http://purl.org/dc/dcmitype/"/>
    <ds:schemaRef ds:uri="b6ea163a-e1ee-442d-8526-02365e4a730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4.xml><?xml version="1.0" encoding="utf-8"?>
<ds:datastoreItem xmlns:ds="http://schemas.openxmlformats.org/officeDocument/2006/customXml" ds:itemID="{726ED6E1-9417-49FD-B814-A0C1B7182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5870</TotalTime>
  <Pages>32</Pages>
  <Words>10725</Words>
  <Characters>46829</Characters>
  <Application>Microsoft Office Word</Application>
  <DocSecurity>0</DocSecurity>
  <Lines>390</Lines>
  <Paragraphs>114</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57440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Apiwan Kaewlamed</cp:lastModifiedBy>
  <cp:revision>942</cp:revision>
  <cp:lastPrinted>2022-05-16T15:34:00Z</cp:lastPrinted>
  <dcterms:created xsi:type="dcterms:W3CDTF">2021-08-15T08:23:00Z</dcterms:created>
  <dcterms:modified xsi:type="dcterms:W3CDTF">2022-05-17T09:28:00Z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